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numId w:val="0"/>
        </w:num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下面来介绍一下我们的创新点：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首先，是</w:t>
      </w:r>
      <w:r>
        <w:rPr>
          <w:rFonts w:hint="eastAsia" w:ascii="宋体" w:hAnsi="宋体"/>
          <w:sz w:val="28"/>
          <w:szCs w:val="28"/>
        </w:rPr>
        <w:t>快递盒</w:t>
      </w:r>
      <w:r>
        <w:rPr>
          <w:rFonts w:hint="eastAsia" w:ascii="宋体" w:hAnsi="宋体"/>
          <w:sz w:val="28"/>
          <w:szCs w:val="28"/>
          <w:lang w:val="en-US" w:eastAsia="zh-CN"/>
        </w:rPr>
        <w:t>的环保和可折叠性：它</w:t>
      </w:r>
      <w:r>
        <w:rPr>
          <w:rFonts w:hint="eastAsia" w:ascii="宋体" w:hAnsi="宋体"/>
          <w:sz w:val="28"/>
          <w:szCs w:val="28"/>
        </w:rPr>
        <w:t>采用环保塑料材质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① </w:t>
      </w:r>
      <w:r>
        <w:rPr>
          <w:rFonts w:hint="eastAsia" w:ascii="宋体" w:hAnsi="宋体"/>
          <w:sz w:val="28"/>
          <w:szCs w:val="28"/>
        </w:rPr>
        <w:t>，可实现多重循环利用，单盒寿命200+次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PPC的平均使用次数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</w:rPr>
        <w:t>，较传统纸箱回收的方式节约成本约50%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② </w:t>
      </w:r>
      <w:r>
        <w:rPr>
          <w:rFonts w:hint="eastAsia" w:ascii="宋体" w:hAnsi="宋体"/>
          <w:sz w:val="28"/>
          <w:szCs w:val="28"/>
        </w:rPr>
        <w:t>。且内部模块硬件可拆卸多次使用，进一步节约成本，功能强大的同时具有良好的保护性。</w:t>
      </w:r>
      <w:r>
        <w:rPr>
          <w:rFonts w:hint="eastAsia" w:ascii="宋体" w:hAnsi="宋体"/>
          <w:sz w:val="28"/>
          <w:szCs w:val="28"/>
          <w:lang w:val="en-US" w:eastAsia="zh-CN"/>
        </w:rPr>
        <w:t>同是，</w:t>
      </w:r>
      <w:r>
        <w:rPr>
          <w:rFonts w:hint="eastAsia" w:ascii="宋体" w:hAnsi="宋体"/>
          <w:sz w:val="28"/>
          <w:szCs w:val="28"/>
        </w:rPr>
        <w:t>快递盒采用可折叠设计，节约物流人力成本以及回收运输成本。</w:t>
      </w:r>
    </w:p>
    <w:p>
      <w:pPr>
        <w:pStyle w:val="6"/>
        <w:numPr>
          <w:numId w:val="0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其次，我们将</w:t>
      </w:r>
      <w:r>
        <w:rPr>
          <w:rFonts w:hint="eastAsia" w:ascii="宋体" w:hAnsi="宋体"/>
          <w:sz w:val="28"/>
          <w:szCs w:val="28"/>
        </w:rPr>
        <w:t>通过扫码方式进行物流信息管理，最大程度保障用户的隐私性及运输物品的安全性，通过角色权限的设置实现用户的实时监控。</w:t>
      </w:r>
    </w:p>
    <w:p>
      <w:pPr>
        <w:pStyle w:val="6"/>
        <w:numPr>
          <w:numId w:val="0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我们也会</w:t>
      </w:r>
      <w:r>
        <w:rPr>
          <w:rFonts w:hint="eastAsia" w:ascii="宋体" w:hAnsi="宋体"/>
          <w:sz w:val="28"/>
          <w:szCs w:val="28"/>
        </w:rPr>
        <w:t>通过扫码的方式进行自动化分拣，</w:t>
      </w:r>
      <w:r>
        <w:rPr>
          <w:rFonts w:hint="eastAsia" w:ascii="宋体" w:hAnsi="宋体"/>
          <w:sz w:val="28"/>
          <w:szCs w:val="28"/>
          <w:lang w:val="en-US" w:eastAsia="zh-CN"/>
        </w:rPr>
        <w:t>这种方式</w:t>
      </w:r>
      <w:r>
        <w:rPr>
          <w:rFonts w:hint="eastAsia" w:ascii="宋体" w:hAnsi="宋体"/>
          <w:sz w:val="28"/>
          <w:szCs w:val="28"/>
        </w:rPr>
        <w:t>较传统人工分拣方式节约人力80%以上，物流分拣速度</w:t>
      </w:r>
      <w:r>
        <w:rPr>
          <w:rFonts w:hint="eastAsia" w:ascii="宋体" w:hAnsi="宋体"/>
          <w:sz w:val="28"/>
          <w:szCs w:val="28"/>
          <w:lang w:val="en-US" w:eastAsia="zh-CN"/>
        </w:rPr>
        <w:t>也</w:t>
      </w:r>
      <w:r>
        <w:rPr>
          <w:rFonts w:hint="eastAsia" w:ascii="宋体" w:hAnsi="宋体"/>
          <w:sz w:val="28"/>
          <w:szCs w:val="28"/>
        </w:rPr>
        <w:t>提升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数倍 ③ 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pStyle w:val="6"/>
        <w:numPr>
          <w:numId w:val="0"/>
        </w:numPr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最后，这种</w:t>
      </w:r>
      <w:r>
        <w:rPr>
          <w:rFonts w:hint="eastAsia" w:ascii="宋体" w:hAnsi="宋体"/>
          <w:sz w:val="28"/>
          <w:szCs w:val="28"/>
        </w:rPr>
        <w:t>快递盒</w:t>
      </w:r>
      <w:r>
        <w:rPr>
          <w:rFonts w:hint="eastAsia" w:ascii="宋体" w:hAnsi="宋体"/>
          <w:sz w:val="28"/>
          <w:szCs w:val="28"/>
          <w:lang w:val="en-US" w:eastAsia="zh-CN"/>
        </w:rPr>
        <w:t>可以</w:t>
      </w:r>
      <w:r>
        <w:rPr>
          <w:rFonts w:hint="eastAsia" w:ascii="宋体" w:hAnsi="宋体"/>
          <w:sz w:val="28"/>
          <w:szCs w:val="28"/>
        </w:rPr>
        <w:t>通过内置G</w:t>
      </w:r>
      <w:r>
        <w:rPr>
          <w:rFonts w:ascii="宋体" w:hAnsi="宋体"/>
          <w:sz w:val="28"/>
          <w:szCs w:val="28"/>
        </w:rPr>
        <w:t>PS</w:t>
      </w:r>
      <w:r>
        <w:rPr>
          <w:rFonts w:hint="eastAsia" w:ascii="宋体" w:hAnsi="宋体"/>
          <w:sz w:val="28"/>
          <w:szCs w:val="28"/>
        </w:rPr>
        <w:t>模块实时检测快件位置，给予用</w:t>
      </w:r>
      <w:bookmarkStart w:id="0" w:name="_GoBack"/>
      <w:r>
        <w:rPr>
          <w:rFonts w:hint="eastAsia" w:ascii="宋体" w:hAnsi="宋体"/>
          <w:sz w:val="28"/>
          <w:szCs w:val="28"/>
        </w:rPr>
        <w:t>户实时地图信息并对配送时间进行精准预测，优化用户寄件体验。</w:t>
      </w:r>
    </w:p>
    <w:bookmarkEnd w:id="0"/>
    <w:p>
      <w:pPr>
        <w:pStyle w:val="6"/>
        <w:numPr>
          <w:numId w:val="0"/>
        </w:numPr>
        <w:spacing w:line="36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补充：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PPC塑料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</w:rPr>
        <w:t>又称为聚甲基乙撑碳酸酯，它是以二氧化碳和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highlight w:val="none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highlight w:val="none"/>
          <w:u w:val="none"/>
          <w:shd w:val="clear" w:fill="FFFFFF"/>
        </w:rPr>
        <w:instrText xml:space="preserve"> HYPERLINK "https://baike.baidu.com/item/%E7%8E%AF%E6%B0%A7%E4%B8%99%E7%83%B7/340628" \t "https://baike.baidu.com/item/PPC%E5%A1%91%E6%96%99/_blank"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highlight w:val="none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highlight w:val="none"/>
          <w:u w:val="none"/>
          <w:shd w:val="clear" w:fill="FFFFFF"/>
        </w:rPr>
        <w:t>环氧丙烷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highlight w:val="none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</w:rPr>
        <w:t>为原料合成的一种完全可降解的环保型塑料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eastAsia="zh-CN"/>
        </w:rPr>
        <w:t>。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②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市面上，软纸箱在0.8-1.2元一个（硬纸箱会更贵一些），1.2*200=240元，而我们的快递箱的成本：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塑料成本：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1.5元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加工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3元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GPS NEO-6M模块30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HC-05蓝牙模块30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单片机10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天线10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电子锁10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总成本预估100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纸箱1000次 500 回收率60%约200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。</w:t>
      </w:r>
    </w:p>
    <w:p>
      <w:pPr>
        <w:pStyle w:val="2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③：</w:t>
      </w:r>
      <w:r>
        <w:rPr>
          <w:rFonts w:ascii="宋体" w:hAnsi="宋体" w:eastAsia="宋体" w:cs="宋体"/>
          <w:b w:val="0"/>
          <w:bCs/>
          <w:sz w:val="28"/>
          <w:szCs w:val="28"/>
        </w:rPr>
        <w:t>自动分拣系统可以不受气候、时间、人的体力等限制连续运行，可连续运行100个小时以上；人工作业，分拣人员一般工作时间不会超过工作8小时。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综合一下，</w:t>
      </w:r>
      <w:r>
        <w:rPr>
          <w:rFonts w:hint="eastAsia" w:ascii="宋体" w:hAnsi="宋体"/>
          <w:b w:val="0"/>
          <w:bCs/>
          <w:sz w:val="28"/>
          <w:szCs w:val="28"/>
        </w:rPr>
        <w:t>自动化分拣较传统人工分拣方式节约人力80%以上</w:t>
      </w:r>
      <w:r>
        <w:rPr>
          <w:rFonts w:hint="eastAsia" w:ascii="宋体" w:hAnsi="宋体"/>
          <w:b w:val="0"/>
          <w:bCs/>
          <w:sz w:val="28"/>
          <w:szCs w:val="28"/>
          <w:lang w:eastAsia="zh-CN"/>
        </w:rPr>
        <w:t>。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并且自动分拣系统，</w:t>
      </w:r>
      <w:r>
        <w:rPr>
          <w:rFonts w:ascii="宋体" w:hAnsi="宋体" w:eastAsia="宋体" w:cs="宋体"/>
          <w:b w:val="0"/>
          <w:bCs/>
          <w:sz w:val="28"/>
          <w:szCs w:val="28"/>
        </w:rPr>
        <w:t>单位时间分拣件数多，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通常</w:t>
      </w:r>
      <w:r>
        <w:rPr>
          <w:rFonts w:ascii="宋体" w:hAnsi="宋体" w:eastAsia="宋体" w:cs="宋体"/>
          <w:b w:val="0"/>
          <w:bCs/>
          <w:sz w:val="28"/>
          <w:szCs w:val="28"/>
        </w:rPr>
        <w:t>每小时可分拣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6000-12000</w:t>
      </w:r>
      <w:r>
        <w:rPr>
          <w:rFonts w:ascii="宋体" w:hAnsi="宋体" w:eastAsia="宋体" w:cs="宋体"/>
          <w:b w:val="0"/>
          <w:bCs/>
          <w:sz w:val="28"/>
          <w:szCs w:val="28"/>
        </w:rPr>
        <w:t>件包装商品，人工则每小时只能分拣150件左右</w:t>
      </w:r>
      <w:r>
        <w:rPr>
          <w:rFonts w:hint="eastAsia" w:ascii="宋体" w:hAnsi="宋体" w:cs="宋体"/>
          <w:b w:val="0"/>
          <w:bCs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b w:val="0"/>
          <w:bCs/>
          <w:sz w:val="28"/>
          <w:szCs w:val="28"/>
        </w:rPr>
        <w:t>是人工效率的数倍。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并且自动分拣，错误率更小，</w:t>
      </w:r>
      <w:r>
        <w:rPr>
          <w:rFonts w:hint="eastAsia" w:ascii="宋体" w:hAnsi="宋体" w:cs="宋体"/>
          <w:b w:val="0"/>
          <w:bCs/>
          <w:sz w:val="28"/>
          <w:szCs w:val="28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例如路辉自主研发的滚珠模组带分拣系统，每小时处理量4000件的自动分拣系统，能帮助企业降低70%以上人工成本。目前已广泛应用到电商、快递、服装、母婴产品、图书、食品与医药等行业。</w:t>
      </w:r>
      <w:r>
        <w:rPr>
          <w:rFonts w:hint="eastAsia" w:ascii="宋体" w:hAnsi="宋体" w:cs="宋体"/>
          <w:b w:val="0"/>
          <w:bCs/>
          <w:sz w:val="28"/>
          <w:szCs w:val="28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AB5519"/>
    <w:multiLevelType w:val="singleLevel"/>
    <w:tmpl w:val="B6AB5519"/>
    <w:lvl w:ilvl="0" w:tentative="0">
      <w:start w:val="1"/>
      <w:numFmt w:val="decimalEnclosedCircleChinese"/>
      <w:suff w:val="space"/>
      <w:lvlText w:val="%1"/>
      <w:lvlJc w:val="left"/>
      <w:pPr>
        <w:ind w:left="105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C5214"/>
    <w:rsid w:val="105C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2019-09-15T01:31:00Z</dcterms:created>
  <dc:creator>axin</dc:creator>
  <cp:lastModifiedBy>axin</cp:lastModifiedBy>
  <dcterms:modified xsi:type="dcterms:W3CDTF">2019-09-15T02:08:17Z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