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7E" w:rsidRDefault="00513BD2" w:rsidP="00513BD2">
      <w:pPr>
        <w:pStyle w:val="Title"/>
      </w:pPr>
      <w:r>
        <w:t>UNIT TESTING CODE COVERAGE</w:t>
      </w:r>
    </w:p>
    <w:p w:rsidR="00513BD2" w:rsidRDefault="00513BD2">
      <w:r w:rsidRPr="00513BD2">
        <w:rPr>
          <w:rStyle w:val="Heading1Char"/>
        </w:rPr>
        <w:t>SUMMARY</w:t>
      </w:r>
      <w:r>
        <w:t xml:space="preserve">:  Code coverage </w:t>
      </w:r>
      <w:r w:rsidR="002545C7">
        <w:t>c</w:t>
      </w:r>
      <w:bookmarkStart w:id="0" w:name="_GoBack"/>
      <w:bookmarkEnd w:id="0"/>
      <w:r>
        <w:t xml:space="preserve">ites the amount of code that is covered by unit tests.  General recommendations suggest that applications have code coverage &gt;=70% and preferable goal of %90.  </w:t>
      </w:r>
    </w:p>
    <w:p w:rsidR="00513BD2" w:rsidRDefault="00513BD2" w:rsidP="00513BD2">
      <w:pPr>
        <w:pStyle w:val="Heading1"/>
      </w:pPr>
      <w:r>
        <w:t>TOOLS USED:</w:t>
      </w:r>
    </w:p>
    <w:p w:rsidR="00513BD2" w:rsidRDefault="00513BD2">
      <w:r w:rsidRPr="00513BD2">
        <w:rPr>
          <w:rStyle w:val="Heading2Char"/>
        </w:rPr>
        <w:t>dotCover</w:t>
      </w:r>
      <w:r>
        <w:t>:  Part of the ReSharper toolset by JetBrains.  With easy integration in Visual Studio, it is easy to use.  In regards to continuous deployments on a build server, using dotCover would require undertaking licensing and other tasks.</w:t>
      </w:r>
    </w:p>
    <w:p w:rsidR="00513BD2" w:rsidRDefault="00513BD2">
      <w:r w:rsidRPr="00513BD2">
        <w:rPr>
          <w:rStyle w:val="Heading2Char"/>
        </w:rPr>
        <w:t>OpenCover</w:t>
      </w:r>
      <w:r>
        <w:t>:  an open-source code coverage tool that provides equivalent information to dotCover.  Along with a “Report Generator” module, it can provide graphical analysis as does dotCover.  OpenCover has been tested in build environments and is easy to incorporate into a Jenkins pipeline script without having to worry about licensing and installation tasks.</w:t>
      </w:r>
    </w:p>
    <w:p w:rsidR="00513BD2" w:rsidRDefault="00513BD2">
      <w:r w:rsidRPr="00513BD2">
        <w:rPr>
          <w:rStyle w:val="Heading1Char"/>
        </w:rPr>
        <w:t>EXAMPLES</w:t>
      </w:r>
      <w:r>
        <w:t>:</w:t>
      </w:r>
    </w:p>
    <w:p w:rsidR="00513BD2" w:rsidRDefault="00513BD2"/>
    <w:p w:rsidR="00513BD2" w:rsidRDefault="00513BD2" w:rsidP="00513BD2">
      <w:pPr>
        <w:pStyle w:val="Heading1"/>
      </w:pPr>
      <w:r>
        <w:t>REFERENCES:</w:t>
      </w:r>
    </w:p>
    <w:p w:rsidR="00513BD2" w:rsidRDefault="00513BD2"/>
    <w:p w:rsidR="00513BD2" w:rsidRDefault="00513BD2"/>
    <w:p w:rsidR="00513BD2" w:rsidRDefault="00513BD2"/>
    <w:p w:rsidR="00513BD2" w:rsidRDefault="00513BD2"/>
    <w:sectPr w:rsidR="0051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F5"/>
    <w:rsid w:val="002545C7"/>
    <w:rsid w:val="00513BD2"/>
    <w:rsid w:val="008938D1"/>
    <w:rsid w:val="00C645F5"/>
    <w:rsid w:val="00E6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3A535-7FFD-4029-95E3-97D1C46E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3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B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725</Characters>
  <Application>Microsoft Office Word</Application>
  <DocSecurity>0</DocSecurity>
  <Lines>6</Lines>
  <Paragraphs>1</Paragraphs>
  <ScaleCrop>false</ScaleCrop>
  <Company>MasterCard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Sander, Chrystal</dc:creator>
  <cp:keywords/>
  <dc:description/>
  <cp:lastModifiedBy>Sander, Chrystal</cp:lastModifiedBy>
  <cp:revision>3</cp:revision>
  <dcterms:created xsi:type="dcterms:W3CDTF">2018-08-16T20:35:00Z</dcterms:created>
  <dcterms:modified xsi:type="dcterms:W3CDTF">2018-08-20T16:02:00Z</dcterms:modified>
</cp:coreProperties>
</file>