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A8A9C" w14:textId="77777777" w:rsidR="00E045EB" w:rsidRDefault="007868CC" w:rsidP="007868CC">
      <w:pPr>
        <w:pStyle w:val="Title"/>
      </w:pPr>
      <w:r>
        <w:t>Activity 1</w:t>
      </w:r>
    </w:p>
    <w:p w14:paraId="0FB46C53" w14:textId="133B694D" w:rsidR="007868CC" w:rsidRDefault="00F03B72" w:rsidP="007868CC">
      <w:pPr>
        <w:pStyle w:val="Heading1"/>
      </w:pPr>
      <w:r>
        <w:t>Folder</w:t>
      </w:r>
      <w:r w:rsidR="009E6FA6">
        <w:t>:</w:t>
      </w:r>
      <w:r>
        <w:t xml:space="preserve"> a</w:t>
      </w:r>
      <w:r w:rsidR="007868CC">
        <w:t>lgorithm</w:t>
      </w:r>
      <w:r w:rsidR="005C03F4">
        <w:t>_</w:t>
      </w:r>
      <w:r w:rsidR="007868CC">
        <w:t>1</w:t>
      </w:r>
    </w:p>
    <w:p w14:paraId="4B842DA9" w14:textId="5B613D03" w:rsidR="009A5324" w:rsidRPr="009A5324" w:rsidRDefault="009A5324" w:rsidP="003677B6">
      <w:pPr>
        <w:pStyle w:val="Heading1"/>
      </w:pPr>
      <w:proofErr w:type="spellStart"/>
      <w:r>
        <w:t>Quickstart</w:t>
      </w:r>
      <w:proofErr w:type="spellEnd"/>
      <w:r>
        <w:t xml:space="preserve"> - </w:t>
      </w:r>
      <w:r w:rsidR="007868CC">
        <w:t>How it works</w:t>
      </w:r>
      <w:r w:rsidR="009804AA">
        <w:br/>
      </w:r>
    </w:p>
    <w:p w14:paraId="28D87CF2" w14:textId="77777777" w:rsidR="007868CC" w:rsidRPr="007868CC" w:rsidRDefault="007868CC">
      <w:pPr>
        <w:rPr>
          <w:rStyle w:val="IntenseEmphasis"/>
        </w:rPr>
      </w:pPr>
      <w:r w:rsidRPr="007868CC">
        <w:rPr>
          <w:rStyle w:val="IntenseEmphasis"/>
        </w:rPr>
        <w:t xml:space="preserve">Line Detection </w:t>
      </w:r>
    </w:p>
    <w:p w14:paraId="143E0D82" w14:textId="3B9A23AA" w:rsidR="007868CC" w:rsidRDefault="00F03B72">
      <w:r>
        <w:t>The Python code detectline1</w:t>
      </w:r>
      <w:r w:rsidR="00185FE6">
        <w:t>.py</w:t>
      </w:r>
      <w:r w:rsidR="007868CC">
        <w:t xml:space="preserve"> simply looks for where the red line crosses a band across the middle of the image.  This band is called a region of interest (ROI).  </w:t>
      </w:r>
    </w:p>
    <w:p w14:paraId="2B98F38B" w14:textId="57EDA9E0" w:rsidR="007868CC" w:rsidRDefault="007868CC">
      <w:r>
        <w:t xml:space="preserve">The code returns a ‘signal’ </w:t>
      </w:r>
      <w:r w:rsidR="00AF5B2C">
        <w:t xml:space="preserve">which is a </w:t>
      </w:r>
      <w:r>
        <w:t xml:space="preserve">number </w:t>
      </w:r>
      <w:r w:rsidR="00595CE1">
        <w:t>(</w:t>
      </w:r>
      <w:proofErr w:type="spellStart"/>
      <w:r w:rsidR="00595CE1">
        <w:t>xPos</w:t>
      </w:r>
      <w:proofErr w:type="spellEnd"/>
      <w:r w:rsidR="00595CE1">
        <w:t xml:space="preserve">) </w:t>
      </w:r>
      <w:r>
        <w:t>between -1 and +1 to indicate where the line crosses the ROI.  -1 is extreme left, 0 is centre, +1 is extreme right.</w:t>
      </w:r>
    </w:p>
    <w:p w14:paraId="189D8E80" w14:textId="4146DB44" w:rsidR="00305541" w:rsidRDefault="00720803">
      <w:r>
        <w:rPr>
          <w:noProof/>
        </w:rPr>
        <w:drawing>
          <wp:inline distT="0" distB="0" distL="0" distR="0" wp14:anchorId="6C447644" wp14:editId="197A0432">
            <wp:extent cx="1950559" cy="146291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0559" cy="14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95CE1">
        <w:rPr>
          <w:noProof/>
        </w:rPr>
        <w:drawing>
          <wp:inline distT="0" distB="0" distL="0" distR="0" wp14:anchorId="699BBFCE" wp14:editId="171A21AC">
            <wp:extent cx="1950559" cy="14629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559" cy="14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561A">
        <w:t xml:space="preserve"> </w:t>
      </w:r>
      <w:r w:rsidR="0060561A">
        <w:rPr>
          <w:noProof/>
        </w:rPr>
        <w:drawing>
          <wp:inline distT="0" distB="0" distL="0" distR="0" wp14:anchorId="5656A947" wp14:editId="55A8E002">
            <wp:extent cx="1950559" cy="146291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0559" cy="14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E1A2" w14:textId="77777777" w:rsidR="007868CC" w:rsidRPr="007868CC" w:rsidRDefault="007868CC">
      <w:pPr>
        <w:rPr>
          <w:rStyle w:val="IntenseEmphasis"/>
        </w:rPr>
      </w:pPr>
      <w:r w:rsidRPr="007868CC">
        <w:rPr>
          <w:rStyle w:val="IntenseEmphasis"/>
        </w:rPr>
        <w:t>Control</w:t>
      </w:r>
    </w:p>
    <w:p w14:paraId="14B71D70" w14:textId="5AD5F37C" w:rsidR="00C371B8" w:rsidRDefault="007868CC">
      <w:r>
        <w:t xml:space="preserve">The code in follow1.py takes the signal </w:t>
      </w:r>
      <w:r w:rsidR="00DD6557">
        <w:t>(</w:t>
      </w:r>
      <w:proofErr w:type="spellStart"/>
      <w:r w:rsidR="00DD6557">
        <w:t>xPos</w:t>
      </w:r>
      <w:proofErr w:type="spellEnd"/>
      <w:r w:rsidR="00DD6557">
        <w:t xml:space="preserve">) </w:t>
      </w:r>
      <w:r>
        <w:t>and convert</w:t>
      </w:r>
      <w:r w:rsidR="00C371B8">
        <w:t>s it to an angle.  Th</w:t>
      </w:r>
      <w:r w:rsidR="00E237A3">
        <w:t>e</w:t>
      </w:r>
      <w:r w:rsidR="00C371B8">
        <w:t xml:space="preserve"> angle</w:t>
      </w:r>
      <w:r>
        <w:t xml:space="preserve"> between the current direction faced by the</w:t>
      </w:r>
      <w:r w:rsidR="00C371B8">
        <w:t xml:space="preserve"> vehicle and </w:t>
      </w:r>
      <w:r w:rsidR="00E237A3">
        <w:t xml:space="preserve">the </w:t>
      </w:r>
      <w:r w:rsidR="00C371B8">
        <w:t>detected line is called the ‘error’</w:t>
      </w:r>
      <w:r w:rsidR="00074C48">
        <w:t xml:space="preserve"> (</w:t>
      </w:r>
      <w:proofErr w:type="spellStart"/>
      <w:r w:rsidR="00074C48">
        <w:t>yawError</w:t>
      </w:r>
      <w:proofErr w:type="spellEnd"/>
      <w:r w:rsidR="00074C48">
        <w:t>)</w:t>
      </w:r>
      <w:r w:rsidR="00C371B8">
        <w:t xml:space="preserve">.  </w:t>
      </w:r>
      <w:r>
        <w:t xml:space="preserve"> The </w:t>
      </w:r>
      <w:r w:rsidR="00C371B8">
        <w:t>measurable error</w:t>
      </w:r>
      <w:r>
        <w:t xml:space="preserve"> is approximately between -30 degrees (left) to +30 degrees (right).</w:t>
      </w:r>
      <w:r w:rsidR="00C371B8">
        <w:t xml:space="preserve">  </w:t>
      </w:r>
      <w:r w:rsidR="00E237A3">
        <w:t xml:space="preserve">Here’s how </w:t>
      </w:r>
      <w:r w:rsidR="00261183">
        <w:t>we</w:t>
      </w:r>
      <w:r w:rsidR="00E237A3">
        <w:t xml:space="preserve"> work</w:t>
      </w:r>
      <w:r w:rsidR="00261183">
        <w:t xml:space="preserve"> it</w:t>
      </w:r>
      <w:r w:rsidR="00E237A3">
        <w:t xml:space="preserve"> out</w:t>
      </w:r>
      <w:r w:rsidR="00261183">
        <w:t>:</w:t>
      </w:r>
    </w:p>
    <w:p w14:paraId="66BC489F" w14:textId="4B6EFDAF" w:rsidR="009E6FA6" w:rsidRDefault="00306CF2">
      <w:r>
        <w:rPr>
          <w:noProof/>
        </w:rPr>
        <w:drawing>
          <wp:inline distT="0" distB="0" distL="0" distR="0" wp14:anchorId="7C06F0B9" wp14:editId="3865D9C8">
            <wp:extent cx="3809685" cy="2779546"/>
            <wp:effectExtent l="19050" t="19050" r="1968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685" cy="277954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B3B7ED" w14:textId="479DDA0B" w:rsidR="007868CC" w:rsidRDefault="00C371B8">
      <w:proofErr w:type="gramStart"/>
      <w:r>
        <w:t>Of course</w:t>
      </w:r>
      <w:proofErr w:type="gramEnd"/>
      <w:r>
        <w:t xml:space="preserve"> we want the error to be zero.  We do this by turning the vehicle in the direction of the error (left if negative, right if positive).  </w:t>
      </w:r>
      <w:r w:rsidR="004630A6">
        <w:t>T</w:t>
      </w:r>
      <w:r w:rsidR="00DD6557">
        <w:t>he code in follow1.py</w:t>
      </w:r>
      <w:r>
        <w:t xml:space="preserve"> only </w:t>
      </w:r>
      <w:r w:rsidR="00DD6557">
        <w:t xml:space="preserve">controls the direction of the vehicle </w:t>
      </w:r>
      <w:r>
        <w:t>through yaw.</w:t>
      </w:r>
    </w:p>
    <w:p w14:paraId="17A3E228" w14:textId="18294AB8" w:rsidR="007868CC" w:rsidRDefault="007868CC">
      <w:r>
        <w:t>Ideally, we would simply turn the vehicle through this angle to follow the line.  Unfortunately, it’s not that simple!</w:t>
      </w:r>
      <w:r w:rsidR="009A5324">
        <w:t xml:space="preserve">  If we tried to turn (yaw) the vehicle through that complete angle as fast as we could, it would overshoot.  It would then </w:t>
      </w:r>
      <w:r w:rsidR="009A5324">
        <w:lastRenderedPageBreak/>
        <w:t xml:space="preserve">have to go back a bit… and </w:t>
      </w:r>
      <w:r w:rsidR="00CF5CEE">
        <w:t xml:space="preserve">probably </w:t>
      </w:r>
      <w:r w:rsidR="009A5324">
        <w:t>overshoot again.</w:t>
      </w:r>
      <w:r w:rsidR="00CF5CEE">
        <w:t xml:space="preserve">  This causes an oscillation which </w:t>
      </w:r>
      <w:r w:rsidR="008E13D6">
        <w:t xml:space="preserve">limits performance and </w:t>
      </w:r>
      <w:r w:rsidR="00CF5CEE">
        <w:t xml:space="preserve">could even </w:t>
      </w:r>
      <w:r w:rsidR="00DC6689">
        <w:t>result in the</w:t>
      </w:r>
      <w:r w:rsidR="00CF5CEE">
        <w:t xml:space="preserve"> loss of control of the vehicle.</w:t>
      </w:r>
    </w:p>
    <w:p w14:paraId="79378B54" w14:textId="6FD7B01E" w:rsidR="0096282E" w:rsidRPr="0096282E" w:rsidRDefault="0096282E" w:rsidP="0096282E">
      <w:pPr>
        <w:rPr>
          <w:b/>
        </w:rPr>
      </w:pPr>
    </w:p>
    <w:p w14:paraId="217456E2" w14:textId="2E110275" w:rsidR="00CF5CEE" w:rsidRPr="006D44CE" w:rsidRDefault="00CF5CEE">
      <w:pPr>
        <w:rPr>
          <w:b/>
        </w:rPr>
      </w:pPr>
      <w:r w:rsidRPr="006D44CE">
        <w:rPr>
          <w:b/>
        </w:rPr>
        <w:t>Proportional Constant</w:t>
      </w:r>
      <w:r w:rsidR="00C3122E">
        <w:rPr>
          <w:b/>
        </w:rPr>
        <w:t xml:space="preserve"> - </w:t>
      </w:r>
      <w:proofErr w:type="spellStart"/>
      <w:r w:rsidR="00C3122E">
        <w:rPr>
          <w:b/>
        </w:rPr>
        <w:t>yawP</w:t>
      </w:r>
      <w:proofErr w:type="spellEnd"/>
    </w:p>
    <w:p w14:paraId="4F01EA40" w14:textId="7CA855EA" w:rsidR="00CF5CEE" w:rsidRDefault="00CF5CEE">
      <w:r>
        <w:t xml:space="preserve">To reduce the chance of this happening, we don’t try to make the whole turn straight away.  We just try to correct a </w:t>
      </w:r>
      <w:r w:rsidR="006C02C8">
        <w:t>fraction</w:t>
      </w:r>
      <w:r>
        <w:t xml:space="preserve"> of it.  For example, we might try to turn half of the </w:t>
      </w:r>
      <w:r w:rsidR="008B623B">
        <w:t xml:space="preserve">error </w:t>
      </w:r>
      <w:r>
        <w:t xml:space="preserve">angle, or some other fraction each time.  Doing this </w:t>
      </w:r>
      <w:r w:rsidR="006C02C8">
        <w:t xml:space="preserve">repeatedly </w:t>
      </w:r>
      <w:r w:rsidR="00E31ABB">
        <w:t xml:space="preserve">in a loop of code </w:t>
      </w:r>
      <w:r>
        <w:t xml:space="preserve">still closes the ‘gap’ but reduces the chance of </w:t>
      </w:r>
      <w:r w:rsidR="006C02C8">
        <w:t xml:space="preserve">overshoot and </w:t>
      </w:r>
      <w:r w:rsidR="00116A47">
        <w:t xml:space="preserve">those </w:t>
      </w:r>
      <w:r>
        <w:t>oscillations.</w:t>
      </w:r>
    </w:p>
    <w:p w14:paraId="77348855" w14:textId="1B7CD7A8" w:rsidR="00CF5CEE" w:rsidRDefault="00CF5CEE">
      <w:r>
        <w:t xml:space="preserve">The fraction is a constant called the P value (for proportional).  In follow1.py, this constant is called </w:t>
      </w:r>
      <w:proofErr w:type="spellStart"/>
      <w:r w:rsidRPr="00AE24B0">
        <w:rPr>
          <w:b/>
        </w:rPr>
        <w:t>yawP</w:t>
      </w:r>
      <w:proofErr w:type="spellEnd"/>
      <w:r>
        <w:t xml:space="preserve"> and is a decimal (float) between 0 and 1.0.  </w:t>
      </w:r>
    </w:p>
    <w:p w14:paraId="2D8C03E0" w14:textId="31CA49F1" w:rsidR="006D44CE" w:rsidRDefault="006D44CE">
      <w:r>
        <w:t>In mathematical terms:</w:t>
      </w:r>
    </w:p>
    <w:p w14:paraId="340327A2" w14:textId="79DDF037" w:rsidR="006D44CE" w:rsidRDefault="006D44CE">
      <w:r>
        <w:t>Yaw (amount to turn</w:t>
      </w:r>
      <w:r w:rsidR="00116A47">
        <w:t xml:space="preserve"> this loop</w:t>
      </w:r>
      <w:r>
        <w:t xml:space="preserve">) = </w:t>
      </w:r>
      <w:proofErr w:type="spellStart"/>
      <w:r>
        <w:t>yawError</w:t>
      </w:r>
      <w:proofErr w:type="spellEnd"/>
      <w:r>
        <w:t xml:space="preserve"> (difference between current direction and line) x </w:t>
      </w:r>
      <w:proofErr w:type="spellStart"/>
      <w:r>
        <w:t>yawP</w:t>
      </w:r>
      <w:proofErr w:type="spellEnd"/>
    </w:p>
    <w:p w14:paraId="0042208F" w14:textId="478EA4BF" w:rsidR="006D44CE" w:rsidRDefault="006D44CE">
      <w:r>
        <w:t xml:space="preserve">By repeating this many times each second, the vehicle will turn towards the line, </w:t>
      </w:r>
      <w:r w:rsidR="00E31ABB">
        <w:t xml:space="preserve">but </w:t>
      </w:r>
      <w:r w:rsidR="00247DD2">
        <w:t xml:space="preserve">will </w:t>
      </w:r>
      <w:r>
        <w:t>turn more slowly as it gets ‘closer’.</w:t>
      </w:r>
    </w:p>
    <w:p w14:paraId="0527D0F5" w14:textId="51BDB21E" w:rsidR="007868CC" w:rsidRPr="00104826" w:rsidRDefault="009031D8">
      <w:pPr>
        <w:rPr>
          <w:b/>
        </w:rPr>
      </w:pPr>
      <w:r>
        <w:rPr>
          <w:b/>
        </w:rPr>
        <w:t xml:space="preserve">Forward Velocity -  </w:t>
      </w:r>
      <w:proofErr w:type="spellStart"/>
      <w:r w:rsidR="009804AA" w:rsidRPr="00104826">
        <w:rPr>
          <w:b/>
        </w:rPr>
        <w:t>vMax</w:t>
      </w:r>
      <w:proofErr w:type="spellEnd"/>
    </w:p>
    <w:p w14:paraId="59431EDD" w14:textId="313F1AE2" w:rsidR="009804AA" w:rsidRDefault="00CA08DF">
      <w:r>
        <w:t>The code in follow1.py</w:t>
      </w:r>
      <w:r w:rsidR="009804AA">
        <w:t xml:space="preserve"> fixes the forward velocity at </w:t>
      </w:r>
      <w:proofErr w:type="spellStart"/>
      <w:r w:rsidR="009804AA">
        <w:t>vMax</w:t>
      </w:r>
      <w:proofErr w:type="spellEnd"/>
      <w:r w:rsidR="009804AA">
        <w:t xml:space="preserve">.  MAAXX-Europe is a race, so we want </w:t>
      </w:r>
      <w:proofErr w:type="spellStart"/>
      <w:r w:rsidR="009804AA">
        <w:t>vMax</w:t>
      </w:r>
      <w:proofErr w:type="spellEnd"/>
      <w:r w:rsidR="009804AA">
        <w:t xml:space="preserve"> to be as large as possible whilst still following the line.  If </w:t>
      </w:r>
      <w:proofErr w:type="spellStart"/>
      <w:r w:rsidR="009804AA">
        <w:t>vMax</w:t>
      </w:r>
      <w:proofErr w:type="spellEnd"/>
      <w:r w:rsidR="009804AA">
        <w:t xml:space="preserve"> is too great, the vehicle will not be able to turn quickly enough to follow the line.  Too small and there </w:t>
      </w:r>
      <w:r w:rsidR="00104826">
        <w:t xml:space="preserve">is not enough </w:t>
      </w:r>
      <w:r w:rsidR="002E5C88">
        <w:t xml:space="preserve">forward </w:t>
      </w:r>
      <w:r w:rsidR="00104826">
        <w:t xml:space="preserve">velocity to </w:t>
      </w:r>
      <w:r w:rsidR="000D6058">
        <w:t xml:space="preserve">effectively </w:t>
      </w:r>
      <w:r w:rsidR="00104826">
        <w:t>control the direction.</w:t>
      </w:r>
    </w:p>
    <w:p w14:paraId="0EE33BAD" w14:textId="5201F5CF" w:rsidR="009031D8" w:rsidRDefault="004A73B9" w:rsidP="00747352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32E692" wp14:editId="714778EE">
                <wp:simplePos x="0" y="0"/>
                <wp:positionH relativeFrom="margin">
                  <wp:align>left</wp:align>
                </wp:positionH>
                <wp:positionV relativeFrom="paragraph">
                  <wp:posOffset>308610</wp:posOffset>
                </wp:positionV>
                <wp:extent cx="6419850" cy="11430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291A" w14:textId="77777777" w:rsidR="00E604D2" w:rsidRPr="00E604D2" w:rsidRDefault="00E604D2" w:rsidP="00E604D2">
                            <w:pPr>
                              <w:rPr>
                                <w:b/>
                              </w:rPr>
                            </w:pPr>
                            <w:r w:rsidRPr="00E604D2">
                              <w:rPr>
                                <w:b/>
                              </w:rPr>
                              <w:t xml:space="preserve">IMPORTANT:  </w:t>
                            </w:r>
                          </w:p>
                          <w:p w14:paraId="25CB1D46" w14:textId="252429CA" w:rsidR="0059648C" w:rsidRPr="00E604D2" w:rsidRDefault="00E604D2" w:rsidP="00E604D2">
                            <w:pPr>
                              <w:rPr>
                                <w:b/>
                              </w:rPr>
                            </w:pPr>
                            <w:r w:rsidRPr="00E604D2">
                              <w:rPr>
                                <w:b/>
                              </w:rPr>
                              <w:t>Test your code on the simulator every time before real flight.</w:t>
                            </w:r>
                          </w:p>
                          <w:p w14:paraId="0776B020" w14:textId="027171B0" w:rsidR="004A73B9" w:rsidRPr="00E604D2" w:rsidRDefault="00E604D2" w:rsidP="00E604D2">
                            <w:pPr>
                              <w:rPr>
                                <w:b/>
                              </w:rPr>
                            </w:pPr>
                            <w:r w:rsidRPr="00E604D2">
                              <w:rPr>
                                <w:b/>
                              </w:rPr>
                              <w:t xml:space="preserve">Set the </w:t>
                            </w:r>
                            <w:proofErr w:type="spellStart"/>
                            <w:r w:rsidRPr="00E604D2">
                              <w:rPr>
                                <w:b/>
                              </w:rPr>
                              <w:t>flightHeight</w:t>
                            </w:r>
                            <w:proofErr w:type="spellEnd"/>
                            <w:r w:rsidRPr="00E604D2">
                              <w:rPr>
                                <w:b/>
                              </w:rPr>
                              <w:t xml:space="preserve"> variable to -1.0 for real flight, or a </w:t>
                            </w:r>
                            <w:r w:rsidR="002E211C">
                              <w:rPr>
                                <w:b/>
                              </w:rPr>
                              <w:t xml:space="preserve">different </w:t>
                            </w:r>
                            <w:r w:rsidRPr="00E604D2">
                              <w:rPr>
                                <w:b/>
                              </w:rPr>
                              <w:t xml:space="preserve">value given to you.  </w:t>
                            </w:r>
                            <w:r w:rsidR="002E211C">
                              <w:rPr>
                                <w:b/>
                              </w:rPr>
                              <w:t>DO NOT</w:t>
                            </w:r>
                            <w:r w:rsidRPr="00E604D2">
                              <w:rPr>
                                <w:b/>
                              </w:rPr>
                              <w:t xml:space="preserve"> leave it at </w:t>
                            </w:r>
                            <w:r w:rsidR="00C91D6C">
                              <w:rPr>
                                <w:b/>
                              </w:rPr>
                              <w:br/>
                            </w:r>
                            <w:r w:rsidRPr="00E604D2">
                              <w:rPr>
                                <w:b/>
                              </w:rPr>
                              <w:t>-5.0</w:t>
                            </w:r>
                            <w:r w:rsidR="002E211C">
                              <w:rPr>
                                <w:b/>
                              </w:rPr>
                              <w:t xml:space="preserve"> </w:t>
                            </w:r>
                            <w:r w:rsidRPr="00E604D2">
                              <w:rPr>
                                <w:b/>
                              </w:rPr>
                              <w:t>m used for the simulator!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2E6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4.3pt;width:505.5pt;height:90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">
                <v:textbox>
                  <w:txbxContent>
                    <w:p w14:paraId="226B291A" w14:textId="77777777" w:rsidR="00E604D2" w:rsidRPr="00E604D2" w:rsidRDefault="00E604D2" w:rsidP="00E604D2">
                      <w:pPr>
                        <w:rPr>
                          <w:b/>
                        </w:rPr>
                      </w:pPr>
                      <w:r w:rsidRPr="00E604D2">
                        <w:rPr>
                          <w:b/>
                        </w:rPr>
                        <w:t xml:space="preserve">IMPORTANT:  </w:t>
                      </w:r>
                    </w:p>
                    <w:p w14:paraId="25CB1D46" w14:textId="252429CA" w:rsidR="0059648C" w:rsidRPr="00E604D2" w:rsidRDefault="00E604D2" w:rsidP="00E604D2">
                      <w:pPr>
                        <w:rPr>
                          <w:b/>
                        </w:rPr>
                      </w:pPr>
                      <w:r w:rsidRPr="00E604D2">
                        <w:rPr>
                          <w:b/>
                        </w:rPr>
                        <w:t>Test your code on the simulator every time before real flight.</w:t>
                      </w:r>
                    </w:p>
                    <w:p w14:paraId="0776B020" w14:textId="027171B0" w:rsidR="004A73B9" w:rsidRPr="00E604D2" w:rsidRDefault="00E604D2" w:rsidP="00E604D2">
                      <w:pPr>
                        <w:rPr>
                          <w:b/>
                        </w:rPr>
                      </w:pPr>
                      <w:r w:rsidRPr="00E604D2">
                        <w:rPr>
                          <w:b/>
                        </w:rPr>
                        <w:t xml:space="preserve">Set the </w:t>
                      </w:r>
                      <w:proofErr w:type="spellStart"/>
                      <w:r w:rsidRPr="00E604D2">
                        <w:rPr>
                          <w:b/>
                        </w:rPr>
                        <w:t>flightHeight</w:t>
                      </w:r>
                      <w:proofErr w:type="spellEnd"/>
                      <w:r w:rsidRPr="00E604D2">
                        <w:rPr>
                          <w:b/>
                        </w:rPr>
                        <w:t xml:space="preserve"> variable to -1.0 for real flight, or a </w:t>
                      </w:r>
                      <w:r w:rsidR="002E211C">
                        <w:rPr>
                          <w:b/>
                        </w:rPr>
                        <w:t xml:space="preserve">different </w:t>
                      </w:r>
                      <w:r w:rsidRPr="00E604D2">
                        <w:rPr>
                          <w:b/>
                        </w:rPr>
                        <w:t xml:space="preserve">value given to you.  </w:t>
                      </w:r>
                      <w:r w:rsidR="002E211C">
                        <w:rPr>
                          <w:b/>
                        </w:rPr>
                        <w:t>DO NOT</w:t>
                      </w:r>
                      <w:r w:rsidRPr="00E604D2">
                        <w:rPr>
                          <w:b/>
                        </w:rPr>
                        <w:t xml:space="preserve"> leave it at </w:t>
                      </w:r>
                      <w:r w:rsidR="00C91D6C">
                        <w:rPr>
                          <w:b/>
                        </w:rPr>
                        <w:br/>
                      </w:r>
                      <w:r w:rsidRPr="00E604D2">
                        <w:rPr>
                          <w:b/>
                        </w:rPr>
                        <w:t>-5.0</w:t>
                      </w:r>
                      <w:r w:rsidR="002E211C">
                        <w:rPr>
                          <w:b/>
                        </w:rPr>
                        <w:t xml:space="preserve"> </w:t>
                      </w:r>
                      <w:r w:rsidRPr="00E604D2">
                        <w:rPr>
                          <w:b/>
                        </w:rPr>
                        <w:t>m used for the simulator!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31D8">
        <w:t>What to Do</w:t>
      </w:r>
      <w:bookmarkStart w:id="0" w:name="_GoBack"/>
      <w:bookmarkEnd w:id="0"/>
    </w:p>
    <w:p w14:paraId="35E1017D" w14:textId="51A9CA50" w:rsidR="002E211C" w:rsidRPr="002E211C" w:rsidRDefault="002E211C">
      <w:pPr>
        <w:rPr>
          <w:b/>
        </w:rPr>
      </w:pPr>
      <w:r w:rsidRPr="002E211C">
        <w:rPr>
          <w:b/>
        </w:rPr>
        <w:t>Testing algorithm</w:t>
      </w:r>
    </w:p>
    <w:p w14:paraId="4A4F4325" w14:textId="406D22E8" w:rsidR="005318FA" w:rsidRDefault="005318FA">
      <w:r>
        <w:t xml:space="preserve">Start with a low velocity of </w:t>
      </w:r>
      <w:proofErr w:type="spellStart"/>
      <w:r>
        <w:t>vMax</w:t>
      </w:r>
      <w:proofErr w:type="spellEnd"/>
      <w:r>
        <w:t xml:space="preserve"> – say 0.5 m/s.</w:t>
      </w:r>
    </w:p>
    <w:p w14:paraId="6ABD6827" w14:textId="772B266F" w:rsidR="007B3CBE" w:rsidRDefault="007B3CBE">
      <w:r>
        <w:t xml:space="preserve">Start with a low value of </w:t>
      </w:r>
      <w:proofErr w:type="spellStart"/>
      <w:r>
        <w:t>yawP</w:t>
      </w:r>
      <w:proofErr w:type="spellEnd"/>
      <w:r>
        <w:t xml:space="preserve"> – say 0.2</w:t>
      </w:r>
    </w:p>
    <w:p w14:paraId="4D6E5840" w14:textId="55748617" w:rsidR="009F700A" w:rsidRDefault="004E795F">
      <w:r>
        <w:t>Repeatedly i</w:t>
      </w:r>
      <w:r w:rsidR="009F700A">
        <w:t xml:space="preserve">ncrease the value of </w:t>
      </w:r>
      <w:proofErr w:type="spellStart"/>
      <w:r w:rsidR="009F700A">
        <w:t>yawP</w:t>
      </w:r>
      <w:proofErr w:type="spellEnd"/>
      <w:r w:rsidR="009F700A">
        <w:t xml:space="preserve"> gradually (</w:t>
      </w:r>
      <w:r w:rsidR="00DA2A9C">
        <w:t xml:space="preserve">suggest by  0.05) </w:t>
      </w:r>
      <w:r w:rsidR="00EE0E8F">
        <w:t xml:space="preserve">to a value so that the vehicle still follows the line without </w:t>
      </w:r>
      <w:r w:rsidR="00992847">
        <w:t>‘oscillating’ too much.</w:t>
      </w:r>
    </w:p>
    <w:p w14:paraId="3F2A69E2" w14:textId="33188C69" w:rsidR="00992847" w:rsidRDefault="004E795F">
      <w:r>
        <w:t>Repeatedly i</w:t>
      </w:r>
      <w:r w:rsidR="005D2B68">
        <w:t xml:space="preserve">ncrease </w:t>
      </w:r>
      <w:proofErr w:type="spellStart"/>
      <w:r w:rsidR="005D2B68">
        <w:t>vMax</w:t>
      </w:r>
      <w:proofErr w:type="spellEnd"/>
      <w:r w:rsidR="005D2B68">
        <w:t xml:space="preserve"> gradually (</w:t>
      </w:r>
      <w:r w:rsidR="00DA3E36">
        <w:t>suggest by 0.2</w:t>
      </w:r>
      <w:r w:rsidR="00174A28">
        <w:t>5</w:t>
      </w:r>
      <w:r w:rsidR="00DA3E36">
        <w:t xml:space="preserve"> m/s) until the vehicle can no longer follow the line.</w:t>
      </w:r>
    </w:p>
    <w:p w14:paraId="4FCF53DD" w14:textId="4E08DD8C" w:rsidR="004A35CD" w:rsidRDefault="004A35CD">
      <w:r>
        <w:t>Try the straight line in the test arena before attempting the oval track in the race arena.</w:t>
      </w:r>
    </w:p>
    <w:p w14:paraId="6387F1DC" w14:textId="3E75171E" w:rsidR="007868CC" w:rsidRPr="001C0286" w:rsidRDefault="00C371B8">
      <w:pPr>
        <w:rPr>
          <w:rStyle w:val="IntenseEmphasis"/>
        </w:rPr>
      </w:pPr>
      <w:r w:rsidRPr="001C0286">
        <w:rPr>
          <w:rStyle w:val="IntenseEmphasis"/>
        </w:rPr>
        <w:t>Results</w:t>
      </w:r>
    </w:p>
    <w:p w14:paraId="1B5041ED" w14:textId="0ADCEBF6" w:rsidR="006834CF" w:rsidRDefault="00C371B8">
      <w:r>
        <w:t>The following table may be helpful</w:t>
      </w:r>
      <w:r w:rsidR="00842969">
        <w:t xml:space="preserve"> to illustrate some results – your observations will be different!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783"/>
        <w:gridCol w:w="830"/>
        <w:gridCol w:w="972"/>
        <w:gridCol w:w="7059"/>
      </w:tblGrid>
      <w:tr w:rsidR="00A35931" w14:paraId="652A54F1" w14:textId="77777777" w:rsidTr="00A35931">
        <w:tc>
          <w:tcPr>
            <w:tcW w:w="812" w:type="dxa"/>
          </w:tcPr>
          <w:p w14:paraId="5F16C0DB" w14:textId="2C07D757" w:rsidR="00A35931" w:rsidRDefault="00A35931">
            <w:r>
              <w:t>Run No.</w:t>
            </w:r>
          </w:p>
        </w:tc>
        <w:tc>
          <w:tcPr>
            <w:tcW w:w="783" w:type="dxa"/>
          </w:tcPr>
          <w:p w14:paraId="7E0E5AB9" w14:textId="37357BE7" w:rsidR="00A35931" w:rsidRDefault="00A35931">
            <w:proofErr w:type="spellStart"/>
            <w:r>
              <w:t>yawP</w:t>
            </w:r>
            <w:proofErr w:type="spellEnd"/>
          </w:p>
        </w:tc>
        <w:tc>
          <w:tcPr>
            <w:tcW w:w="830" w:type="dxa"/>
          </w:tcPr>
          <w:p w14:paraId="586CE3DD" w14:textId="77777777" w:rsidR="00A35931" w:rsidRDefault="00A35931">
            <w:proofErr w:type="spellStart"/>
            <w:r>
              <w:t>vMax</w:t>
            </w:r>
            <w:proofErr w:type="spellEnd"/>
          </w:p>
          <w:p w14:paraId="06F16B7A" w14:textId="02F8F54E" w:rsidR="00A35931" w:rsidRDefault="00A35931">
            <w:r>
              <w:t>(m/s)</w:t>
            </w:r>
          </w:p>
        </w:tc>
        <w:tc>
          <w:tcPr>
            <w:tcW w:w="972" w:type="dxa"/>
          </w:tcPr>
          <w:p w14:paraId="03CF9AEF" w14:textId="7D1774F9" w:rsidR="00A35931" w:rsidRDefault="00A35931">
            <w:r>
              <w:t>Lap time (s)</w:t>
            </w:r>
          </w:p>
        </w:tc>
        <w:tc>
          <w:tcPr>
            <w:tcW w:w="7059" w:type="dxa"/>
          </w:tcPr>
          <w:p w14:paraId="756AEC6F" w14:textId="3E775A4A" w:rsidR="00A35931" w:rsidRDefault="00A35931">
            <w:r>
              <w:t>Observations</w:t>
            </w:r>
          </w:p>
          <w:p w14:paraId="7FD5C292" w14:textId="77777777" w:rsidR="00A35931" w:rsidRDefault="00A35931">
            <w:r>
              <w:t>(Does it turn quickly enough to follow the line?</w:t>
            </w:r>
          </w:p>
          <w:p w14:paraId="130C97DA" w14:textId="7236105A" w:rsidR="00A35931" w:rsidRDefault="00A35931">
            <w:r>
              <w:t xml:space="preserve"> Does it overshoot and oscillate?)</w:t>
            </w:r>
          </w:p>
        </w:tc>
      </w:tr>
      <w:tr w:rsidR="00A35931" w14:paraId="581CCB2F" w14:textId="77777777" w:rsidTr="00A35931">
        <w:tc>
          <w:tcPr>
            <w:tcW w:w="812" w:type="dxa"/>
          </w:tcPr>
          <w:p w14:paraId="24099E15" w14:textId="0D290EF9" w:rsidR="00A35931" w:rsidRDefault="00A35931">
            <w:r>
              <w:t>1.</w:t>
            </w:r>
          </w:p>
        </w:tc>
        <w:tc>
          <w:tcPr>
            <w:tcW w:w="783" w:type="dxa"/>
          </w:tcPr>
          <w:p w14:paraId="753D8BC6" w14:textId="4D4A8CC6" w:rsidR="00A35931" w:rsidRDefault="00A35931">
            <w:r>
              <w:t>0.2</w:t>
            </w:r>
          </w:p>
        </w:tc>
        <w:tc>
          <w:tcPr>
            <w:tcW w:w="830" w:type="dxa"/>
          </w:tcPr>
          <w:p w14:paraId="20026120" w14:textId="0A0C07A2" w:rsidR="00A35931" w:rsidRDefault="00A35931">
            <w:r>
              <w:t>0.5</w:t>
            </w:r>
          </w:p>
        </w:tc>
        <w:tc>
          <w:tcPr>
            <w:tcW w:w="972" w:type="dxa"/>
          </w:tcPr>
          <w:p w14:paraId="2199185C" w14:textId="1E21DFFF" w:rsidR="00A35931" w:rsidRDefault="00FB713F">
            <w:r>
              <w:t>n/a</w:t>
            </w:r>
          </w:p>
        </w:tc>
        <w:tc>
          <w:tcPr>
            <w:tcW w:w="7059" w:type="dxa"/>
          </w:tcPr>
          <w:p w14:paraId="4D33D26F" w14:textId="13D65C21" w:rsidR="00A35931" w:rsidRDefault="00A35931">
            <w:r>
              <w:t>Does not turn quickly enough to follow the line.</w:t>
            </w:r>
          </w:p>
        </w:tc>
      </w:tr>
      <w:tr w:rsidR="00A35931" w14:paraId="5ED5C49E" w14:textId="77777777" w:rsidTr="00A35931">
        <w:tc>
          <w:tcPr>
            <w:tcW w:w="812" w:type="dxa"/>
          </w:tcPr>
          <w:p w14:paraId="63ABA243" w14:textId="00232EB5" w:rsidR="00A35931" w:rsidRDefault="00A35931">
            <w:r>
              <w:t>2.</w:t>
            </w:r>
          </w:p>
        </w:tc>
        <w:tc>
          <w:tcPr>
            <w:tcW w:w="783" w:type="dxa"/>
          </w:tcPr>
          <w:p w14:paraId="2F0DD66B" w14:textId="43E66ECA" w:rsidR="00A35931" w:rsidRDefault="00A35931">
            <w:r>
              <w:t>0.25</w:t>
            </w:r>
          </w:p>
        </w:tc>
        <w:tc>
          <w:tcPr>
            <w:tcW w:w="830" w:type="dxa"/>
          </w:tcPr>
          <w:p w14:paraId="4A7CDC86" w14:textId="746000BE" w:rsidR="00A35931" w:rsidRDefault="00A35931">
            <w:r>
              <w:t>0.5</w:t>
            </w:r>
          </w:p>
        </w:tc>
        <w:tc>
          <w:tcPr>
            <w:tcW w:w="972" w:type="dxa"/>
          </w:tcPr>
          <w:p w14:paraId="187FD7CD" w14:textId="7F062649" w:rsidR="00A35931" w:rsidRDefault="00FB713F">
            <w:r>
              <w:t>40</w:t>
            </w:r>
          </w:p>
        </w:tc>
        <w:tc>
          <w:tcPr>
            <w:tcW w:w="7059" w:type="dxa"/>
          </w:tcPr>
          <w:p w14:paraId="29E55AB6" w14:textId="3C515D94" w:rsidR="00A35931" w:rsidRDefault="00A35931">
            <w:r>
              <w:t>Follows the line, but only just!</w:t>
            </w:r>
          </w:p>
        </w:tc>
      </w:tr>
      <w:tr w:rsidR="00A35931" w14:paraId="41EABB8D" w14:textId="77777777" w:rsidTr="00A35931">
        <w:tc>
          <w:tcPr>
            <w:tcW w:w="812" w:type="dxa"/>
          </w:tcPr>
          <w:p w14:paraId="49E4CCB2" w14:textId="46A882CD" w:rsidR="00A35931" w:rsidRDefault="00A35931">
            <w:r>
              <w:t>3.</w:t>
            </w:r>
          </w:p>
        </w:tc>
        <w:tc>
          <w:tcPr>
            <w:tcW w:w="783" w:type="dxa"/>
          </w:tcPr>
          <w:p w14:paraId="5E0B4BED" w14:textId="17C3081B" w:rsidR="00A35931" w:rsidRDefault="00A35931">
            <w:r>
              <w:t>0.3</w:t>
            </w:r>
          </w:p>
        </w:tc>
        <w:tc>
          <w:tcPr>
            <w:tcW w:w="830" w:type="dxa"/>
          </w:tcPr>
          <w:p w14:paraId="698DA6B2" w14:textId="39F6EF06" w:rsidR="00A35931" w:rsidRDefault="00A35931">
            <w:r>
              <w:t>0.5</w:t>
            </w:r>
          </w:p>
        </w:tc>
        <w:tc>
          <w:tcPr>
            <w:tcW w:w="972" w:type="dxa"/>
          </w:tcPr>
          <w:p w14:paraId="72CF9D9B" w14:textId="2AA6092B" w:rsidR="00A35931" w:rsidRDefault="00FB713F">
            <w:r>
              <w:t>n/a</w:t>
            </w:r>
          </w:p>
        </w:tc>
        <w:tc>
          <w:tcPr>
            <w:tcW w:w="7059" w:type="dxa"/>
          </w:tcPr>
          <w:p w14:paraId="29A88B0A" w14:textId="1C047A2C" w:rsidR="00A35931" w:rsidRDefault="00A35931">
            <w:r>
              <w:t>Keeps turning past the line and getting lost</w:t>
            </w:r>
          </w:p>
        </w:tc>
      </w:tr>
      <w:tr w:rsidR="00A35931" w14:paraId="0BCC5724" w14:textId="77777777" w:rsidTr="00A35931">
        <w:tc>
          <w:tcPr>
            <w:tcW w:w="812" w:type="dxa"/>
          </w:tcPr>
          <w:p w14:paraId="6529DD8C" w14:textId="14B9BE97" w:rsidR="00A35931" w:rsidRDefault="00A35931">
            <w:r>
              <w:t>4…</w:t>
            </w:r>
          </w:p>
        </w:tc>
        <w:tc>
          <w:tcPr>
            <w:tcW w:w="783" w:type="dxa"/>
          </w:tcPr>
          <w:p w14:paraId="2166F45D" w14:textId="7532938D" w:rsidR="00A35931" w:rsidRDefault="00A35931">
            <w:r>
              <w:t>0.25</w:t>
            </w:r>
          </w:p>
        </w:tc>
        <w:tc>
          <w:tcPr>
            <w:tcW w:w="830" w:type="dxa"/>
          </w:tcPr>
          <w:p w14:paraId="12252F16" w14:textId="59728777" w:rsidR="00A35931" w:rsidRDefault="00A35931">
            <w:r>
              <w:t>0.75</w:t>
            </w:r>
          </w:p>
        </w:tc>
        <w:tc>
          <w:tcPr>
            <w:tcW w:w="972" w:type="dxa"/>
          </w:tcPr>
          <w:p w14:paraId="6B3004C5" w14:textId="1ED88257" w:rsidR="00A35931" w:rsidRDefault="00FB713F">
            <w:r>
              <w:t>37</w:t>
            </w:r>
          </w:p>
        </w:tc>
        <w:tc>
          <w:tcPr>
            <w:tcW w:w="7059" w:type="dxa"/>
          </w:tcPr>
          <w:p w14:paraId="1342FC0E" w14:textId="1E1A1F50" w:rsidR="00A35931" w:rsidRDefault="00A35931">
            <w:r>
              <w:t>Follows the line</w:t>
            </w:r>
          </w:p>
        </w:tc>
      </w:tr>
    </w:tbl>
    <w:p w14:paraId="70A66502" w14:textId="77777777" w:rsidR="00C371B8" w:rsidRDefault="00C371B8"/>
    <w:p w14:paraId="7156813A" w14:textId="117918FC" w:rsidR="007868CC" w:rsidRDefault="00676C28" w:rsidP="005A629A">
      <w:pPr>
        <w:pStyle w:val="Heading2"/>
      </w:pPr>
      <w:r>
        <w:t>Finally</w:t>
      </w:r>
    </w:p>
    <w:p w14:paraId="6DC031F1" w14:textId="22FC30C1" w:rsidR="00676C28" w:rsidRDefault="00676C28">
      <w:r>
        <w:t xml:space="preserve">The code in </w:t>
      </w:r>
      <w:r w:rsidR="00EF55F4">
        <w:t>folder algorithm_1 uses a very simple technique.  It does not work very well</w:t>
      </w:r>
      <w:r w:rsidR="00592AFB">
        <w:t xml:space="preserve"> and you may find it difficult to find values of </w:t>
      </w:r>
      <w:proofErr w:type="spellStart"/>
      <w:r w:rsidR="00592AFB">
        <w:t>vMax</w:t>
      </w:r>
      <w:proofErr w:type="spellEnd"/>
      <w:r w:rsidR="00592AFB">
        <w:t xml:space="preserve"> and </w:t>
      </w:r>
      <w:proofErr w:type="spellStart"/>
      <w:r w:rsidR="00592AFB">
        <w:t>yawP</w:t>
      </w:r>
      <w:proofErr w:type="spellEnd"/>
      <w:r w:rsidR="00592AFB">
        <w:t xml:space="preserve"> that enable the vehicle to follow the line reliably</w:t>
      </w:r>
      <w:r w:rsidR="0083327F">
        <w:t>.</w:t>
      </w:r>
    </w:p>
    <w:p w14:paraId="3FE7235F" w14:textId="208C2718" w:rsidR="0083327F" w:rsidRDefault="0083327F">
      <w:r>
        <w:t>If this is the case and you have lea</w:t>
      </w:r>
      <w:r w:rsidR="00EA637F">
        <w:t xml:space="preserve">rnt all you can (having thought about </w:t>
      </w:r>
      <w:r w:rsidR="005A629A">
        <w:t xml:space="preserve">and discussed </w:t>
      </w:r>
      <w:r w:rsidR="00EA637F">
        <w:t xml:space="preserve">why this is so) take your most promising values </w:t>
      </w:r>
      <w:r w:rsidR="006B5319">
        <w:t xml:space="preserve">of </w:t>
      </w:r>
      <w:proofErr w:type="spellStart"/>
      <w:r w:rsidR="006B5319">
        <w:t>vMax</w:t>
      </w:r>
      <w:proofErr w:type="spellEnd"/>
      <w:r w:rsidR="006B5319">
        <w:t xml:space="preserve"> and </w:t>
      </w:r>
      <w:proofErr w:type="spellStart"/>
      <w:r w:rsidR="006B5319">
        <w:t>yawP</w:t>
      </w:r>
      <w:proofErr w:type="spellEnd"/>
      <w:r w:rsidR="006B5319">
        <w:t xml:space="preserve"> and go onto Activity 2.</w:t>
      </w:r>
    </w:p>
    <w:p w14:paraId="1EA87506" w14:textId="1094F734" w:rsidR="007868CC" w:rsidRDefault="0059648C" w:rsidP="0059648C">
      <w:pPr>
        <w:pStyle w:val="Heading2"/>
      </w:pPr>
      <w:r>
        <w:t>How to Run Code in the Simulator</w:t>
      </w:r>
    </w:p>
    <w:p w14:paraId="139DB872" w14:textId="74C3F209" w:rsidR="0059648C" w:rsidRDefault="0059648C" w:rsidP="0059648C">
      <w:pPr>
        <w:pStyle w:val="ListParagraph"/>
        <w:numPr>
          <w:ilvl w:val="0"/>
          <w:numId w:val="1"/>
        </w:numPr>
      </w:pPr>
      <w:r>
        <w:t>Start the simulator if necessary and minimise the terminal, console and map windows.</w:t>
      </w:r>
    </w:p>
    <w:p w14:paraId="6D77AAFC" w14:textId="2C214696" w:rsidR="0059648C" w:rsidRDefault="0059648C" w:rsidP="0059648C">
      <w:pPr>
        <w:pStyle w:val="ListParagraph"/>
        <w:numPr>
          <w:ilvl w:val="0"/>
          <w:numId w:val="1"/>
        </w:numPr>
      </w:pPr>
      <w:r>
        <w:t>Open the folder algorithm_1</w:t>
      </w:r>
    </w:p>
    <w:p w14:paraId="5135E318" w14:textId="37AA1FEA" w:rsidR="0059648C" w:rsidRDefault="0059648C" w:rsidP="0059648C">
      <w:pPr>
        <w:pStyle w:val="ListParagraph"/>
        <w:numPr>
          <w:ilvl w:val="0"/>
          <w:numId w:val="1"/>
        </w:numPr>
      </w:pPr>
      <w:r>
        <w:t>Select ‘Tools’ in the menu bar</w:t>
      </w:r>
    </w:p>
    <w:p w14:paraId="3F5C5475" w14:textId="4FAE19AD" w:rsidR="0059648C" w:rsidRDefault="0059648C" w:rsidP="0059648C">
      <w:pPr>
        <w:pStyle w:val="ListParagraph"/>
        <w:numPr>
          <w:ilvl w:val="0"/>
          <w:numId w:val="1"/>
        </w:numPr>
      </w:pPr>
      <w:r>
        <w:t>Select ‘Open a terminal’ from the dropdown options</w:t>
      </w:r>
    </w:p>
    <w:p w14:paraId="651BD3D1" w14:textId="6EF089AA" w:rsidR="0059648C" w:rsidRDefault="0059648C" w:rsidP="0059648C">
      <w:pPr>
        <w:pStyle w:val="ListParagraph"/>
        <w:numPr>
          <w:ilvl w:val="0"/>
          <w:numId w:val="1"/>
        </w:numPr>
      </w:pPr>
      <w:r>
        <w:t xml:space="preserve">Use the up/down arrow keys to find the command ‘python follow1.py –connect “udp:127.0.0.1:5500” and press enter.  </w:t>
      </w:r>
      <w:proofErr w:type="spellStart"/>
      <w:r>
        <w:t>Nb</w:t>
      </w:r>
      <w:proofErr w:type="spellEnd"/>
      <w:r>
        <w:t>:  The actual address in this line may vary from this.</w:t>
      </w:r>
    </w:p>
    <w:p w14:paraId="05BA2A19" w14:textId="77777777" w:rsidR="0059648C" w:rsidRDefault="0059648C" w:rsidP="0059648C">
      <w:pPr>
        <w:pStyle w:val="ListParagraph"/>
        <w:numPr>
          <w:ilvl w:val="0"/>
          <w:numId w:val="1"/>
        </w:numPr>
      </w:pPr>
      <w:r>
        <w:t>The terminal will indicate a connection has been made and you can see the simulated motion on the map and console.</w:t>
      </w:r>
    </w:p>
    <w:p w14:paraId="72BB70FB" w14:textId="33B5F70D" w:rsidR="0059648C" w:rsidRPr="0059648C" w:rsidRDefault="0059648C" w:rsidP="0059648C">
      <w:pPr>
        <w:pStyle w:val="ListParagraph"/>
        <w:numPr>
          <w:ilvl w:val="0"/>
          <w:numId w:val="1"/>
        </w:numPr>
      </w:pPr>
      <w:r>
        <w:t xml:space="preserve">To close the simulation, select the folder terminal and </w:t>
      </w:r>
      <w:proofErr w:type="spellStart"/>
      <w:r>
        <w:t>ctl</w:t>
      </w:r>
      <w:proofErr w:type="spellEnd"/>
      <w:r>
        <w:t xml:space="preserve">-C.  Optionally type ‘mode </w:t>
      </w:r>
      <w:proofErr w:type="spellStart"/>
      <w:r>
        <w:t>rtl</w:t>
      </w:r>
      <w:proofErr w:type="spellEnd"/>
      <w:r>
        <w:t>’ in the simulator terminal to have the drone return to land.</w:t>
      </w:r>
    </w:p>
    <w:p w14:paraId="3F9E30D6" w14:textId="77777777" w:rsidR="007868CC" w:rsidRDefault="007868CC"/>
    <w:sectPr w:rsidR="007868CC" w:rsidSect="0060561A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9D069B" w14:textId="77777777" w:rsidR="00F87726" w:rsidRDefault="00F87726" w:rsidP="005E55C6">
      <w:pPr>
        <w:spacing w:after="0" w:line="240" w:lineRule="auto"/>
      </w:pPr>
      <w:r>
        <w:separator/>
      </w:r>
    </w:p>
  </w:endnote>
  <w:endnote w:type="continuationSeparator" w:id="0">
    <w:p w14:paraId="3CE44247" w14:textId="77777777" w:rsidR="00F87726" w:rsidRDefault="00F87726" w:rsidP="005E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3DBE1" w14:textId="77777777" w:rsidR="00F87726" w:rsidRDefault="00F87726" w:rsidP="005E55C6">
      <w:pPr>
        <w:spacing w:after="0" w:line="240" w:lineRule="auto"/>
      </w:pPr>
      <w:r>
        <w:separator/>
      </w:r>
    </w:p>
  </w:footnote>
  <w:footnote w:type="continuationSeparator" w:id="0">
    <w:p w14:paraId="065C9A45" w14:textId="77777777" w:rsidR="00F87726" w:rsidRDefault="00F87726" w:rsidP="005E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AD89" w14:textId="24BCE7B7" w:rsidR="005E55C6" w:rsidRDefault="00C020F1">
    <w:pPr>
      <w:pStyle w:val="Header"/>
    </w:pPr>
    <w:r>
      <w:t>21</w:t>
    </w:r>
    <w:r w:rsidR="000A166E">
      <w:t>.03.2018</w:t>
    </w:r>
    <w:r w:rsidR="00A755D7">
      <w:tab/>
    </w:r>
    <w:r w:rsidR="00A755D7">
      <w:rPr>
        <w:noProof/>
      </w:rPr>
      <w:drawing>
        <wp:inline distT="0" distB="0" distL="0" distR="0" wp14:anchorId="7D95C352" wp14:editId="5D8FEA7C">
          <wp:extent cx="1352550" cy="206126"/>
          <wp:effectExtent l="0" t="0" r="0" b="3810"/>
          <wp:docPr id="5" name="Picture 5" descr="A picture containing objec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Bl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755" cy="222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4182C">
      <w:tab/>
    </w:r>
    <w:r w:rsidR="00D50E70">
      <w:rPr>
        <w:rFonts w:cstheme="minorHAnsi"/>
      </w:rPr>
      <w:t>©</w:t>
    </w:r>
    <w:proofErr w:type="spellStart"/>
    <w:r w:rsidR="0054182C">
      <w:t>Aisymmetrix</w:t>
    </w:r>
    <w:proofErr w:type="spellEnd"/>
    <w:r w:rsidR="0054182C">
      <w:t xml:space="preserve"> Ltd</w:t>
    </w:r>
  </w:p>
  <w:p w14:paraId="7E1220E8" w14:textId="77777777" w:rsidR="00214C05" w:rsidRDefault="00214C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86D20"/>
    <w:multiLevelType w:val="hybridMultilevel"/>
    <w:tmpl w:val="B9F443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8CC"/>
    <w:rsid w:val="00074C48"/>
    <w:rsid w:val="00083EC7"/>
    <w:rsid w:val="000A166E"/>
    <w:rsid w:val="000B2DE9"/>
    <w:rsid w:val="000D6058"/>
    <w:rsid w:val="000F0870"/>
    <w:rsid w:val="00104826"/>
    <w:rsid w:val="00116A47"/>
    <w:rsid w:val="00174A28"/>
    <w:rsid w:val="00185FE6"/>
    <w:rsid w:val="001C0286"/>
    <w:rsid w:val="00214757"/>
    <w:rsid w:val="00214C05"/>
    <w:rsid w:val="0022456D"/>
    <w:rsid w:val="00236DF0"/>
    <w:rsid w:val="00247DD2"/>
    <w:rsid w:val="00261183"/>
    <w:rsid w:val="00262279"/>
    <w:rsid w:val="002937DC"/>
    <w:rsid w:val="002E211C"/>
    <w:rsid w:val="002E5C88"/>
    <w:rsid w:val="00305541"/>
    <w:rsid w:val="00306CF2"/>
    <w:rsid w:val="003677B6"/>
    <w:rsid w:val="004601B7"/>
    <w:rsid w:val="004630A6"/>
    <w:rsid w:val="004A35CD"/>
    <w:rsid w:val="004A73B9"/>
    <w:rsid w:val="004C6AEA"/>
    <w:rsid w:val="004E795F"/>
    <w:rsid w:val="005318FA"/>
    <w:rsid w:val="0054182C"/>
    <w:rsid w:val="00592AFB"/>
    <w:rsid w:val="00595CE1"/>
    <w:rsid w:val="0059648C"/>
    <w:rsid w:val="005A629A"/>
    <w:rsid w:val="005B3DC9"/>
    <w:rsid w:val="005C03F4"/>
    <w:rsid w:val="005D2B68"/>
    <w:rsid w:val="005E55C6"/>
    <w:rsid w:val="00601020"/>
    <w:rsid w:val="0060561A"/>
    <w:rsid w:val="006155D9"/>
    <w:rsid w:val="00637A37"/>
    <w:rsid w:val="00641BC5"/>
    <w:rsid w:val="00676C28"/>
    <w:rsid w:val="006834CF"/>
    <w:rsid w:val="006967F7"/>
    <w:rsid w:val="006B5319"/>
    <w:rsid w:val="006C02C8"/>
    <w:rsid w:val="006D44CE"/>
    <w:rsid w:val="00720803"/>
    <w:rsid w:val="00747352"/>
    <w:rsid w:val="007868CC"/>
    <w:rsid w:val="007B3CBE"/>
    <w:rsid w:val="007D770A"/>
    <w:rsid w:val="007E055C"/>
    <w:rsid w:val="0083327F"/>
    <w:rsid w:val="00842969"/>
    <w:rsid w:val="0084798B"/>
    <w:rsid w:val="008A4BB6"/>
    <w:rsid w:val="008B623B"/>
    <w:rsid w:val="008C7952"/>
    <w:rsid w:val="008E13D6"/>
    <w:rsid w:val="009031D8"/>
    <w:rsid w:val="00930827"/>
    <w:rsid w:val="0095084B"/>
    <w:rsid w:val="00956EB7"/>
    <w:rsid w:val="0096282E"/>
    <w:rsid w:val="009804AA"/>
    <w:rsid w:val="00992847"/>
    <w:rsid w:val="009A5324"/>
    <w:rsid w:val="009A707D"/>
    <w:rsid w:val="009C4345"/>
    <w:rsid w:val="009D02C3"/>
    <w:rsid w:val="009D3693"/>
    <w:rsid w:val="009E6FA6"/>
    <w:rsid w:val="009F700A"/>
    <w:rsid w:val="00A04468"/>
    <w:rsid w:val="00A35931"/>
    <w:rsid w:val="00A755D7"/>
    <w:rsid w:val="00AB2A12"/>
    <w:rsid w:val="00AE24B0"/>
    <w:rsid w:val="00AF5B2C"/>
    <w:rsid w:val="00B57F75"/>
    <w:rsid w:val="00C020F1"/>
    <w:rsid w:val="00C3122E"/>
    <w:rsid w:val="00C371B8"/>
    <w:rsid w:val="00C91D6C"/>
    <w:rsid w:val="00CA08DF"/>
    <w:rsid w:val="00CF5CEE"/>
    <w:rsid w:val="00D50E70"/>
    <w:rsid w:val="00DA2A9C"/>
    <w:rsid w:val="00DA3E36"/>
    <w:rsid w:val="00DC6689"/>
    <w:rsid w:val="00DD6557"/>
    <w:rsid w:val="00E045EB"/>
    <w:rsid w:val="00E237A3"/>
    <w:rsid w:val="00E31ABB"/>
    <w:rsid w:val="00E604D2"/>
    <w:rsid w:val="00EA2C40"/>
    <w:rsid w:val="00EA637F"/>
    <w:rsid w:val="00EE0E8F"/>
    <w:rsid w:val="00EF55F4"/>
    <w:rsid w:val="00F03B72"/>
    <w:rsid w:val="00F87726"/>
    <w:rsid w:val="00FB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2C5B6"/>
  <w15:chartTrackingRefBased/>
  <w15:docId w15:val="{E5400492-4552-4918-8C07-3963C4C5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68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868C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868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8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68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37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5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9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5C6"/>
  </w:style>
  <w:style w:type="paragraph" w:styleId="Footer">
    <w:name w:val="footer"/>
    <w:basedOn w:val="Normal"/>
    <w:link w:val="FooterChar"/>
    <w:uiPriority w:val="99"/>
    <w:unhideWhenUsed/>
    <w:rsid w:val="005E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5C6"/>
  </w:style>
  <w:style w:type="paragraph" w:styleId="ListParagraph">
    <w:name w:val="List Paragraph"/>
    <w:basedOn w:val="Normal"/>
    <w:uiPriority w:val="34"/>
    <w:qFormat/>
    <w:rsid w:val="00596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Isted</dc:creator>
  <cp:keywords/>
  <dc:description/>
  <cp:lastModifiedBy>Mike Isted</cp:lastModifiedBy>
  <cp:revision>91</cp:revision>
  <cp:lastPrinted>2018-03-08T10:49:00Z</cp:lastPrinted>
  <dcterms:created xsi:type="dcterms:W3CDTF">2018-03-05T19:10:00Z</dcterms:created>
  <dcterms:modified xsi:type="dcterms:W3CDTF">2018-03-21T16:21:00Z</dcterms:modified>
</cp:coreProperties>
</file>