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76B" w:rsidRDefault="0065176B" w:rsidP="0065176B">
      <w:pPr>
        <w:pStyle w:val="Title"/>
      </w:pPr>
      <w:r>
        <w:rPr>
          <w:noProof/>
        </w:rPr>
        <w:drawing>
          <wp:inline distT="0" distB="0" distL="0" distR="0" wp14:anchorId="3E23A04D" wp14:editId="77C97F8A">
            <wp:extent cx="3154971" cy="1158586"/>
            <wp:effectExtent l="0" t="0" r="7620" b="3810"/>
            <wp:docPr id="2071788781"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6">
                      <a:extLst>
                        <a:ext uri="{28A0092B-C50C-407E-A947-70E740481C1C}">
                          <a14:useLocalDpi xmlns:a14="http://schemas.microsoft.com/office/drawing/2010/main" val="0"/>
                        </a:ext>
                      </a:extLst>
                    </a:blip>
                    <a:stretch>
                      <a:fillRect/>
                    </a:stretch>
                  </pic:blipFill>
                  <pic:spPr>
                    <a:xfrm>
                      <a:off x="0" y="0"/>
                      <a:ext cx="3154971" cy="1158586"/>
                    </a:xfrm>
                    <a:prstGeom prst="rect">
                      <a:avLst/>
                    </a:prstGeom>
                  </pic:spPr>
                </pic:pic>
              </a:graphicData>
            </a:graphic>
          </wp:inline>
        </w:drawing>
      </w:r>
    </w:p>
    <w:p w:rsidR="0065176B" w:rsidRDefault="0065176B" w:rsidP="0065176B">
      <w:pPr>
        <w:pStyle w:val="Title"/>
      </w:pPr>
      <w:r>
        <w:t xml:space="preserve">Dynamics 365 </w:t>
      </w:r>
      <w:r>
        <w:t>Healthcare V3 Upgrade Considerations and Data Model Changes</w:t>
      </w:r>
    </w:p>
    <w:p w:rsidR="0065176B" w:rsidRDefault="0065176B" w:rsidP="0065176B">
      <w:pPr>
        <w:rPr>
          <w:b/>
        </w:rPr>
      </w:pPr>
    </w:p>
    <w:p w:rsidR="0065176B" w:rsidRPr="006D2C57" w:rsidRDefault="0065176B" w:rsidP="0065176B">
      <w:r w:rsidRPr="00AB1149">
        <w:rPr>
          <w:b/>
        </w:rPr>
        <w:t>Version</w:t>
      </w:r>
      <w:r>
        <w:t xml:space="preserve">: </w:t>
      </w:r>
      <w:r>
        <w:t>3</w:t>
      </w:r>
      <w:r>
        <w:t>.0</w:t>
      </w:r>
    </w:p>
    <w:p w:rsidR="0065176B" w:rsidRPr="0065176B" w:rsidRDefault="00296880" w:rsidP="0065176B">
      <w:pPr>
        <w:rPr>
          <w:sz w:val="48"/>
          <w:szCs w:val="48"/>
        </w:rPr>
      </w:pPr>
      <w:bookmarkStart w:id="0" w:name="_GoBack"/>
      <w:bookmarkEnd w:id="0"/>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rPr>
        <w:id w:val="-939445148"/>
        <w:docPartObj>
          <w:docPartGallery w:val="Table of Contents"/>
          <w:docPartUnique/>
        </w:docPartObj>
      </w:sdtPr>
      <w:sdtEndPr>
        <w:rPr>
          <w:b/>
          <w:bCs/>
          <w:noProof/>
        </w:rPr>
      </w:sdtEndPr>
      <w:sdtContent>
        <w:p w:rsidR="0065176B" w:rsidRDefault="0065176B" w:rsidP="0065176B">
          <w:pPr>
            <w:pStyle w:val="TOCHeading"/>
          </w:pPr>
          <w:r>
            <w:t>Contents</w:t>
          </w:r>
        </w:p>
        <w:p w:rsidR="0065176B" w:rsidRDefault="0065176B" w:rsidP="0065176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519029" w:history="1">
            <w:r w:rsidRPr="00507AE9">
              <w:rPr>
                <w:rStyle w:val="Hyperlink"/>
                <w:noProof/>
              </w:rPr>
              <w:t>Updates to the data model to support CDS environments</w:t>
            </w:r>
            <w:r>
              <w:rPr>
                <w:noProof/>
                <w:webHidden/>
              </w:rPr>
              <w:tab/>
            </w:r>
            <w:r>
              <w:rPr>
                <w:noProof/>
                <w:webHidden/>
              </w:rPr>
              <w:fldChar w:fldCharType="begin"/>
            </w:r>
            <w:r>
              <w:rPr>
                <w:noProof/>
                <w:webHidden/>
              </w:rPr>
              <w:instrText xml:space="preserve"> PAGEREF _Toc26519029 \h </w:instrText>
            </w:r>
            <w:r>
              <w:rPr>
                <w:noProof/>
                <w:webHidden/>
              </w:rPr>
            </w:r>
            <w:r>
              <w:rPr>
                <w:noProof/>
                <w:webHidden/>
              </w:rPr>
              <w:fldChar w:fldCharType="separate"/>
            </w:r>
            <w:r>
              <w:rPr>
                <w:noProof/>
                <w:webHidden/>
              </w:rPr>
              <w:t>2</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0" w:history="1">
            <w:r w:rsidRPr="00507AE9">
              <w:rPr>
                <w:rStyle w:val="Hyperlink"/>
                <w:noProof/>
              </w:rPr>
              <w:t>Product/Medication Entity Changes</w:t>
            </w:r>
            <w:r>
              <w:rPr>
                <w:noProof/>
                <w:webHidden/>
              </w:rPr>
              <w:tab/>
            </w:r>
            <w:r>
              <w:rPr>
                <w:noProof/>
                <w:webHidden/>
              </w:rPr>
              <w:fldChar w:fldCharType="begin"/>
            </w:r>
            <w:r>
              <w:rPr>
                <w:noProof/>
                <w:webHidden/>
              </w:rPr>
              <w:instrText xml:space="preserve"> PAGEREF _Toc26519030 \h </w:instrText>
            </w:r>
            <w:r>
              <w:rPr>
                <w:noProof/>
                <w:webHidden/>
              </w:rPr>
            </w:r>
            <w:r>
              <w:rPr>
                <w:noProof/>
                <w:webHidden/>
              </w:rPr>
              <w:fldChar w:fldCharType="separate"/>
            </w:r>
            <w:r>
              <w:rPr>
                <w:noProof/>
                <w:webHidden/>
              </w:rPr>
              <w:t>2</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1" w:history="1">
            <w:r w:rsidRPr="00507AE9">
              <w:rPr>
                <w:rStyle w:val="Hyperlink"/>
                <w:noProof/>
              </w:rPr>
              <w:t>Contact Entity Changes (Forms Only)</w:t>
            </w:r>
            <w:r>
              <w:rPr>
                <w:noProof/>
                <w:webHidden/>
              </w:rPr>
              <w:tab/>
            </w:r>
            <w:r>
              <w:rPr>
                <w:noProof/>
                <w:webHidden/>
              </w:rPr>
              <w:fldChar w:fldCharType="begin"/>
            </w:r>
            <w:r>
              <w:rPr>
                <w:noProof/>
                <w:webHidden/>
              </w:rPr>
              <w:instrText xml:space="preserve"> PAGEREF _Toc26519031 \h </w:instrText>
            </w:r>
            <w:r>
              <w:rPr>
                <w:noProof/>
                <w:webHidden/>
              </w:rPr>
            </w:r>
            <w:r>
              <w:rPr>
                <w:noProof/>
                <w:webHidden/>
              </w:rPr>
              <w:fldChar w:fldCharType="separate"/>
            </w:r>
            <w:r>
              <w:rPr>
                <w:noProof/>
                <w:webHidden/>
              </w:rPr>
              <w:t>2</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2" w:history="1">
            <w:r w:rsidRPr="00507AE9">
              <w:rPr>
                <w:rStyle w:val="Hyperlink"/>
                <w:noProof/>
              </w:rPr>
              <w:t>Appointment (EMR) Changes</w:t>
            </w:r>
            <w:r>
              <w:rPr>
                <w:noProof/>
                <w:webHidden/>
              </w:rPr>
              <w:tab/>
            </w:r>
            <w:r>
              <w:rPr>
                <w:noProof/>
                <w:webHidden/>
              </w:rPr>
              <w:fldChar w:fldCharType="begin"/>
            </w:r>
            <w:r>
              <w:rPr>
                <w:noProof/>
                <w:webHidden/>
              </w:rPr>
              <w:instrText xml:space="preserve"> PAGEREF _Toc26519032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3" w:history="1">
            <w:r w:rsidRPr="00507AE9">
              <w:rPr>
                <w:rStyle w:val="Hyperlink"/>
                <w:noProof/>
              </w:rPr>
              <w:t>Healthcare Service Available Time Changes</w:t>
            </w:r>
            <w:r>
              <w:rPr>
                <w:noProof/>
                <w:webHidden/>
              </w:rPr>
              <w:tab/>
            </w:r>
            <w:r>
              <w:rPr>
                <w:noProof/>
                <w:webHidden/>
              </w:rPr>
              <w:fldChar w:fldCharType="begin"/>
            </w:r>
            <w:r>
              <w:rPr>
                <w:noProof/>
                <w:webHidden/>
              </w:rPr>
              <w:instrText xml:space="preserve"> PAGEREF _Toc26519033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4" w:history="1">
            <w:r w:rsidRPr="00507AE9">
              <w:rPr>
                <w:rStyle w:val="Hyperlink"/>
                <w:noProof/>
              </w:rPr>
              <w:t>Appointment (EMR) Service Type Changes</w:t>
            </w:r>
            <w:r>
              <w:rPr>
                <w:noProof/>
                <w:webHidden/>
              </w:rPr>
              <w:tab/>
            </w:r>
            <w:r>
              <w:rPr>
                <w:noProof/>
                <w:webHidden/>
              </w:rPr>
              <w:fldChar w:fldCharType="begin"/>
            </w:r>
            <w:r>
              <w:rPr>
                <w:noProof/>
                <w:webHidden/>
              </w:rPr>
              <w:instrText xml:space="preserve"> PAGEREF _Toc26519034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5" w:history="1">
            <w:r w:rsidRPr="00507AE9">
              <w:rPr>
                <w:rStyle w:val="Hyperlink"/>
                <w:noProof/>
              </w:rPr>
              <w:t>Care Plan Activity Changes</w:t>
            </w:r>
            <w:r>
              <w:rPr>
                <w:noProof/>
                <w:webHidden/>
              </w:rPr>
              <w:tab/>
            </w:r>
            <w:r>
              <w:rPr>
                <w:noProof/>
                <w:webHidden/>
              </w:rPr>
              <w:fldChar w:fldCharType="begin"/>
            </w:r>
            <w:r>
              <w:rPr>
                <w:noProof/>
                <w:webHidden/>
              </w:rPr>
              <w:instrText xml:space="preserve"> PAGEREF _Toc26519035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6" w:history="1">
            <w:r w:rsidRPr="00507AE9">
              <w:rPr>
                <w:rStyle w:val="Hyperlink"/>
                <w:noProof/>
              </w:rPr>
              <w:t>Medication Administration Changes</w:t>
            </w:r>
            <w:r>
              <w:rPr>
                <w:noProof/>
                <w:webHidden/>
              </w:rPr>
              <w:tab/>
            </w:r>
            <w:r>
              <w:rPr>
                <w:noProof/>
                <w:webHidden/>
              </w:rPr>
              <w:fldChar w:fldCharType="begin"/>
            </w:r>
            <w:r>
              <w:rPr>
                <w:noProof/>
                <w:webHidden/>
              </w:rPr>
              <w:instrText xml:space="preserve"> PAGEREF _Toc26519036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7" w:history="1">
            <w:r w:rsidRPr="00507AE9">
              <w:rPr>
                <w:rStyle w:val="Hyperlink"/>
                <w:noProof/>
              </w:rPr>
              <w:t>Medication Image Changes</w:t>
            </w:r>
            <w:r>
              <w:rPr>
                <w:noProof/>
                <w:webHidden/>
              </w:rPr>
              <w:tab/>
            </w:r>
            <w:r>
              <w:rPr>
                <w:noProof/>
                <w:webHidden/>
              </w:rPr>
              <w:fldChar w:fldCharType="begin"/>
            </w:r>
            <w:r>
              <w:rPr>
                <w:noProof/>
                <w:webHidden/>
              </w:rPr>
              <w:instrText xml:space="preserve"> PAGEREF _Toc26519037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8" w:history="1">
            <w:r w:rsidRPr="00507AE9">
              <w:rPr>
                <w:rStyle w:val="Hyperlink"/>
                <w:noProof/>
              </w:rPr>
              <w:t>Medication Ingredient Changes</w:t>
            </w:r>
            <w:r>
              <w:rPr>
                <w:noProof/>
                <w:webHidden/>
              </w:rPr>
              <w:tab/>
            </w:r>
            <w:r>
              <w:rPr>
                <w:noProof/>
                <w:webHidden/>
              </w:rPr>
              <w:fldChar w:fldCharType="begin"/>
            </w:r>
            <w:r>
              <w:rPr>
                <w:noProof/>
                <w:webHidden/>
              </w:rPr>
              <w:instrText xml:space="preserve"> PAGEREF _Toc26519038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39" w:history="1">
            <w:r w:rsidRPr="00507AE9">
              <w:rPr>
                <w:rStyle w:val="Hyperlink"/>
                <w:noProof/>
              </w:rPr>
              <w:t>Medication Package Batch Changes</w:t>
            </w:r>
            <w:r>
              <w:rPr>
                <w:noProof/>
                <w:webHidden/>
              </w:rPr>
              <w:tab/>
            </w:r>
            <w:r>
              <w:rPr>
                <w:noProof/>
                <w:webHidden/>
              </w:rPr>
              <w:fldChar w:fldCharType="begin"/>
            </w:r>
            <w:r>
              <w:rPr>
                <w:noProof/>
                <w:webHidden/>
              </w:rPr>
              <w:instrText xml:space="preserve"> PAGEREF _Toc26519039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0" w:history="1">
            <w:r w:rsidRPr="00507AE9">
              <w:rPr>
                <w:rStyle w:val="Hyperlink"/>
                <w:noProof/>
              </w:rPr>
              <w:t>Medication Package Content Changes</w:t>
            </w:r>
            <w:r>
              <w:rPr>
                <w:noProof/>
                <w:webHidden/>
              </w:rPr>
              <w:tab/>
            </w:r>
            <w:r>
              <w:rPr>
                <w:noProof/>
                <w:webHidden/>
              </w:rPr>
              <w:fldChar w:fldCharType="begin"/>
            </w:r>
            <w:r>
              <w:rPr>
                <w:noProof/>
                <w:webHidden/>
              </w:rPr>
              <w:instrText xml:space="preserve"> PAGEREF _Toc26519040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1" w:history="1">
            <w:r w:rsidRPr="00507AE9">
              <w:rPr>
                <w:rStyle w:val="Hyperlink"/>
                <w:noProof/>
              </w:rPr>
              <w:t>Medication Request Changes</w:t>
            </w:r>
            <w:r>
              <w:rPr>
                <w:noProof/>
                <w:webHidden/>
              </w:rPr>
              <w:tab/>
            </w:r>
            <w:r>
              <w:rPr>
                <w:noProof/>
                <w:webHidden/>
              </w:rPr>
              <w:fldChar w:fldCharType="begin"/>
            </w:r>
            <w:r>
              <w:rPr>
                <w:noProof/>
                <w:webHidden/>
              </w:rPr>
              <w:instrText xml:space="preserve"> PAGEREF _Toc26519041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2" w:history="1">
            <w:r w:rsidRPr="00507AE9">
              <w:rPr>
                <w:rStyle w:val="Hyperlink"/>
                <w:noProof/>
              </w:rPr>
              <w:t>Procedure Entity Changes</w:t>
            </w:r>
            <w:r>
              <w:rPr>
                <w:noProof/>
                <w:webHidden/>
              </w:rPr>
              <w:tab/>
            </w:r>
            <w:r>
              <w:rPr>
                <w:noProof/>
                <w:webHidden/>
              </w:rPr>
              <w:fldChar w:fldCharType="begin"/>
            </w:r>
            <w:r>
              <w:rPr>
                <w:noProof/>
                <w:webHidden/>
              </w:rPr>
              <w:instrText xml:space="preserve"> PAGEREF _Toc26519042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3" w:history="1">
            <w:r w:rsidRPr="00507AE9">
              <w:rPr>
                <w:rStyle w:val="Hyperlink"/>
                <w:noProof/>
              </w:rPr>
              <w:t>Procedure Request Changes</w:t>
            </w:r>
            <w:r>
              <w:rPr>
                <w:noProof/>
                <w:webHidden/>
              </w:rPr>
              <w:tab/>
            </w:r>
            <w:r>
              <w:rPr>
                <w:noProof/>
                <w:webHidden/>
              </w:rPr>
              <w:fldChar w:fldCharType="begin"/>
            </w:r>
            <w:r>
              <w:rPr>
                <w:noProof/>
                <w:webHidden/>
              </w:rPr>
              <w:instrText xml:space="preserve"> PAGEREF _Toc26519043 \h </w:instrText>
            </w:r>
            <w:r>
              <w:rPr>
                <w:noProof/>
                <w:webHidden/>
              </w:rPr>
            </w:r>
            <w:r>
              <w:rPr>
                <w:noProof/>
                <w:webHidden/>
              </w:rPr>
              <w:fldChar w:fldCharType="separate"/>
            </w:r>
            <w:r>
              <w:rPr>
                <w:noProof/>
                <w:webHidden/>
              </w:rPr>
              <w:t>3</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4" w:history="1">
            <w:r w:rsidRPr="00507AE9">
              <w:rPr>
                <w:rStyle w:val="Hyperlink"/>
                <w:noProof/>
              </w:rPr>
              <w:t>Procedure Used Reference Changes</w:t>
            </w:r>
            <w:r>
              <w:rPr>
                <w:noProof/>
                <w:webHidden/>
              </w:rPr>
              <w:tab/>
            </w:r>
            <w:r>
              <w:rPr>
                <w:noProof/>
                <w:webHidden/>
              </w:rPr>
              <w:fldChar w:fldCharType="begin"/>
            </w:r>
            <w:r>
              <w:rPr>
                <w:noProof/>
                <w:webHidden/>
              </w:rPr>
              <w:instrText xml:space="preserve"> PAGEREF _Toc26519044 \h </w:instrText>
            </w:r>
            <w:r>
              <w:rPr>
                <w:noProof/>
                <w:webHidden/>
              </w:rPr>
            </w:r>
            <w:r>
              <w:rPr>
                <w:noProof/>
                <w:webHidden/>
              </w:rPr>
              <w:fldChar w:fldCharType="separate"/>
            </w:r>
            <w:r>
              <w:rPr>
                <w:noProof/>
                <w:webHidden/>
              </w:rPr>
              <w:t>4</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5" w:history="1">
            <w:r w:rsidRPr="00507AE9">
              <w:rPr>
                <w:rStyle w:val="Hyperlink"/>
                <w:noProof/>
              </w:rPr>
              <w:t>Schedule Service Type Changes</w:t>
            </w:r>
            <w:r>
              <w:rPr>
                <w:noProof/>
                <w:webHidden/>
              </w:rPr>
              <w:tab/>
            </w:r>
            <w:r>
              <w:rPr>
                <w:noProof/>
                <w:webHidden/>
              </w:rPr>
              <w:fldChar w:fldCharType="begin"/>
            </w:r>
            <w:r>
              <w:rPr>
                <w:noProof/>
                <w:webHidden/>
              </w:rPr>
              <w:instrText xml:space="preserve"> PAGEREF _Toc26519045 \h </w:instrText>
            </w:r>
            <w:r>
              <w:rPr>
                <w:noProof/>
                <w:webHidden/>
              </w:rPr>
            </w:r>
            <w:r>
              <w:rPr>
                <w:noProof/>
                <w:webHidden/>
              </w:rPr>
              <w:fldChar w:fldCharType="separate"/>
            </w:r>
            <w:r>
              <w:rPr>
                <w:noProof/>
                <w:webHidden/>
              </w:rPr>
              <w:t>4</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6" w:history="1">
            <w:r w:rsidRPr="00507AE9">
              <w:rPr>
                <w:rStyle w:val="Hyperlink"/>
                <w:noProof/>
              </w:rPr>
              <w:t>Slot Changes</w:t>
            </w:r>
            <w:r>
              <w:rPr>
                <w:noProof/>
                <w:webHidden/>
              </w:rPr>
              <w:tab/>
            </w:r>
            <w:r>
              <w:rPr>
                <w:noProof/>
                <w:webHidden/>
              </w:rPr>
              <w:fldChar w:fldCharType="begin"/>
            </w:r>
            <w:r>
              <w:rPr>
                <w:noProof/>
                <w:webHidden/>
              </w:rPr>
              <w:instrText xml:space="preserve"> PAGEREF _Toc26519046 \h </w:instrText>
            </w:r>
            <w:r>
              <w:rPr>
                <w:noProof/>
                <w:webHidden/>
              </w:rPr>
            </w:r>
            <w:r>
              <w:rPr>
                <w:noProof/>
                <w:webHidden/>
              </w:rPr>
              <w:fldChar w:fldCharType="separate"/>
            </w:r>
            <w:r>
              <w:rPr>
                <w:noProof/>
                <w:webHidden/>
              </w:rPr>
              <w:t>4</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7" w:history="1">
            <w:r w:rsidRPr="00507AE9">
              <w:rPr>
                <w:rStyle w:val="Hyperlink"/>
                <w:noProof/>
              </w:rPr>
              <w:t>Device Metric Changes</w:t>
            </w:r>
            <w:r>
              <w:rPr>
                <w:noProof/>
                <w:webHidden/>
              </w:rPr>
              <w:tab/>
            </w:r>
            <w:r>
              <w:rPr>
                <w:noProof/>
                <w:webHidden/>
              </w:rPr>
              <w:fldChar w:fldCharType="begin"/>
            </w:r>
            <w:r>
              <w:rPr>
                <w:noProof/>
                <w:webHidden/>
              </w:rPr>
              <w:instrText xml:space="preserve"> PAGEREF _Toc26519047 \h </w:instrText>
            </w:r>
            <w:r>
              <w:rPr>
                <w:noProof/>
                <w:webHidden/>
              </w:rPr>
            </w:r>
            <w:r>
              <w:rPr>
                <w:noProof/>
                <w:webHidden/>
              </w:rPr>
              <w:fldChar w:fldCharType="separate"/>
            </w:r>
            <w:r>
              <w:rPr>
                <w:noProof/>
                <w:webHidden/>
              </w:rPr>
              <w:t>4</w:t>
            </w:r>
            <w:r>
              <w:rPr>
                <w:noProof/>
                <w:webHidden/>
              </w:rPr>
              <w:fldChar w:fldCharType="end"/>
            </w:r>
          </w:hyperlink>
        </w:p>
        <w:p w:rsidR="0065176B" w:rsidRDefault="0065176B" w:rsidP="0065176B">
          <w:pPr>
            <w:pStyle w:val="TOC2"/>
            <w:tabs>
              <w:tab w:val="right" w:leader="dot" w:pos="9350"/>
            </w:tabs>
            <w:rPr>
              <w:rFonts w:eastAsiaTheme="minorEastAsia"/>
              <w:noProof/>
            </w:rPr>
          </w:pPr>
          <w:hyperlink w:anchor="_Toc26519048" w:history="1">
            <w:r w:rsidRPr="00507AE9">
              <w:rPr>
                <w:rStyle w:val="Hyperlink"/>
                <w:noProof/>
              </w:rPr>
              <w:t>Activity Definition Changes</w:t>
            </w:r>
            <w:r>
              <w:rPr>
                <w:noProof/>
                <w:webHidden/>
              </w:rPr>
              <w:tab/>
            </w:r>
            <w:r>
              <w:rPr>
                <w:noProof/>
                <w:webHidden/>
              </w:rPr>
              <w:fldChar w:fldCharType="begin"/>
            </w:r>
            <w:r>
              <w:rPr>
                <w:noProof/>
                <w:webHidden/>
              </w:rPr>
              <w:instrText xml:space="preserve"> PAGEREF _Toc26519048 \h </w:instrText>
            </w:r>
            <w:r>
              <w:rPr>
                <w:noProof/>
                <w:webHidden/>
              </w:rPr>
            </w:r>
            <w:r>
              <w:rPr>
                <w:noProof/>
                <w:webHidden/>
              </w:rPr>
              <w:fldChar w:fldCharType="separate"/>
            </w:r>
            <w:r>
              <w:rPr>
                <w:noProof/>
                <w:webHidden/>
              </w:rPr>
              <w:t>4</w:t>
            </w:r>
            <w:r>
              <w:rPr>
                <w:noProof/>
                <w:webHidden/>
              </w:rPr>
              <w:fldChar w:fldCharType="end"/>
            </w:r>
          </w:hyperlink>
        </w:p>
        <w:p w:rsidR="0065176B" w:rsidRDefault="0065176B" w:rsidP="0065176B">
          <w:r>
            <w:rPr>
              <w:b/>
              <w:bCs/>
              <w:noProof/>
            </w:rPr>
            <w:fldChar w:fldCharType="end"/>
          </w:r>
        </w:p>
      </w:sdtContent>
    </w:sdt>
    <w:p w:rsidR="0065176B" w:rsidRDefault="0065176B" w:rsidP="006517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296880" w:rsidRDefault="00296880">
      <w:pPr>
        <w:rPr>
          <w:rFonts w:asciiTheme="majorHAnsi" w:eastAsiaTheme="majorEastAsia" w:hAnsiTheme="majorHAnsi" w:cstheme="majorBidi"/>
          <w:color w:val="2F5496" w:themeColor="accent1" w:themeShade="BF"/>
          <w:sz w:val="32"/>
          <w:szCs w:val="32"/>
        </w:rPr>
      </w:pPr>
    </w:p>
    <w:p w:rsidR="00296880" w:rsidRDefault="00296880">
      <w:pPr>
        <w:rPr>
          <w:rFonts w:asciiTheme="majorHAnsi" w:eastAsiaTheme="majorEastAsia" w:hAnsiTheme="majorHAnsi" w:cstheme="majorBidi"/>
          <w:color w:val="2F5496" w:themeColor="accent1" w:themeShade="BF"/>
          <w:sz w:val="32"/>
          <w:szCs w:val="32"/>
        </w:rPr>
      </w:pPr>
    </w:p>
    <w:p w:rsidR="006C623A" w:rsidRDefault="00F70317" w:rsidP="00296880">
      <w:pPr>
        <w:pStyle w:val="Heading1"/>
      </w:pPr>
      <w:bookmarkStart w:id="1" w:name="_Toc26519029"/>
      <w:r>
        <w:t>Updates to the data model to support CDS environments</w:t>
      </w:r>
      <w:bookmarkEnd w:id="1"/>
    </w:p>
    <w:p w:rsidR="00BF00FB" w:rsidRDefault="00BF00FB" w:rsidP="00BF00FB"/>
    <w:p w:rsidR="00BF00FB" w:rsidRDefault="00BF00FB" w:rsidP="00BF00FB">
      <w:r>
        <w:t xml:space="preserve">The data structure for the Healthcare Accelerator has been enhanced so that all users can now leverage the data </w:t>
      </w:r>
      <w:r w:rsidR="00B87C89">
        <w:t xml:space="preserve">model without having Sales, Field Service or Project Service installed.  Because of this change, there have been some changes to the existing data model that need to be considered before upgrading to the latest version.  Below is a list of the changes.  If any of </w:t>
      </w:r>
      <w:proofErr w:type="gramStart"/>
      <w:r w:rsidR="00B87C89">
        <w:t>these impact</w:t>
      </w:r>
      <w:proofErr w:type="gramEnd"/>
      <w:r w:rsidR="00B87C89">
        <w:t xml:space="preserve"> you, we recommend performing a backup, data extract and migration strategy in order to ensure there is no data loss.</w:t>
      </w:r>
    </w:p>
    <w:p w:rsidR="00B87C89" w:rsidRPr="00BF00FB" w:rsidRDefault="00B87C89" w:rsidP="00BF00FB">
      <w:r>
        <w:t>As always, a backup should be performed before any upgrade.</w:t>
      </w:r>
    </w:p>
    <w:p w:rsidR="00296880" w:rsidRPr="00296880" w:rsidRDefault="00296880" w:rsidP="00296880"/>
    <w:p w:rsidR="00845F16" w:rsidRDefault="00845F16" w:rsidP="00845F16">
      <w:pPr>
        <w:pStyle w:val="Heading2"/>
      </w:pPr>
      <w:bookmarkStart w:id="2" w:name="_Toc26519030"/>
      <w:r>
        <w:t>Product/Medication Entity Changes</w:t>
      </w:r>
      <w:bookmarkEnd w:id="2"/>
    </w:p>
    <w:p w:rsidR="00F70317" w:rsidRDefault="00F70317">
      <w:r>
        <w:t>Product entity has been replaced with custom Medication entity</w:t>
      </w:r>
    </w:p>
    <w:tbl>
      <w:tblPr>
        <w:tblStyle w:val="TableGrid"/>
        <w:tblW w:w="0" w:type="auto"/>
        <w:tblLook w:val="04A0" w:firstRow="1" w:lastRow="0" w:firstColumn="1" w:lastColumn="0" w:noHBand="0" w:noVBand="1"/>
      </w:tblPr>
      <w:tblGrid>
        <w:gridCol w:w="4675"/>
        <w:gridCol w:w="4675"/>
      </w:tblGrid>
      <w:tr w:rsidR="00F70317" w:rsidTr="00F70317">
        <w:tc>
          <w:tcPr>
            <w:tcW w:w="4675" w:type="dxa"/>
          </w:tcPr>
          <w:p w:rsidR="00F70317" w:rsidRDefault="00F70317">
            <w:r>
              <w:t>Old Fields</w:t>
            </w:r>
            <w:r w:rsidR="00BF00FB">
              <w:t xml:space="preserve"> from Product Entity</w:t>
            </w:r>
          </w:p>
        </w:tc>
        <w:tc>
          <w:tcPr>
            <w:tcW w:w="4675" w:type="dxa"/>
          </w:tcPr>
          <w:p w:rsidR="00F70317" w:rsidRDefault="00F70317">
            <w:r>
              <w:t>New Fields</w:t>
            </w:r>
            <w:r w:rsidR="00BF00FB">
              <w:t xml:space="preserve"> on Medication Entity</w:t>
            </w:r>
          </w:p>
        </w:tc>
      </w:tr>
      <w:tr w:rsidR="00BF00FB" w:rsidTr="00F70317">
        <w:tc>
          <w:tcPr>
            <w:tcW w:w="4675" w:type="dxa"/>
          </w:tcPr>
          <w:p w:rsidR="00BF00FB" w:rsidRDefault="00BF00FB" w:rsidP="00BF00FB">
            <w:r>
              <w:t>Form</w:t>
            </w:r>
          </w:p>
        </w:tc>
        <w:tc>
          <w:tcPr>
            <w:tcW w:w="4675" w:type="dxa"/>
          </w:tcPr>
          <w:p w:rsidR="00BF00FB" w:rsidRDefault="00BF00FB" w:rsidP="00BF00FB">
            <w:r>
              <w:t>Form</w:t>
            </w:r>
          </w:p>
        </w:tc>
      </w:tr>
      <w:tr w:rsidR="00BF00FB" w:rsidTr="00F70317">
        <w:tc>
          <w:tcPr>
            <w:tcW w:w="4675" w:type="dxa"/>
          </w:tcPr>
          <w:p w:rsidR="00BF00FB" w:rsidRDefault="00BF00FB" w:rsidP="00BF00FB">
            <w:r>
              <w:t>Is Brand</w:t>
            </w:r>
          </w:p>
        </w:tc>
        <w:tc>
          <w:tcPr>
            <w:tcW w:w="4675" w:type="dxa"/>
          </w:tcPr>
          <w:p w:rsidR="00BF00FB" w:rsidRDefault="00BF00FB" w:rsidP="00BF00FB">
            <w:r>
              <w:t>Is Brand</w:t>
            </w:r>
          </w:p>
        </w:tc>
      </w:tr>
      <w:tr w:rsidR="00BF00FB" w:rsidTr="00F70317">
        <w:tc>
          <w:tcPr>
            <w:tcW w:w="4675" w:type="dxa"/>
          </w:tcPr>
          <w:p w:rsidR="00BF00FB" w:rsidRDefault="00BF00FB" w:rsidP="00BF00FB">
            <w:r>
              <w:t>Is Over the Counter</w:t>
            </w:r>
          </w:p>
        </w:tc>
        <w:tc>
          <w:tcPr>
            <w:tcW w:w="4675" w:type="dxa"/>
          </w:tcPr>
          <w:p w:rsidR="00BF00FB" w:rsidRDefault="00BF00FB" w:rsidP="00BF00FB">
            <w:r>
              <w:t>Is Over the Counter</w:t>
            </w:r>
          </w:p>
        </w:tc>
      </w:tr>
      <w:tr w:rsidR="00BF00FB" w:rsidTr="00F70317">
        <w:tc>
          <w:tcPr>
            <w:tcW w:w="4675" w:type="dxa"/>
          </w:tcPr>
          <w:p w:rsidR="00BF00FB" w:rsidRDefault="00BF00FB" w:rsidP="00BF00FB">
            <w:r>
              <w:t>Medication Code</w:t>
            </w:r>
          </w:p>
        </w:tc>
        <w:tc>
          <w:tcPr>
            <w:tcW w:w="4675" w:type="dxa"/>
          </w:tcPr>
          <w:p w:rsidR="00BF00FB" w:rsidRDefault="00BF00FB" w:rsidP="00BF00FB">
            <w:r>
              <w:t>Medication Code</w:t>
            </w:r>
          </w:p>
        </w:tc>
      </w:tr>
      <w:tr w:rsidR="00BF00FB" w:rsidTr="00F70317">
        <w:tc>
          <w:tcPr>
            <w:tcW w:w="4675" w:type="dxa"/>
          </w:tcPr>
          <w:p w:rsidR="00BF00FB" w:rsidRDefault="00BF00FB" w:rsidP="00BF00FB">
            <w:r>
              <w:t>Package Container</w:t>
            </w:r>
          </w:p>
        </w:tc>
        <w:tc>
          <w:tcPr>
            <w:tcW w:w="4675" w:type="dxa"/>
          </w:tcPr>
          <w:p w:rsidR="00BF00FB" w:rsidRDefault="00BF00FB" w:rsidP="00BF00FB">
            <w:r>
              <w:t>Package Container</w:t>
            </w:r>
          </w:p>
        </w:tc>
      </w:tr>
      <w:tr w:rsidR="00BF00FB" w:rsidTr="00F70317">
        <w:tc>
          <w:tcPr>
            <w:tcW w:w="4675" w:type="dxa"/>
          </w:tcPr>
          <w:p w:rsidR="00BF00FB" w:rsidRDefault="00BF00FB" w:rsidP="00BF00FB">
            <w:r>
              <w:t>Amount</w:t>
            </w:r>
          </w:p>
        </w:tc>
        <w:tc>
          <w:tcPr>
            <w:tcW w:w="4675" w:type="dxa"/>
          </w:tcPr>
          <w:p w:rsidR="00BF00FB" w:rsidRDefault="00BF00FB" w:rsidP="00BF00FB">
            <w:r>
              <w:t>Amount</w:t>
            </w:r>
          </w:p>
        </w:tc>
      </w:tr>
      <w:tr w:rsidR="00BF00FB" w:rsidTr="00F70317">
        <w:tc>
          <w:tcPr>
            <w:tcW w:w="4675" w:type="dxa"/>
          </w:tcPr>
          <w:p w:rsidR="00BF00FB" w:rsidRDefault="00BF00FB" w:rsidP="00BF00FB">
            <w:r>
              <w:t>Code</w:t>
            </w:r>
          </w:p>
        </w:tc>
        <w:tc>
          <w:tcPr>
            <w:tcW w:w="4675" w:type="dxa"/>
          </w:tcPr>
          <w:p w:rsidR="00BF00FB" w:rsidRDefault="00BF00FB" w:rsidP="00BF00FB">
            <w:r>
              <w:t>Code</w:t>
            </w:r>
          </w:p>
        </w:tc>
      </w:tr>
      <w:tr w:rsidR="00BF00FB" w:rsidTr="00F70317">
        <w:tc>
          <w:tcPr>
            <w:tcW w:w="4675" w:type="dxa"/>
          </w:tcPr>
          <w:p w:rsidR="00BF00FB" w:rsidRDefault="00BF00FB" w:rsidP="00BF00FB">
            <w:r>
              <w:t>Manufacturer</w:t>
            </w:r>
          </w:p>
        </w:tc>
        <w:tc>
          <w:tcPr>
            <w:tcW w:w="4675" w:type="dxa"/>
          </w:tcPr>
          <w:p w:rsidR="00BF00FB" w:rsidRDefault="00BF00FB" w:rsidP="00BF00FB">
            <w:r>
              <w:t>Manufacturer</w:t>
            </w:r>
          </w:p>
        </w:tc>
      </w:tr>
      <w:tr w:rsidR="00BF00FB" w:rsidTr="00F70317">
        <w:tc>
          <w:tcPr>
            <w:tcW w:w="4675" w:type="dxa"/>
          </w:tcPr>
          <w:p w:rsidR="00BF00FB" w:rsidRDefault="00BF00FB" w:rsidP="00BF00FB">
            <w:r>
              <w:t>Medication ID</w:t>
            </w:r>
          </w:p>
        </w:tc>
        <w:tc>
          <w:tcPr>
            <w:tcW w:w="4675" w:type="dxa"/>
          </w:tcPr>
          <w:p w:rsidR="00BF00FB" w:rsidRDefault="00BF00FB" w:rsidP="00BF00FB">
            <w:r>
              <w:t>Medication ID</w:t>
            </w:r>
          </w:p>
        </w:tc>
      </w:tr>
      <w:tr w:rsidR="00BF00FB" w:rsidTr="00F70317">
        <w:tc>
          <w:tcPr>
            <w:tcW w:w="4675" w:type="dxa"/>
          </w:tcPr>
          <w:p w:rsidR="00BF00FB" w:rsidRDefault="00BF00FB" w:rsidP="00BF00FB">
            <w:r>
              <w:t>Name</w:t>
            </w:r>
          </w:p>
        </w:tc>
        <w:tc>
          <w:tcPr>
            <w:tcW w:w="4675" w:type="dxa"/>
          </w:tcPr>
          <w:p w:rsidR="00BF00FB" w:rsidRDefault="00BF00FB" w:rsidP="00BF00FB">
            <w:r>
              <w:t>Name</w:t>
            </w:r>
          </w:p>
        </w:tc>
      </w:tr>
    </w:tbl>
    <w:p w:rsidR="00F70317" w:rsidRDefault="00F70317"/>
    <w:p w:rsidR="00F70317" w:rsidRDefault="00F70317" w:rsidP="00845F16">
      <w:pPr>
        <w:pStyle w:val="Heading2"/>
      </w:pPr>
      <w:bookmarkStart w:id="3" w:name="_Toc26519031"/>
      <w:r>
        <w:t xml:space="preserve">Contact Entity </w:t>
      </w:r>
      <w:r w:rsidR="00845F16">
        <w:t>Changes (Forms Only)</w:t>
      </w:r>
      <w:bookmarkEnd w:id="3"/>
    </w:p>
    <w:p w:rsidR="00F70317" w:rsidRDefault="00F70317">
      <w:r>
        <w:t>Physicia</w:t>
      </w:r>
      <w:r w:rsidR="007F2F54">
        <w:t>n 360 Form</w:t>
      </w:r>
    </w:p>
    <w:p w:rsidR="007F2F54" w:rsidRDefault="007F2F54" w:rsidP="007F2F54">
      <w:pPr>
        <w:pStyle w:val="ListParagraph"/>
        <w:numPr>
          <w:ilvl w:val="0"/>
          <w:numId w:val="1"/>
        </w:numPr>
      </w:pPr>
      <w:r>
        <w:t>Nav Bar Relationships</w:t>
      </w:r>
    </w:p>
    <w:p w:rsidR="007F2F54" w:rsidRDefault="007F2F54" w:rsidP="007F2F54">
      <w:pPr>
        <w:pStyle w:val="ListParagraph"/>
        <w:numPr>
          <w:ilvl w:val="1"/>
          <w:numId w:val="1"/>
        </w:numPr>
      </w:pPr>
      <w:r>
        <w:t>Removed everything under the “Marketing” tab</w:t>
      </w:r>
    </w:p>
    <w:p w:rsidR="007F2F54" w:rsidRDefault="007F2F54" w:rsidP="007F2F54">
      <w:pPr>
        <w:pStyle w:val="ListParagraph"/>
        <w:numPr>
          <w:ilvl w:val="1"/>
          <w:numId w:val="1"/>
        </w:numPr>
      </w:pPr>
      <w:r>
        <w:t>Removed everything under the “Service” tab</w:t>
      </w:r>
    </w:p>
    <w:p w:rsidR="007F2F54" w:rsidRDefault="007F2F54" w:rsidP="007F2F54">
      <w:pPr>
        <w:pStyle w:val="ListParagraph"/>
        <w:numPr>
          <w:ilvl w:val="1"/>
          <w:numId w:val="1"/>
        </w:numPr>
      </w:pPr>
      <w:r>
        <w:t>Removed everything under the “Sales” tab</w:t>
      </w:r>
    </w:p>
    <w:p w:rsidR="007F2F54" w:rsidRDefault="007F2F54" w:rsidP="007F2F54">
      <w:pPr>
        <w:pStyle w:val="ListParagraph"/>
        <w:numPr>
          <w:ilvl w:val="0"/>
          <w:numId w:val="1"/>
        </w:numPr>
      </w:pPr>
      <w:r>
        <w:t>Field and Tabs</w:t>
      </w:r>
    </w:p>
    <w:p w:rsidR="007F2F54" w:rsidRDefault="007F2F54" w:rsidP="007F2F54">
      <w:pPr>
        <w:pStyle w:val="ListParagraph"/>
        <w:numPr>
          <w:ilvl w:val="1"/>
          <w:numId w:val="1"/>
        </w:numPr>
      </w:pPr>
      <w:r>
        <w:t>Removed “Originating Lead” field under the “Details” tab</w:t>
      </w:r>
    </w:p>
    <w:p w:rsidR="007F2F54" w:rsidRDefault="007F2F54" w:rsidP="007F2F54">
      <w:pPr>
        <w:pStyle w:val="ListParagraph"/>
        <w:numPr>
          <w:ilvl w:val="1"/>
          <w:numId w:val="1"/>
        </w:numPr>
      </w:pPr>
      <w:r>
        <w:t>Removed section “RECENT OPPORTUNIES” under the “Summary” tab</w:t>
      </w:r>
    </w:p>
    <w:p w:rsidR="007F2F54" w:rsidRDefault="007F2F54" w:rsidP="007F2F54">
      <w:pPr>
        <w:pStyle w:val="ListParagraph"/>
        <w:numPr>
          <w:ilvl w:val="1"/>
          <w:numId w:val="1"/>
        </w:numPr>
      </w:pPr>
      <w:r>
        <w:t>Removed section “RECENT CASES” under the “Summary” tab</w:t>
      </w:r>
    </w:p>
    <w:p w:rsidR="007F2F54" w:rsidRDefault="007F2F54" w:rsidP="007F2F54">
      <w:pPr>
        <w:pStyle w:val="ListParagraph"/>
        <w:numPr>
          <w:ilvl w:val="1"/>
          <w:numId w:val="1"/>
        </w:numPr>
      </w:pPr>
      <w:r>
        <w:t>Removed section “ENTITLEMENTS” under the “Summary” tab</w:t>
      </w:r>
    </w:p>
    <w:p w:rsidR="007F2F54" w:rsidRDefault="007F2F54" w:rsidP="007F2F54">
      <w:pPr>
        <w:pStyle w:val="ListParagraph"/>
        <w:numPr>
          <w:ilvl w:val="1"/>
          <w:numId w:val="1"/>
        </w:numPr>
      </w:pPr>
      <w:r>
        <w:t>Removed section “Icebreakers” under the “Summary” tab</w:t>
      </w:r>
    </w:p>
    <w:p w:rsidR="007F2F54" w:rsidRDefault="007F2F54" w:rsidP="007F2F54">
      <w:r>
        <w:lastRenderedPageBreak/>
        <w:t>PHYSICIAN 360 Form</w:t>
      </w:r>
    </w:p>
    <w:p w:rsidR="007F2F54" w:rsidRDefault="007F2F54" w:rsidP="007F2F54">
      <w:pPr>
        <w:pStyle w:val="ListParagraph"/>
        <w:numPr>
          <w:ilvl w:val="0"/>
          <w:numId w:val="1"/>
        </w:numPr>
      </w:pPr>
      <w:r>
        <w:t>Nav Bar Relationships</w:t>
      </w:r>
    </w:p>
    <w:p w:rsidR="007F2F54" w:rsidRDefault="007F2F54" w:rsidP="007F2F54">
      <w:pPr>
        <w:pStyle w:val="ListParagraph"/>
        <w:numPr>
          <w:ilvl w:val="1"/>
          <w:numId w:val="1"/>
        </w:numPr>
      </w:pPr>
      <w:r>
        <w:t>Removed “Billing Account” under “Common” tab</w:t>
      </w:r>
    </w:p>
    <w:p w:rsidR="007F2F54" w:rsidRDefault="007F2F54" w:rsidP="007F2F54">
      <w:pPr>
        <w:pStyle w:val="ListParagraph"/>
        <w:numPr>
          <w:ilvl w:val="1"/>
          <w:numId w:val="1"/>
        </w:numPr>
      </w:pPr>
      <w:r>
        <w:t>Removed “Vendor Contact” under “Common” tab</w:t>
      </w:r>
    </w:p>
    <w:p w:rsidR="007F2F54" w:rsidRDefault="007F2F54" w:rsidP="007F2F54">
      <w:pPr>
        <w:pStyle w:val="ListParagraph"/>
        <w:numPr>
          <w:ilvl w:val="1"/>
          <w:numId w:val="1"/>
        </w:numPr>
      </w:pPr>
      <w:r>
        <w:t>Removed everything under the “Marketing” tab</w:t>
      </w:r>
    </w:p>
    <w:p w:rsidR="007F2F54" w:rsidRDefault="007F2F54" w:rsidP="007F2F54">
      <w:pPr>
        <w:pStyle w:val="ListParagraph"/>
        <w:numPr>
          <w:ilvl w:val="1"/>
          <w:numId w:val="1"/>
        </w:numPr>
      </w:pPr>
      <w:r>
        <w:t>Removed everything under the “Service” tab</w:t>
      </w:r>
    </w:p>
    <w:p w:rsidR="007F2F54" w:rsidRDefault="007F2F54" w:rsidP="007F2F54">
      <w:pPr>
        <w:pStyle w:val="ListParagraph"/>
        <w:numPr>
          <w:ilvl w:val="1"/>
          <w:numId w:val="1"/>
        </w:numPr>
      </w:pPr>
      <w:r>
        <w:t>Removed everything under the “Sales” tab</w:t>
      </w:r>
    </w:p>
    <w:p w:rsidR="007F2F54" w:rsidRDefault="007F2F54" w:rsidP="007F2F54">
      <w:pPr>
        <w:pStyle w:val="ListParagraph"/>
        <w:numPr>
          <w:ilvl w:val="0"/>
          <w:numId w:val="1"/>
        </w:numPr>
      </w:pPr>
      <w:r>
        <w:t>Tabs/Fields</w:t>
      </w:r>
    </w:p>
    <w:p w:rsidR="007F2F54" w:rsidRDefault="007F2F54" w:rsidP="007F2F54">
      <w:pPr>
        <w:pStyle w:val="ListParagraph"/>
        <w:numPr>
          <w:ilvl w:val="1"/>
          <w:numId w:val="1"/>
        </w:numPr>
      </w:pPr>
      <w:r>
        <w:t>Removed “Originating Lead” field under the “Details” tab</w:t>
      </w:r>
    </w:p>
    <w:p w:rsidR="007F2F54" w:rsidRDefault="00845F16" w:rsidP="00845F16">
      <w:pPr>
        <w:pStyle w:val="Heading2"/>
      </w:pPr>
      <w:bookmarkStart w:id="4" w:name="_Toc26519032"/>
      <w:r>
        <w:t>Appointment (EMR) Changes</w:t>
      </w:r>
      <w:bookmarkEnd w:id="4"/>
    </w:p>
    <w:p w:rsidR="00845F16" w:rsidRDefault="00845F16" w:rsidP="00845F16">
      <w:pPr>
        <w:pStyle w:val="ListParagraph"/>
        <w:numPr>
          <w:ilvl w:val="0"/>
          <w:numId w:val="2"/>
        </w:numPr>
      </w:pPr>
      <w:r>
        <w:t>Fields</w:t>
      </w:r>
    </w:p>
    <w:p w:rsidR="00845F16" w:rsidRDefault="00845F16" w:rsidP="00845F16">
      <w:pPr>
        <w:pStyle w:val="ListParagraph"/>
        <w:numPr>
          <w:ilvl w:val="1"/>
          <w:numId w:val="2"/>
        </w:numPr>
      </w:pPr>
      <w:r>
        <w:t>Status field was previously a lookup and has been changed to an Option Set</w:t>
      </w:r>
    </w:p>
    <w:p w:rsidR="00845F16" w:rsidRDefault="00845F16" w:rsidP="00845F16">
      <w:pPr>
        <w:pStyle w:val="Heading2"/>
      </w:pPr>
      <w:r>
        <w:t xml:space="preserve"> </w:t>
      </w:r>
      <w:bookmarkStart w:id="5" w:name="_Toc26519033"/>
      <w:r>
        <w:t>Healthcare Service Available Time Changes</w:t>
      </w:r>
      <w:bookmarkEnd w:id="5"/>
    </w:p>
    <w:p w:rsidR="00845F16" w:rsidRDefault="00845F16" w:rsidP="00835E9E">
      <w:pPr>
        <w:pStyle w:val="ListParagraph"/>
        <w:numPr>
          <w:ilvl w:val="0"/>
          <w:numId w:val="3"/>
        </w:numPr>
      </w:pPr>
      <w:r>
        <w:t>Fields</w:t>
      </w:r>
    </w:p>
    <w:p w:rsidR="00845F16" w:rsidRDefault="00845F16" w:rsidP="00835E9E">
      <w:pPr>
        <w:pStyle w:val="ListParagraph"/>
        <w:numPr>
          <w:ilvl w:val="1"/>
          <w:numId w:val="3"/>
        </w:numPr>
      </w:pPr>
      <w:r>
        <w:t>Day of Week has been updated to point to the Days of Week Option Set</w:t>
      </w:r>
    </w:p>
    <w:p w:rsidR="00845F16" w:rsidRDefault="00835E9E" w:rsidP="00296880">
      <w:pPr>
        <w:pStyle w:val="Heading2"/>
      </w:pPr>
      <w:bookmarkStart w:id="6" w:name="_Toc26519034"/>
      <w:r>
        <w:t>Appointment (EMR) Service Type Changes</w:t>
      </w:r>
      <w:bookmarkEnd w:id="6"/>
    </w:p>
    <w:p w:rsidR="00835E9E" w:rsidRDefault="00835E9E" w:rsidP="00835E9E">
      <w:pPr>
        <w:pStyle w:val="ListParagraph"/>
        <w:numPr>
          <w:ilvl w:val="0"/>
          <w:numId w:val="5"/>
        </w:numPr>
      </w:pPr>
      <w:r>
        <w:t>Service Type Code field updated to lookup to custom Medication entity instead of Product</w:t>
      </w:r>
    </w:p>
    <w:p w:rsidR="00835E9E" w:rsidRDefault="00835E9E" w:rsidP="00296880">
      <w:pPr>
        <w:pStyle w:val="Heading2"/>
      </w:pPr>
      <w:bookmarkStart w:id="7" w:name="_Toc26519035"/>
      <w:r>
        <w:t>Care Plan Activity Changes</w:t>
      </w:r>
      <w:bookmarkEnd w:id="7"/>
    </w:p>
    <w:p w:rsidR="00835E9E" w:rsidRDefault="00835E9E" w:rsidP="00835E9E">
      <w:pPr>
        <w:pStyle w:val="ListParagraph"/>
        <w:numPr>
          <w:ilvl w:val="0"/>
          <w:numId w:val="6"/>
        </w:numPr>
      </w:pPr>
      <w:r>
        <w:t>Product Reference Type updated to lookup to custom Medication entity instead of Product</w:t>
      </w:r>
    </w:p>
    <w:p w:rsidR="00835E9E" w:rsidRDefault="00835E9E" w:rsidP="00296880">
      <w:pPr>
        <w:pStyle w:val="Heading2"/>
      </w:pPr>
      <w:bookmarkStart w:id="8" w:name="_Toc26519036"/>
      <w:r>
        <w:t>Medication Administration Changes</w:t>
      </w:r>
      <w:bookmarkEnd w:id="8"/>
    </w:p>
    <w:p w:rsidR="00835E9E" w:rsidRDefault="00835E9E" w:rsidP="00835E9E">
      <w:pPr>
        <w:pStyle w:val="ListParagraph"/>
        <w:numPr>
          <w:ilvl w:val="0"/>
          <w:numId w:val="7"/>
        </w:numPr>
      </w:pPr>
      <w:r>
        <w:t>Medication Reference updated to lookup to custom Medication entity instead of Product</w:t>
      </w:r>
    </w:p>
    <w:p w:rsidR="00835E9E" w:rsidRDefault="00835E9E" w:rsidP="00296880">
      <w:pPr>
        <w:pStyle w:val="Heading2"/>
      </w:pPr>
      <w:bookmarkStart w:id="9" w:name="_Toc26519037"/>
      <w:r>
        <w:t>Medication Image Changes</w:t>
      </w:r>
      <w:bookmarkEnd w:id="9"/>
    </w:p>
    <w:p w:rsidR="00835E9E" w:rsidRDefault="00835E9E" w:rsidP="00835E9E">
      <w:pPr>
        <w:pStyle w:val="ListParagraph"/>
        <w:numPr>
          <w:ilvl w:val="0"/>
          <w:numId w:val="8"/>
        </w:numPr>
      </w:pPr>
      <w:r>
        <w:t>Medication Identifier updated to lookup to custom Medication entity instead of Product</w:t>
      </w:r>
    </w:p>
    <w:p w:rsidR="00835E9E" w:rsidRDefault="00835E9E" w:rsidP="00296880">
      <w:pPr>
        <w:pStyle w:val="Heading2"/>
      </w:pPr>
      <w:bookmarkStart w:id="10" w:name="_Toc26519038"/>
      <w:r>
        <w:t>Medication Ingredient Changes</w:t>
      </w:r>
      <w:bookmarkEnd w:id="10"/>
    </w:p>
    <w:p w:rsidR="00835E9E" w:rsidRDefault="00835E9E" w:rsidP="00835E9E">
      <w:pPr>
        <w:pStyle w:val="ListParagraph"/>
        <w:numPr>
          <w:ilvl w:val="0"/>
          <w:numId w:val="9"/>
        </w:numPr>
      </w:pPr>
      <w:r>
        <w:t>Ingredient Item Medication updated to lookup to custom Medication entity instead of Product</w:t>
      </w:r>
    </w:p>
    <w:p w:rsidR="00835E9E" w:rsidRDefault="00835E9E" w:rsidP="00835E9E">
      <w:pPr>
        <w:pStyle w:val="ListParagraph"/>
        <w:numPr>
          <w:ilvl w:val="0"/>
          <w:numId w:val="9"/>
        </w:numPr>
      </w:pPr>
      <w:r>
        <w:t>Medication Identifier updated to lookup to custom Medication entity instead of Product</w:t>
      </w:r>
    </w:p>
    <w:p w:rsidR="00835E9E" w:rsidRDefault="00835E9E" w:rsidP="00296880">
      <w:pPr>
        <w:pStyle w:val="Heading2"/>
      </w:pPr>
      <w:bookmarkStart w:id="11" w:name="_Toc26519039"/>
      <w:r>
        <w:t>Medication Package Batch Changes</w:t>
      </w:r>
      <w:bookmarkEnd w:id="11"/>
    </w:p>
    <w:p w:rsidR="00835E9E" w:rsidRDefault="00835E9E" w:rsidP="00835E9E">
      <w:pPr>
        <w:pStyle w:val="ListParagraph"/>
        <w:numPr>
          <w:ilvl w:val="0"/>
          <w:numId w:val="4"/>
        </w:numPr>
      </w:pPr>
      <w:r>
        <w:t>Medication Identifier</w:t>
      </w:r>
      <w:r w:rsidRPr="00835E9E">
        <w:t xml:space="preserve"> </w:t>
      </w:r>
      <w:r>
        <w:t>updated to lookup to custom Medication entity instead of Product</w:t>
      </w:r>
    </w:p>
    <w:p w:rsidR="00835E9E" w:rsidRDefault="00835E9E" w:rsidP="00296880">
      <w:pPr>
        <w:pStyle w:val="Heading2"/>
      </w:pPr>
      <w:bookmarkStart w:id="12" w:name="_Toc26519040"/>
      <w:r>
        <w:t>Medication Package Content Changes</w:t>
      </w:r>
      <w:bookmarkEnd w:id="12"/>
    </w:p>
    <w:p w:rsidR="00835E9E" w:rsidRDefault="00835E9E" w:rsidP="00835E9E">
      <w:pPr>
        <w:pStyle w:val="ListParagraph"/>
        <w:numPr>
          <w:ilvl w:val="0"/>
          <w:numId w:val="10"/>
        </w:numPr>
      </w:pPr>
      <w:r>
        <w:t>Package Item Medication updated to lookup to custom Medication entity instead of Product</w:t>
      </w:r>
    </w:p>
    <w:p w:rsidR="00835E9E" w:rsidRDefault="00835E9E" w:rsidP="00835E9E">
      <w:pPr>
        <w:pStyle w:val="ListParagraph"/>
        <w:numPr>
          <w:ilvl w:val="0"/>
          <w:numId w:val="10"/>
        </w:numPr>
      </w:pPr>
      <w:r>
        <w:t>Medication Identifier updated to lookup to custom Medication entity instead of Product</w:t>
      </w:r>
    </w:p>
    <w:p w:rsidR="00835E9E" w:rsidRDefault="00835E9E" w:rsidP="00296880">
      <w:pPr>
        <w:pStyle w:val="Heading2"/>
      </w:pPr>
      <w:bookmarkStart w:id="13" w:name="_Toc26519041"/>
      <w:r>
        <w:t>Medication Request Changes</w:t>
      </w:r>
      <w:bookmarkEnd w:id="13"/>
    </w:p>
    <w:p w:rsidR="00835E9E" w:rsidRDefault="00835E9E" w:rsidP="00835E9E">
      <w:pPr>
        <w:pStyle w:val="ListParagraph"/>
        <w:numPr>
          <w:ilvl w:val="0"/>
          <w:numId w:val="11"/>
        </w:numPr>
      </w:pPr>
      <w:r>
        <w:t xml:space="preserve">Medication </w:t>
      </w:r>
      <w:r w:rsidR="00482B55">
        <w:t>R</w:t>
      </w:r>
      <w:r>
        <w:t>eference updated to lookup to custom Medication entity instead of Product</w:t>
      </w:r>
    </w:p>
    <w:p w:rsidR="00835E9E" w:rsidRDefault="00835E9E" w:rsidP="00296880">
      <w:pPr>
        <w:pStyle w:val="Heading2"/>
      </w:pPr>
      <w:bookmarkStart w:id="14" w:name="_Toc26519042"/>
      <w:r>
        <w:t>Procedure Entity Changes</w:t>
      </w:r>
      <w:bookmarkEnd w:id="14"/>
    </w:p>
    <w:p w:rsidR="00835E9E" w:rsidRDefault="00835E9E" w:rsidP="00835E9E">
      <w:pPr>
        <w:pStyle w:val="ListParagraph"/>
        <w:numPr>
          <w:ilvl w:val="0"/>
          <w:numId w:val="12"/>
        </w:numPr>
      </w:pPr>
      <w:r>
        <w:t>Code updated to lookup to custom Medication entity instead of Product</w:t>
      </w:r>
    </w:p>
    <w:p w:rsidR="00835E9E" w:rsidRDefault="00835E9E" w:rsidP="00296880">
      <w:pPr>
        <w:pStyle w:val="Heading2"/>
      </w:pPr>
      <w:bookmarkStart w:id="15" w:name="_Toc26519043"/>
      <w:r>
        <w:lastRenderedPageBreak/>
        <w:t>Procedure Request Changes</w:t>
      </w:r>
      <w:bookmarkEnd w:id="15"/>
    </w:p>
    <w:p w:rsidR="00835E9E" w:rsidRDefault="00835E9E" w:rsidP="00835E9E">
      <w:pPr>
        <w:pStyle w:val="ListParagraph"/>
        <w:numPr>
          <w:ilvl w:val="0"/>
          <w:numId w:val="13"/>
        </w:numPr>
      </w:pPr>
      <w:r>
        <w:t>Procedure Code updated to lookup to custom Medication entity instead of Product</w:t>
      </w:r>
    </w:p>
    <w:p w:rsidR="00835E9E" w:rsidRDefault="00835E9E" w:rsidP="00296880">
      <w:pPr>
        <w:pStyle w:val="Heading2"/>
      </w:pPr>
      <w:bookmarkStart w:id="16" w:name="_Toc26519044"/>
      <w:r>
        <w:t>Procedure Used Reference Changes</w:t>
      </w:r>
      <w:bookmarkEnd w:id="16"/>
    </w:p>
    <w:p w:rsidR="00835E9E" w:rsidRDefault="00835E9E" w:rsidP="00835E9E">
      <w:pPr>
        <w:pStyle w:val="ListParagraph"/>
        <w:numPr>
          <w:ilvl w:val="0"/>
          <w:numId w:val="14"/>
        </w:numPr>
      </w:pPr>
      <w:r>
        <w:t>Ref Medication updated to lookup to custom Medication entity instead of Product</w:t>
      </w:r>
    </w:p>
    <w:p w:rsidR="00835E9E" w:rsidRDefault="00835E9E" w:rsidP="00296880">
      <w:pPr>
        <w:pStyle w:val="Heading2"/>
      </w:pPr>
      <w:bookmarkStart w:id="17" w:name="_Toc26519045"/>
      <w:r>
        <w:t>Schedule Service Type Changes</w:t>
      </w:r>
      <w:bookmarkEnd w:id="17"/>
    </w:p>
    <w:p w:rsidR="00835E9E" w:rsidRDefault="00835E9E" w:rsidP="00835E9E">
      <w:pPr>
        <w:pStyle w:val="ListParagraph"/>
        <w:numPr>
          <w:ilvl w:val="0"/>
          <w:numId w:val="15"/>
        </w:numPr>
      </w:pPr>
      <w:r>
        <w:t>Service Type updated to lookup to custom Medication entity instead of Product</w:t>
      </w:r>
    </w:p>
    <w:p w:rsidR="00835E9E" w:rsidRDefault="00835E9E" w:rsidP="00296880">
      <w:pPr>
        <w:pStyle w:val="Heading2"/>
      </w:pPr>
      <w:bookmarkStart w:id="18" w:name="_Toc26519046"/>
      <w:r>
        <w:t>Slot Changes</w:t>
      </w:r>
      <w:bookmarkEnd w:id="18"/>
    </w:p>
    <w:p w:rsidR="00835E9E" w:rsidRDefault="00835E9E" w:rsidP="00835E9E">
      <w:pPr>
        <w:pStyle w:val="ListParagraph"/>
        <w:numPr>
          <w:ilvl w:val="0"/>
          <w:numId w:val="16"/>
        </w:numPr>
      </w:pPr>
      <w:r>
        <w:t>Service Type updated to lookup to custom Medication entity instead of Product</w:t>
      </w:r>
    </w:p>
    <w:p w:rsidR="00835E9E" w:rsidRDefault="00835E9E" w:rsidP="00835E9E">
      <w:pPr>
        <w:pStyle w:val="ListParagraph"/>
        <w:numPr>
          <w:ilvl w:val="0"/>
          <w:numId w:val="16"/>
        </w:numPr>
      </w:pPr>
      <w:r>
        <w:t>Appointment Type was previously a lookup and has been replaced with a picklist</w:t>
      </w:r>
      <w:r w:rsidR="00C555CC">
        <w:t xml:space="preserve"> (</w:t>
      </w:r>
      <w:proofErr w:type="spellStart"/>
      <w:r w:rsidR="00C555CC">
        <w:t>msemr_appoinmenttypenew</w:t>
      </w:r>
      <w:proofErr w:type="spellEnd"/>
      <w:r w:rsidR="00C555CC">
        <w:t>)</w:t>
      </w:r>
    </w:p>
    <w:p w:rsidR="00835E9E" w:rsidRDefault="00835E9E" w:rsidP="00296880">
      <w:pPr>
        <w:pStyle w:val="Heading2"/>
      </w:pPr>
      <w:bookmarkStart w:id="19" w:name="_Toc26519047"/>
      <w:r>
        <w:t>Device Metric Changes</w:t>
      </w:r>
      <w:bookmarkEnd w:id="19"/>
    </w:p>
    <w:p w:rsidR="00835E9E" w:rsidRDefault="00835E9E" w:rsidP="00835E9E">
      <w:pPr>
        <w:pStyle w:val="ListParagraph"/>
        <w:numPr>
          <w:ilvl w:val="0"/>
          <w:numId w:val="17"/>
        </w:numPr>
      </w:pPr>
      <w:r>
        <w:t xml:space="preserve">Unit is now a </w:t>
      </w:r>
      <w:proofErr w:type="spellStart"/>
      <w:r>
        <w:t>lookup</w:t>
      </w:r>
      <w:proofErr w:type="spellEnd"/>
      <w:r>
        <w:t xml:space="preserve"> to </w:t>
      </w:r>
      <w:proofErr w:type="spellStart"/>
      <w:r>
        <w:t>Codeable</w:t>
      </w:r>
      <w:proofErr w:type="spellEnd"/>
      <w:r>
        <w:t xml:space="preserve"> Concept</w:t>
      </w:r>
    </w:p>
    <w:p w:rsidR="00835E9E" w:rsidRDefault="00296880" w:rsidP="00296880">
      <w:pPr>
        <w:pStyle w:val="Heading2"/>
      </w:pPr>
      <w:bookmarkStart w:id="20" w:name="_Toc26519048"/>
      <w:r>
        <w:t>Activity Definition Changes</w:t>
      </w:r>
      <w:bookmarkEnd w:id="20"/>
    </w:p>
    <w:p w:rsidR="00835E9E" w:rsidRDefault="00296880" w:rsidP="00835E9E">
      <w:pPr>
        <w:pStyle w:val="ListParagraph"/>
        <w:numPr>
          <w:ilvl w:val="0"/>
          <w:numId w:val="18"/>
        </w:numPr>
      </w:pPr>
      <w:r>
        <w:t>Procedure Code updated to lookup to custom Medication entity instead of Product</w:t>
      </w:r>
    </w:p>
    <w:p w:rsidR="00835E9E" w:rsidRDefault="00835E9E" w:rsidP="00835E9E"/>
    <w:p w:rsidR="00835E9E" w:rsidRPr="00845F16" w:rsidRDefault="00835E9E" w:rsidP="00835E9E"/>
    <w:sectPr w:rsidR="00835E9E" w:rsidRPr="0084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2473"/>
    <w:multiLevelType w:val="hybridMultilevel"/>
    <w:tmpl w:val="6478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033B"/>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00A28"/>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73D9"/>
    <w:multiLevelType w:val="hybridMultilevel"/>
    <w:tmpl w:val="0BDA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95697"/>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C0048"/>
    <w:multiLevelType w:val="hybridMultilevel"/>
    <w:tmpl w:val="8814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5F6"/>
    <w:multiLevelType w:val="hybridMultilevel"/>
    <w:tmpl w:val="81EA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A177E"/>
    <w:multiLevelType w:val="hybridMultilevel"/>
    <w:tmpl w:val="0BDA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65241"/>
    <w:multiLevelType w:val="hybridMultilevel"/>
    <w:tmpl w:val="D6168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14D3D"/>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C620F"/>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927B7"/>
    <w:multiLevelType w:val="hybridMultilevel"/>
    <w:tmpl w:val="888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DD4889"/>
    <w:multiLevelType w:val="hybridMultilevel"/>
    <w:tmpl w:val="FAD46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B5241"/>
    <w:multiLevelType w:val="hybridMultilevel"/>
    <w:tmpl w:val="6478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27F73"/>
    <w:multiLevelType w:val="hybridMultilevel"/>
    <w:tmpl w:val="8814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74F42"/>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329B7"/>
    <w:multiLevelType w:val="hybridMultilevel"/>
    <w:tmpl w:val="DCB0D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51DB6"/>
    <w:multiLevelType w:val="hybridMultilevel"/>
    <w:tmpl w:val="8814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17586"/>
    <w:multiLevelType w:val="hybridMultilevel"/>
    <w:tmpl w:val="56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
  </w:num>
  <w:num w:numId="4">
    <w:abstractNumId w:val="11"/>
  </w:num>
  <w:num w:numId="5">
    <w:abstractNumId w:val="10"/>
  </w:num>
  <w:num w:numId="6">
    <w:abstractNumId w:val="4"/>
  </w:num>
  <w:num w:numId="7">
    <w:abstractNumId w:val="9"/>
  </w:num>
  <w:num w:numId="8">
    <w:abstractNumId w:val="15"/>
  </w:num>
  <w:num w:numId="9">
    <w:abstractNumId w:val="16"/>
  </w:num>
  <w:num w:numId="10">
    <w:abstractNumId w:val="1"/>
  </w:num>
  <w:num w:numId="11">
    <w:abstractNumId w:val="14"/>
  </w:num>
  <w:num w:numId="12">
    <w:abstractNumId w:val="5"/>
  </w:num>
  <w:num w:numId="13">
    <w:abstractNumId w:val="17"/>
  </w:num>
  <w:num w:numId="14">
    <w:abstractNumId w:val="18"/>
  </w:num>
  <w:num w:numId="15">
    <w:abstractNumId w:val="13"/>
  </w:num>
  <w:num w:numId="16">
    <w:abstractNumId w:val="0"/>
  </w:num>
  <w:num w:numId="17">
    <w:abstractNumId w:val="6"/>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17"/>
    <w:rsid w:val="00296880"/>
    <w:rsid w:val="00482B55"/>
    <w:rsid w:val="0065176B"/>
    <w:rsid w:val="006C623A"/>
    <w:rsid w:val="007F2F54"/>
    <w:rsid w:val="00835E9E"/>
    <w:rsid w:val="00845F16"/>
    <w:rsid w:val="00B87C89"/>
    <w:rsid w:val="00BF00FB"/>
    <w:rsid w:val="00C555CC"/>
    <w:rsid w:val="00EA185F"/>
    <w:rsid w:val="00F7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B0A9"/>
  <w15:chartTrackingRefBased/>
  <w15:docId w15:val="{2C44D99C-FDCB-4483-953A-97A92ACE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54"/>
    <w:pPr>
      <w:ind w:left="720"/>
      <w:contextualSpacing/>
    </w:pPr>
  </w:style>
  <w:style w:type="character" w:customStyle="1" w:styleId="Heading2Char">
    <w:name w:val="Heading 2 Char"/>
    <w:basedOn w:val="DefaultParagraphFont"/>
    <w:link w:val="Heading2"/>
    <w:uiPriority w:val="9"/>
    <w:rsid w:val="00845F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6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80"/>
    <w:pPr>
      <w:outlineLvl w:val="9"/>
    </w:pPr>
  </w:style>
  <w:style w:type="paragraph" w:styleId="TOC1">
    <w:name w:val="toc 1"/>
    <w:basedOn w:val="Normal"/>
    <w:next w:val="Normal"/>
    <w:autoRedefine/>
    <w:uiPriority w:val="39"/>
    <w:unhideWhenUsed/>
    <w:rsid w:val="00296880"/>
    <w:pPr>
      <w:spacing w:after="100"/>
    </w:pPr>
  </w:style>
  <w:style w:type="paragraph" w:styleId="TOC2">
    <w:name w:val="toc 2"/>
    <w:basedOn w:val="Normal"/>
    <w:next w:val="Normal"/>
    <w:autoRedefine/>
    <w:uiPriority w:val="39"/>
    <w:unhideWhenUsed/>
    <w:rsid w:val="00296880"/>
    <w:pPr>
      <w:spacing w:after="100"/>
      <w:ind w:left="220"/>
    </w:pPr>
  </w:style>
  <w:style w:type="character" w:styleId="Hyperlink">
    <w:name w:val="Hyperlink"/>
    <w:basedOn w:val="DefaultParagraphFont"/>
    <w:uiPriority w:val="99"/>
    <w:unhideWhenUsed/>
    <w:rsid w:val="00296880"/>
    <w:rPr>
      <w:color w:val="0563C1" w:themeColor="hyperlink"/>
      <w:u w:val="single"/>
    </w:rPr>
  </w:style>
  <w:style w:type="paragraph" w:styleId="Title">
    <w:name w:val="Title"/>
    <w:basedOn w:val="Normal"/>
    <w:next w:val="Normal"/>
    <w:link w:val="TitleChar"/>
    <w:uiPriority w:val="10"/>
    <w:qFormat/>
    <w:rsid w:val="00651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17D30A5B5D36479516CA3DF8853DF8" ma:contentTypeVersion="10" ma:contentTypeDescription="Create a new document." ma:contentTypeScope="" ma:versionID="f7e3545f449eeb02c6a25cbf2213394e">
  <xsd:schema xmlns:xsd="http://www.w3.org/2001/XMLSchema" xmlns:xs="http://www.w3.org/2001/XMLSchema" xmlns:p="http://schemas.microsoft.com/office/2006/metadata/properties" xmlns:ns1="http://schemas.microsoft.com/sharepoint/v3" xmlns:ns2="6212b6e7-677d-4506-94c5-b30abd466c94" xmlns:ns3="d07b469f-e052-4b68-a9b2-de3c81f45729" targetNamespace="http://schemas.microsoft.com/office/2006/metadata/properties" ma:root="true" ma:fieldsID="dfe3449ea0ea417fb8c9eb69d663b139" ns1:_="" ns2:_="" ns3:_="">
    <xsd:import namespace="http://schemas.microsoft.com/sharepoint/v3"/>
    <xsd:import namespace="6212b6e7-677d-4506-94c5-b30abd466c94"/>
    <xsd:import namespace="d07b469f-e052-4b68-a9b2-de3c81f457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b6e7-677d-4506-94c5-b30abd466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7b469f-e052-4b68-a9b2-de3c81f457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163DEF-3B0B-4426-8102-491CD829DB55}">
  <ds:schemaRefs>
    <ds:schemaRef ds:uri="http://schemas.openxmlformats.org/officeDocument/2006/bibliography"/>
  </ds:schemaRefs>
</ds:datastoreItem>
</file>

<file path=customXml/itemProps2.xml><?xml version="1.0" encoding="utf-8"?>
<ds:datastoreItem xmlns:ds="http://schemas.openxmlformats.org/officeDocument/2006/customXml" ds:itemID="{BF751F7D-8B17-44DF-AB38-81651A84021A}"/>
</file>

<file path=customXml/itemProps3.xml><?xml version="1.0" encoding="utf-8"?>
<ds:datastoreItem xmlns:ds="http://schemas.openxmlformats.org/officeDocument/2006/customXml" ds:itemID="{E3988F06-B587-4269-8B47-1395763B2E95}"/>
</file>

<file path=customXml/itemProps4.xml><?xml version="1.0" encoding="utf-8"?>
<ds:datastoreItem xmlns:ds="http://schemas.openxmlformats.org/officeDocument/2006/customXml" ds:itemID="{8C5FCD12-C2E2-4631-A83C-ABD27E7818DE}"/>
</file>

<file path=docProps/app.xml><?xml version="1.0" encoding="utf-8"?>
<Properties xmlns="http://schemas.openxmlformats.org/officeDocument/2006/extended-properties" xmlns:vt="http://schemas.openxmlformats.org/officeDocument/2006/docPropsVTypes">
  <Template>Normal.dotm</Template>
  <TotalTime>99</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Rachel M Sullivan</cp:lastModifiedBy>
  <cp:revision>6</cp:revision>
  <dcterms:created xsi:type="dcterms:W3CDTF">2019-11-20T16:00:00Z</dcterms:created>
  <dcterms:modified xsi:type="dcterms:W3CDTF">2019-12-06T16:06:00Z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0x010100D417D30A5B5D36479516CA3DF8853DF8</vt:lpwstr>
  </property>
</Properties>
</file>