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http://creately.com/diagram/iglp4qu72/rFpVdTI2cmfLWDuNdbeMmxz27t4%3D#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http://creately.com/diagram/iglsszc11/mRWqeiFY4k2aCr0PUJXTKd5t19U%3D#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Sequence: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https://creately.com/diagram/ign8vu7m1/T6n9ugbmDjZHyb72uLzeXRyg%3D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https://creately.com/diagram/igo3o7ph1/S3kArHHkMaZHrr5ZTPAguEzYKz8%3D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reately.com/diagram/iglp4qu72/rFpVdTI2cmfLWDuNdbeMmxz27t4%3D#" TargetMode="External"/><Relationship Id="rId6" Type="http://schemas.openxmlformats.org/officeDocument/2006/relationships/hyperlink" Target="http://creately.com/diagram/iglsszc11/mRWqeiFY4k2aCr0PUJXTKd5t19U%3D#" TargetMode="External"/><Relationship Id="rId7" Type="http://schemas.openxmlformats.org/officeDocument/2006/relationships/hyperlink" Target="https://creately.com/diagram/ign8vu7m1/T6n9ugbmDjZHyb72uLzeXRyg%3D" TargetMode="External"/><Relationship Id="rId8" Type="http://schemas.openxmlformats.org/officeDocument/2006/relationships/hyperlink" Target="https://creately.com/diagram/igo3o7ph1/S3kArHHkMaZHrr5ZTPAguEzYKz8%3D" TargetMode="External"/></Relationships>
</file>