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InClassAssign2</w:t>
      </w:r>
      <w:r>
        <w:t xml:space="preserve"> </w:t>
      </w:r>
      <w:r>
        <w:t xml:space="preserve">Cudjoe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t xml:space="preserve">Surveys are frequently used to measure political behavior such as voter turnout,</w:t>
      </w:r>
      <w:r>
        <w:t xml:space="preserve"> </w:t>
      </w:r>
      <w:r>
        <w:t xml:space="preserve">but some researchers are concerned about the accuracy of self-reports. In particular,</w:t>
      </w:r>
      <w:r>
        <w:t xml:space="preserve"> </w:t>
      </w:r>
      <w:r>
        <w:t xml:space="preserve">they worry about possible social desirability bias where, in postelection surveys,</w:t>
      </w:r>
      <w:r>
        <w:t xml:space="preserve"> </w:t>
      </w:r>
      <w:r>
        <w:t xml:space="preserve">respondents who did not vote in an election lie about not having voted because they</w:t>
      </w:r>
      <w:r>
        <w:t xml:space="preserve"> </w:t>
      </w:r>
      <w:r>
        <w:t xml:space="preserve">may feel that they should have voted. Is such a bias present in the American National</w:t>
      </w:r>
      <w:r>
        <w:t xml:space="preserve"> </w:t>
      </w:r>
      <w:r>
        <w:t xml:space="preserve">Election Studies (ANES)? ANES is a nationwide survey that has been conducted for</w:t>
      </w:r>
      <w:r>
        <w:t xml:space="preserve"> </w:t>
      </w:r>
      <w:r>
        <w:t xml:space="preserve">every election since 1948. ANES is based on face-to-face interviews with a nationally</w:t>
      </w:r>
      <w:r>
        <w:t xml:space="preserve"> </w:t>
      </w:r>
      <w:r>
        <w:t xml:space="preserve">representative sample of adults. Table 1.3 displays the names and descriptions of</w:t>
      </w:r>
      <w:r>
        <w:t xml:space="preserve"> </w:t>
      </w:r>
      <w:r>
        <w:t xml:space="preserve">variables in the turnout.csv data file.</w:t>
      </w:r>
    </w:p>
    <w:p>
      <w:pPr>
        <w:pStyle w:val="Compact"/>
        <w:numPr>
          <w:numId w:val="1001"/>
          <w:ilvl w:val="0"/>
        </w:numPr>
      </w:pPr>
      <w:r>
        <w:t xml:space="preserve">Load the data into R and check the dimensions of the data. Also, obtain a</w:t>
      </w:r>
      <w:r>
        <w:t xml:space="preserve"> </w:t>
      </w:r>
      <w:r>
        <w:t xml:space="preserve">summary of the data. How many observations are there? What is the range of</w:t>
      </w:r>
      <w:r>
        <w:t xml:space="preserve"> </w:t>
      </w:r>
      <w:r>
        <w:t xml:space="preserve">years covered in this data set?</w:t>
      </w:r>
    </w:p>
    <w:p>
      <w:pPr>
        <w:pStyle w:val="SourceCode"/>
      </w:pPr>
      <w:r>
        <w:rPr>
          <w:rStyle w:val="NormalTok"/>
        </w:rPr>
        <w:t xml:space="preserve">turnout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"turnout (1).csv"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(turnout)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(turnout)</w:t>
      </w:r>
    </w:p>
    <w:p>
      <w:pPr>
        <w:pStyle w:val="SourceCode"/>
      </w:pPr>
      <w:r>
        <w:rPr>
          <w:rStyle w:val="VerbatimChar"/>
        </w:rPr>
        <w:t xml:space="preserve">## [1] 14  9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1980 2008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(turnout)</w:t>
      </w:r>
    </w:p>
    <w:p>
      <w:pPr>
        <w:pStyle w:val="SourceCode"/>
      </w:pPr>
      <w:r>
        <w:rPr>
          <w:rStyle w:val="VerbatimChar"/>
        </w:rPr>
        <w:t xml:space="preserve">##       year           VEP              VAP             total       </w:t>
      </w:r>
      <w:r>
        <w:br/>
      </w:r>
      <w:r>
        <w:rPr>
          <w:rStyle w:val="VerbatimChar"/>
        </w:rPr>
        <w:t xml:space="preserve">##  Min.   :1980   Min.   :159635   Min.   :164445   Min.   : 64991  </w:t>
      </w:r>
      <w:r>
        <w:br/>
      </w:r>
      <w:r>
        <w:rPr>
          <w:rStyle w:val="VerbatimChar"/>
        </w:rPr>
        <w:t xml:space="preserve">##  1st Qu.:1986   1st Qu.:171192   1st Qu.:178930   1st Qu.: 73179  </w:t>
      </w:r>
      <w:r>
        <w:br/>
      </w:r>
      <w:r>
        <w:rPr>
          <w:rStyle w:val="VerbatimChar"/>
        </w:rPr>
        <w:t xml:space="preserve">##  Median :1993   Median :181140   Median :193018   Median : 89055  </w:t>
      </w:r>
      <w:r>
        <w:br/>
      </w:r>
      <w:r>
        <w:rPr>
          <w:rStyle w:val="VerbatimChar"/>
        </w:rPr>
        <w:t xml:space="preserve">##  Mean   :1993   Mean   :182640   Mean   :194226   Mean   : 89778  </w:t>
      </w:r>
      <w:r>
        <w:br/>
      </w:r>
      <w:r>
        <w:rPr>
          <w:rStyle w:val="VerbatimChar"/>
        </w:rPr>
        <w:t xml:space="preserve">##  3rd Qu.:2000   3rd Qu.:193353   3rd Qu.:209296   3rd Qu.:102370  </w:t>
      </w:r>
      <w:r>
        <w:br/>
      </w:r>
      <w:r>
        <w:rPr>
          <w:rStyle w:val="VerbatimChar"/>
        </w:rPr>
        <w:t xml:space="preserve">##  Max.   :2008   Max.   :213314   Max.   :230872   Max.   :131304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ANES           felons         noncit         overseas       osvoters  </w:t>
      </w:r>
      <w:r>
        <w:br/>
      </w:r>
      <w:r>
        <w:rPr>
          <w:rStyle w:val="VerbatimChar"/>
        </w:rPr>
        <w:t xml:space="preserve">##  Min.   :47.00   Min.   : 802   Min.   : 5756   Min.   :1803   Min.   :263  </w:t>
      </w:r>
      <w:r>
        <w:br/>
      </w:r>
      <w:r>
        <w:rPr>
          <w:rStyle w:val="VerbatimChar"/>
        </w:rPr>
        <w:t xml:space="preserve">##  1st Qu.:57.00   1st Qu.:1424   1st Qu.: 8592   1st Qu.:2236   1st Qu.:263  </w:t>
      </w:r>
      <w:r>
        <w:br/>
      </w:r>
      <w:r>
        <w:rPr>
          <w:rStyle w:val="VerbatimChar"/>
        </w:rPr>
        <w:t xml:space="preserve">##  Median :70.50   Median :2312   Median :11972   Median :2458   Median :263  </w:t>
      </w:r>
      <w:r>
        <w:br/>
      </w:r>
      <w:r>
        <w:rPr>
          <w:rStyle w:val="VerbatimChar"/>
        </w:rPr>
        <w:t xml:space="preserve">##  Mean   :65.79   Mean   :2177   Mean   :12229   Mean   :2746   Mean   :263  </w:t>
      </w:r>
      <w:r>
        <w:br/>
      </w:r>
      <w:r>
        <w:rPr>
          <w:rStyle w:val="VerbatimChar"/>
        </w:rPr>
        <w:t xml:space="preserve">##  3rd Qu.:73.75   3rd Qu.:3042   3rd Qu.:15910   3rd Qu.:2937   3rd Qu.:263  </w:t>
      </w:r>
      <w:r>
        <w:br/>
      </w:r>
      <w:r>
        <w:rPr>
          <w:rStyle w:val="VerbatimChar"/>
        </w:rPr>
        <w:t xml:space="preserve">##  Max.   :78.00   Max.   :3168   Max.   :19392   Max.   :4972   Max.   :263  </w:t>
      </w:r>
      <w:r>
        <w:br/>
      </w:r>
      <w:r>
        <w:rPr>
          <w:rStyle w:val="VerbatimChar"/>
        </w:rPr>
        <w:t xml:space="preserve">##                                                                NA's   :13</w:t>
      </w:r>
    </w:p>
    <w:p>
      <w:pPr>
        <w:pStyle w:val="Compact"/>
        <w:numPr>
          <w:numId w:val="1002"/>
          <w:ilvl w:val="0"/>
        </w:numPr>
      </w:pPr>
      <w:r>
        <w:t xml:space="preserve">Calculate the turnout rate based on the voting age population or VAP. Note that</w:t>
      </w:r>
      <w:r>
        <w:t xml:space="preserve"> </w:t>
      </w:r>
      <w:r>
        <w:t xml:space="preserve">for this data set, we must add the total number of eligible overseas voters since</w:t>
      </w:r>
      <w:r>
        <w:t xml:space="preserve"> </w:t>
      </w:r>
      <w:r>
        <w:t xml:space="preserve">the VAP variable does not include these individuals in the count. Next, calculate</w:t>
      </w:r>
      <w:r>
        <w:t xml:space="preserve"> </w:t>
      </w:r>
      <w:r>
        <w:t xml:space="preserve">the turnout rate using the voting eligible population or VEP. What difference do</w:t>
      </w:r>
      <w:r>
        <w:t xml:space="preserve"> </w:t>
      </w:r>
      <w:r>
        <w:t xml:space="preserve">you observe?</w:t>
      </w:r>
    </w:p>
    <w:p>
      <w:pPr>
        <w:pStyle w:val="SourceCode"/>
      </w:pPr>
      <w:r>
        <w:rPr>
          <w:rStyle w:val="NormalTok"/>
        </w:rPr>
        <w:t xml:space="preserve">VAPtr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overseas)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VAPtr</w:t>
      </w:r>
    </w:p>
    <w:p>
      <w:pPr>
        <w:pStyle w:val="SourceCode"/>
      </w:pPr>
      <w:r>
        <w:rPr>
          <w:rStyle w:val="VerbatimChar"/>
        </w:rPr>
        <w:t xml:space="preserve">##  [1] 52.03972 40.24522 52.53748 36.07845 49.72260 35.93884 54.04097 38.03086</w:t>
      </w:r>
      <w:r>
        <w:br/>
      </w:r>
      <w:r>
        <w:rPr>
          <w:rStyle w:val="VerbatimChar"/>
        </w:rPr>
        <w:t xml:space="preserve">##  [9] 47.53376 34.83169 49.34211 35.82850 54.54777 55.67409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(VAPtr)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VAPtr</w:t>
      </w:r>
    </w:p>
    <w:p>
      <w:pPr>
        <w:pStyle w:val="SourceCode"/>
      </w:pPr>
      <w:r>
        <w:rPr>
          <w:rStyle w:val="VerbatimChar"/>
        </w:rPr>
        <w:t xml:space="preserve">##     1980     1982     1984     1986     1988     1990     1992     1994 </w:t>
      </w:r>
      <w:r>
        <w:br/>
      </w:r>
      <w:r>
        <w:rPr>
          <w:rStyle w:val="VerbatimChar"/>
        </w:rPr>
        <w:t xml:space="preserve">## 52.03972 40.24522 52.53748 36.07845 49.72260 35.93884 54.04097 38.03086 </w:t>
      </w:r>
      <w:r>
        <w:br/>
      </w:r>
      <w:r>
        <w:rPr>
          <w:rStyle w:val="VerbatimChar"/>
        </w:rPr>
        <w:t xml:space="preserve">##     1996     1998     2000     2002     2004     2008 </w:t>
      </w:r>
      <w:r>
        <w:br/>
      </w:r>
      <w:r>
        <w:rPr>
          <w:rStyle w:val="VerbatimChar"/>
        </w:rPr>
        <w:t xml:space="preserve">## 47.53376 34.83169 49.34211 35.82850 54.54777 55.67409</w:t>
      </w:r>
    </w:p>
    <w:p>
      <w:pPr>
        <w:pStyle w:val="SourceCode"/>
      </w:pPr>
      <w:r>
        <w:rPr>
          <w:rStyle w:val="NormalTok"/>
        </w:rPr>
        <w:t xml:space="preserve">VEPtr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VEPtr</w:t>
      </w:r>
    </w:p>
    <w:p>
      <w:pPr>
        <w:pStyle w:val="SourceCode"/>
      </w:pPr>
      <w:r>
        <w:rPr>
          <w:rStyle w:val="VerbatimChar"/>
        </w:rPr>
        <w:t xml:space="preserve">##  [1] 54.19551 42.13701 55.24860 38.14115 52.76848 38.41895 58.11384 41.12625</w:t>
      </w:r>
      <w:r>
        <w:br/>
      </w:r>
      <w:r>
        <w:rPr>
          <w:rStyle w:val="VerbatimChar"/>
        </w:rPr>
        <w:t xml:space="preserve">##  [9] 51.65793 38.09316 54.22449 39.51064 60.10084 61.55433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(VEPtr)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VEPtr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VAPtr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(diff)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    1980     1982     1984     1986     1988     1990     1992     1994 </w:t>
      </w:r>
      <w:r>
        <w:br/>
      </w:r>
      <w:r>
        <w:rPr>
          <w:rStyle w:val="VerbatimChar"/>
        </w:rPr>
        <w:t xml:space="preserve">## 2.155785 1.891789 2.711115 2.062703 3.045878 2.480105 4.072866 3.095397 </w:t>
      </w:r>
      <w:r>
        <w:br/>
      </w:r>
      <w:r>
        <w:rPr>
          <w:rStyle w:val="VerbatimChar"/>
        </w:rPr>
        <w:t xml:space="preserve">##     1996     1998     2000     2002     2004     2008 </w:t>
      </w:r>
      <w:r>
        <w:br/>
      </w:r>
      <w:r>
        <w:rPr>
          <w:rStyle w:val="VerbatimChar"/>
        </w:rPr>
        <w:t xml:space="preserve">## 4.124166 3.261470 4.882388 3.682145 5.553078 5.880239</w:t>
      </w:r>
    </w:p>
    <w:p>
      <w:pPr>
        <w:pStyle w:val="SourceCode"/>
      </w:pPr>
      <w:r>
        <w:rPr>
          <w:rStyle w:val="NormalTok"/>
        </w:rPr>
        <w:t xml:space="preserve">(diff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1980       1982       1984       1986       1988       1990       1992 </w:t>
      </w:r>
      <w:r>
        <w:br/>
      </w:r>
      <w:r>
        <w:rPr>
          <w:rStyle w:val="VerbatimChar"/>
        </w:rPr>
        <w:t xml:space="preserve">##   0.000000 -12.245918  25.759993  -4.317784  41.288590  15.044203  88.927299 </w:t>
      </w:r>
      <w:r>
        <w:br/>
      </w:r>
      <w:r>
        <w:rPr>
          <w:rStyle w:val="VerbatimChar"/>
        </w:rPr>
        <w:t xml:space="preserve">##       1994       1996       1998       2000       2002       2004       2008 </w:t>
      </w:r>
      <w:r>
        <w:br/>
      </w:r>
      <w:r>
        <w:rPr>
          <w:rStyle w:val="VerbatimChar"/>
        </w:rPr>
        <w:t xml:space="preserve">##  43.585622  91.306930  51.289216 126.478459  70.803020 157.589635 172.765581</w:t>
      </w:r>
    </w:p>
    <w:p>
      <w:pPr>
        <w:pStyle w:val="Compact"/>
        <w:numPr>
          <w:numId w:val="1003"/>
          <w:ilvl w:val="0"/>
        </w:numPr>
      </w:pPr>
      <w:r>
        <w:t xml:space="preserve">Compute the differences between the VAP and ANES estimates of turnout rate.</w:t>
      </w:r>
      <w:r>
        <w:t xml:space="preserve"> </w:t>
      </w:r>
      <w:r>
        <w:t xml:space="preserve">How big is the difference on average? What is the range of the differences?</w:t>
      </w:r>
      <w:r>
        <w:t xml:space="preserve"> </w:t>
      </w:r>
      <w:r>
        <w:t xml:space="preserve">Conduct the same comparison for the VEP and ANES estimates of voter turnout.</w:t>
      </w:r>
      <w:r>
        <w:t xml:space="preserve"> </w:t>
      </w:r>
      <w:r>
        <w:t xml:space="preserve">Briefly comment on the results.</w:t>
      </w:r>
    </w:p>
    <w:p>
      <w:pPr>
        <w:pStyle w:val="SourceCode"/>
      </w:pPr>
      <w:r>
        <w:rPr>
          <w:rStyle w:val="NormalTok"/>
        </w:rPr>
        <w:t xml:space="preserve">diffVAP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VAPtr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(diffVAP)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11.06   18.22   20.62   20.33   22.42   26.17</w:t>
      </w:r>
    </w:p>
    <w:p>
      <w:pPr>
        <w:pStyle w:val="SourceCode"/>
      </w:pPr>
      <w:r>
        <w:rPr>
          <w:rStyle w:val="NormalTok"/>
        </w:rPr>
        <w:t xml:space="preserve">diffVEP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VEPtr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(diffVEP)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8.581  15.267  16.893  16.836  18.529  22.489</w:t>
      </w:r>
    </w:p>
    <w:p>
      <w:pPr>
        <w:pStyle w:val="Compact"/>
        <w:numPr>
          <w:numId w:val="1004"/>
          <w:ilvl w:val="0"/>
        </w:numPr>
      </w:pPr>
      <w:r>
        <w:t xml:space="preserve">Compare the VEP turnout rate with the ANES turnout rate separately for</w:t>
      </w:r>
      <w:r>
        <w:t xml:space="preserve"> </w:t>
      </w:r>
      <w:r>
        <w:t xml:space="preserve">presidential elections and midterm elections. Note that the data set exclude 5. Divide the data into half by election years such that you subset the data into two</w:t>
      </w:r>
      <w:r>
        <w:t xml:space="preserve"> </w:t>
      </w:r>
      <w:r>
        <w:t xml:space="preserve">periods. Calculate the difference between the VEP turnout rate and the ANES</w:t>
      </w:r>
      <w:r>
        <w:t xml:space="preserve"> </w:t>
      </w:r>
      <w:r>
        <w:t xml:space="preserve">turnout rate separately for each year within each period. Has the bias of ANES</w:t>
      </w:r>
      <w:r>
        <w:t xml:space="preserve"> </w:t>
      </w:r>
      <w:r>
        <w:t xml:space="preserve">increased over time?</w:t>
      </w:r>
    </w:p>
    <w:p>
      <w:pPr>
        <w:pStyle w:val="SourceCode"/>
      </w:pPr>
      <w:r>
        <w:rPr>
          <w:rStyle w:val="NormalTok"/>
        </w:rPr>
        <w:t xml:space="preserve">n.obs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(turnout)</w:t>
      </w:r>
      <w:r>
        <w:br/>
      </w:r>
      <w:r>
        <w:rPr>
          <w:rStyle w:val="NormalTok"/>
        </w:rPr>
        <w:t xml:space="preserve">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n.obs,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n.obs)</w:t>
      </w:r>
      <w:r>
        <w:br/>
      </w:r>
      <w:r>
        <w:rPr>
          <w:rStyle w:val="NormalTok"/>
        </w:rPr>
        <w:t xml:space="preserve">pVEPtr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VEPtr[pres]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(pVEPtr)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year[pres]</w:t>
      </w:r>
      <w:r>
        <w:br/>
      </w:r>
      <w:r>
        <w:rPr>
          <w:rStyle w:val="NormalTok"/>
        </w:rPr>
        <w:t xml:space="preserve">pVEPtr</w:t>
      </w:r>
    </w:p>
    <w:p>
      <w:pPr>
        <w:pStyle w:val="SourceCode"/>
      </w:pPr>
      <w:r>
        <w:rPr>
          <w:rStyle w:val="VerbatimChar"/>
        </w:rPr>
        <w:t xml:space="preserve">##     1980     1984     1988     1992     1996     2000     2004     2008 </w:t>
      </w:r>
      <w:r>
        <w:br/>
      </w:r>
      <w:r>
        <w:rPr>
          <w:rStyle w:val="VerbatimChar"/>
        </w:rPr>
        <w:t xml:space="preserve">## 54.19551 55.24860 52.76848 58.11384 51.65793 54.22449 60.10084 61.55433</w:t>
      </w:r>
    </w:p>
    <w:p>
      <w:pPr>
        <w:pStyle w:val="SourceCode"/>
      </w:pPr>
      <w:r>
        <w:rPr>
          <w:rStyle w:val="NormalTok"/>
        </w:rPr>
        <w:t xml:space="preserve">mid&lt;-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(n.obs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mVEPtr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VEPtr[mid]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(mVEPtr)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year[mid]</w:t>
      </w:r>
      <w:r>
        <w:br/>
      </w:r>
      <w:r>
        <w:rPr>
          <w:rStyle w:val="NormalTok"/>
        </w:rPr>
        <w:t xml:space="preserve">mVEPtr</w:t>
      </w:r>
    </w:p>
    <w:p>
      <w:pPr>
        <w:pStyle w:val="SourceCode"/>
      </w:pPr>
      <w:r>
        <w:rPr>
          <w:rStyle w:val="VerbatimChar"/>
        </w:rPr>
        <w:t xml:space="preserve">##     1982     1986     1990     1994     1998     2002 </w:t>
      </w:r>
      <w:r>
        <w:br/>
      </w:r>
      <w:r>
        <w:rPr>
          <w:rStyle w:val="VerbatimChar"/>
        </w:rPr>
        <w:t xml:space="preserve">## 42.13701 38.14115 38.41895 41.12625 38.09316 39.51064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(pVEPtr)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(mVEPtr)</w:t>
      </w:r>
    </w:p>
    <w:p>
      <w:pPr>
        <w:pStyle w:val="SourceCode"/>
      </w:pPr>
      <w:r>
        <w:rPr>
          <w:rStyle w:val="VerbatimChar"/>
        </w:rPr>
        <w:t xml:space="preserve">## [1] 16.41181</w:t>
      </w:r>
    </w:p>
    <w:p>
      <w:pPr>
        <w:pStyle w:val="Compact"/>
        <w:numPr>
          <w:numId w:val="1005"/>
          <w:ilvl w:val="0"/>
        </w:numPr>
      </w:pPr>
      <w:r>
        <w:t xml:space="preserve">ANES does not interview prisoners and overseas voters. Calculate an adjustment</w:t>
      </w:r>
      <w:r>
        <w:t xml:space="preserve"> </w:t>
      </w:r>
      <w:r>
        <w:t xml:space="preserve">to the 2008 VAP turnout rate. Begin by subtracting the total number of ineligible</w:t>
      </w:r>
      <w:r>
        <w:t xml:space="preserve"> </w:t>
      </w:r>
      <w:r>
        <w:t xml:space="preserve">felons and noncitizens from the VAP to calculate an adjusted VAP. Next,</w:t>
      </w:r>
      <w:r>
        <w:t xml:space="preserve"> </w:t>
      </w:r>
      <w:r>
        <w:t xml:space="preserve">calculate an adjusted VAP turnout rate, taking care to subtract the number of</w:t>
      </w:r>
      <w:r>
        <w:t xml:space="preserve"> </w:t>
      </w:r>
      <w:r>
        <w:t xml:space="preserve">overseas ballots counted from the total ballots in 2008. Compare the adjusted</w:t>
      </w:r>
      <w:r>
        <w:t xml:space="preserve"> </w:t>
      </w:r>
      <w:r>
        <w:t xml:space="preserve">VAP turnout with the unadjusted VAP, VEP, and the ANES turnout rate. Briefly</w:t>
      </w:r>
      <w:r>
        <w:t xml:space="preserve"> </w:t>
      </w:r>
      <w:r>
        <w:t xml:space="preserve">discuss the results.</w:t>
      </w:r>
    </w:p>
    <w:p>
      <w:pPr>
        <w:pStyle w:val="SourceCode"/>
      </w:pPr>
      <w:r>
        <w:rPr>
          <w:rStyle w:val="NormalTok"/>
        </w:rPr>
        <w:t xml:space="preserve">adj.VAP.turnout.rate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osvoters[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(turnout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VAP[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felons[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noncit[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overseas[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adj.VAP.turnout.rate</w:t>
      </w:r>
    </w:p>
    <w:p>
      <w:pPr>
        <w:pStyle w:val="SourceCode"/>
      </w:pPr>
      <w:r>
        <w:rPr>
          <w:rStyle w:val="VerbatimChar"/>
        </w:rPr>
        <w:t xml:space="preserve">## [1] 64.43699</w:t>
      </w:r>
    </w:p>
    <w:p>
      <w:pPr>
        <w:pStyle w:val="SourceCode"/>
      </w:pPr>
      <w:r>
        <w:rPr>
          <w:rStyle w:val="NormalTok"/>
        </w:rPr>
        <w:t xml:space="preserve">adj.VAP.turnout.rate</w:t>
      </w:r>
    </w:p>
    <w:p>
      <w:pPr>
        <w:pStyle w:val="SourceCode"/>
      </w:pPr>
      <w:r>
        <w:rPr>
          <w:rStyle w:val="VerbatimChar"/>
        </w:rPr>
        <w:t xml:space="preserve">## [1] 64.43699</w:t>
      </w:r>
    </w:p>
    <w:p>
      <w:pPr>
        <w:pStyle w:val="SourceCode"/>
      </w:pPr>
      <w:r>
        <w:rPr>
          <w:rStyle w:val="NormalTok"/>
        </w:rPr>
        <w:t xml:space="preserve">VAPtr[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2008 </w:t>
      </w:r>
      <w:r>
        <w:br/>
      </w:r>
      <w:r>
        <w:rPr>
          <w:rStyle w:val="VerbatimChar"/>
        </w:rPr>
        <w:t xml:space="preserve">## 55.67409</w:t>
      </w:r>
    </w:p>
    <w:p>
      <w:pPr>
        <w:pStyle w:val="SourceCode"/>
      </w:pPr>
      <w:r>
        <w:rPr>
          <w:rStyle w:val="NormalTok"/>
        </w:rPr>
        <w:t xml:space="preserve">VEPtr[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2008 </w:t>
      </w:r>
      <w:r>
        <w:br/>
      </w:r>
      <w:r>
        <w:rPr>
          <w:rStyle w:val="VerbatimChar"/>
        </w:rPr>
        <w:t xml:space="preserve">## 61.55433</w:t>
      </w:r>
    </w:p>
    <w:p>
      <w:pPr>
        <w:pStyle w:val="SourceCode"/>
      </w:pPr>
      <w:r>
        <w:rPr>
          <w:rStyle w:val="NormalTok"/>
        </w:rPr>
        <w:t xml:space="preserve">turnout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InClassAssign2 Cudjoe Smith</dc:title>
  <dc:creator/>
  <cp:keywords/>
  <dcterms:created xsi:type="dcterms:W3CDTF">2020-09-17T09:27:35Z</dcterms:created>
  <dcterms:modified xsi:type="dcterms:W3CDTF">2020-09-17T09:27:35Z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name">
    <vt:lpwstr>null</vt:lpwstr>
  </property>
  <property fmtid="{D5CDD505-2E9C-101B-9397-08002B2CF9AE}" pid="4" name="output">
    <vt:lpwstr/>
  </property>
</Properties>
</file>