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4bjmpafciqmu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CSpencer</w:t>
        <w:br w:type="textWrapping"/>
        <w:t xml:space="preserve">HW 16</w:t>
        <w:br w:type="textWrapping"/>
        <w:t xml:space="preserve">1/12/2021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7f5qrdlpejy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Homework Submission File: Penetration Testing 1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vk26m2fe5zf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1: Google Dorking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Using Google, can you identify who the Chief Executive Officer of Altoro Mutual is: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site: altoro mutual intext:chief executive officer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Karl Fitzgerald - Chairman and Chief Executive Officer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2819400" cy="129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How can this information be helpful to an attacker: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This information can be used in a whaling attack of the CEO and in social engineering of staff by impersonation of the CEO.</w:t>
        <w:br w:type="textWrapping"/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65hol3xlpip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2: DNS and Domain Discovery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Enter the IP address for demo.testfire.net into Domain Dossier and answer the following questions based on the results: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Where is the company located:</w:t>
        <w:br w:type="textWrapping"/>
        <w:tab/>
        <w:t xml:space="preserve">Sunnyvale, CA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NetRange IP address:</w:t>
        <w:br w:type="textWrapping"/>
        <w:tab/>
        <w:t xml:space="preserve">65.61.137.64 - 65.61.137.127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company they use to store their infrastructure:</w:t>
        <w:br w:type="textWrapping"/>
        <w:tab/>
        <w:t xml:space="preserve">Rackspace Backbone Engineering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is the IP address of the DNS server:</w:t>
        <w:br w:type="textWrapping"/>
        <w:tab/>
        <w:t xml:space="preserve">65.61.137.117</w:t>
        <w:br w:type="textWrapping"/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jashw3a6sn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3: Shodan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What open ports and running services did Shodan find:</w:t>
        <w:br w:type="textWrapping"/>
        <w:tab/>
        <w:t xml:space="preserve">Ports: 80, 8080</w:t>
        <w:br w:type="textWrapping"/>
        <w:tab/>
        <w:t xml:space="preserve">Services: Apache Tomcat/Coyote JSP engine</w:t>
        <w:br w:type="textWrapping"/>
        <w:tab/>
        <w:tab/>
        <w:t xml:space="preserve">    Server: Apache-Coyote/1.1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7iaed5i80bb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 4: Recon-ng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Install the Recon module xssed.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the source to demo.testfire.net.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the module.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Is Altoro Mutual vulnerable to XSS: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ab/>
        <w:t xml:space="preserve">Yes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43v0cll8bak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Zenmap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client has asked that you help identify any vulnerabilities with their file-sharing server. Using the Metasploitable machine to act as your client's server, complete the following: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Command for Zenmap to run a service scan against the Metasploitable machine:</w:t>
        <w:br w:type="textWrapping"/>
        <w:br w:type="textWrapping"/>
        <w:t xml:space="preserve">Nmap -sV 192.168.0.10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Bonus command to output results into a new text file named zenmapscan.txt:</w:t>
        <w:br w:type="textWrapping"/>
        <w:br w:type="textWrapping"/>
        <w:t xml:space="preserve">Nmap -sV -oN zenmapscan.txt 192.168.0.10</w:t>
        <w:br w:type="textWrapping"/>
      </w:r>
      <w:r w:rsidDel="00000000" w:rsidR="00000000" w:rsidRPr="00000000">
        <w:rPr/>
        <w:drawing>
          <wp:inline distB="114300" distT="114300" distL="114300" distR="114300">
            <wp:extent cx="5799138" cy="40147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138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Zenmap vulnerability script command: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Nmap -sV -p 135,445 --script smb-enum-shares 192.168.0.10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Once you have identified this vulnerability, answer the following questions for your client: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is the vulnerability:</w:t>
        <w:br w:type="textWrapping"/>
      </w:r>
      <w:commentRangeStart w:id="0"/>
      <w:r w:rsidDel="00000000" w:rsidR="00000000" w:rsidRPr="00000000">
        <w:rPr>
          <w:rtl w:val="0"/>
        </w:rPr>
        <w:t xml:space="preserve">Samba 3.0.20-Debian (CVE-2007-2447)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1440" w:firstLine="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https://www.cvedetails.com/cve/CVE-2007-2447/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Why is it dangerous:</w:t>
        <w:br w:type="textWrapping"/>
        <w:t xml:space="preserve">This exploits a command execution vulnerability that allows attackers to execute arbitrary commands; authentication is not required because the option is used to map usernames prior to authentication.</w:t>
        <w:br w:type="textWrapping"/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https://www.cvedetails.com/cve/CVE-2007-2447/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It is possible to get anonymous, root level access and further enumerate the machine.</w:t>
        <w:br w:type="textWrapping"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http://www.rwbnetsec.com/samba-3-x/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mitigation strategies can you recommend for the client to protect their server:</w:t>
        <w:br w:type="textWrapping"/>
        <w:t xml:space="preserve">Upgrade to the latest version of samba at http://www.samba.org/samba/download</w:t>
      </w:r>
    </w:p>
    <w:p w:rsidR="00000000" w:rsidDel="00000000" w:rsidP="00000000" w:rsidRDefault="00000000" w:rsidRPr="00000000" w14:paraId="00000028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obert Sterne" w:id="0" w:date="2021-02-09T02:35:20Z"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Does the nmap script that you ran in the last step identify this vulnerability?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While the server may be vulnerable to this CVE, simply updating will not also fix the misconfiguration of anonymous access.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hyperlink" Target="https://www.cvedetails.com/cve/CVE-2007-2447/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hyperlink" Target="http://www.rwbnetsec.com/samba-3-x/" TargetMode="External"/><Relationship Id="rId14" Type="http://schemas.openxmlformats.org/officeDocument/2006/relationships/hyperlink" Target="https://www.cvedetails.com/cve/CVE-2007-2447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