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preregistration</w:t>
      </w:r>
      <w:r>
        <w:t xml:space="preserve"> </w:t>
      </w:r>
      <w:r>
        <w:t xml:space="preserve">for</w:t>
      </w:r>
      <w:r>
        <w:t xml:space="preserve"> </w:t>
      </w:r>
      <w:r>
        <w:t xml:space="preserve">the</w:t>
      </w:r>
      <w:r>
        <w:t xml:space="preserve"> </w:t>
      </w:r>
      <w:r>
        <w:t xml:space="preserve">COS</w:t>
      </w:r>
      <w:r>
        <w:t xml:space="preserve"> </w:t>
      </w:r>
      <w:r>
        <w:t xml:space="preserve">Preregistration</w:t>
      </w:r>
      <w:r>
        <w:t xml:space="preserve"> </w:t>
      </w:r>
      <w:r>
        <w:t xml:space="preserve">Challenge</w:t>
      </w:r>
    </w:p>
    <w:p>
      <w:pPr>
        <w:pStyle w:val="Date"/>
      </w:pPr>
      <w:r>
        <w:t xml:space="preserve">INSERT</w:t>
      </w:r>
    </w:p>
    <w:bookmarkStart w:id="23" w:name="study-information"/>
    <w:p>
      <w:pPr>
        <w:pStyle w:val="Heading1"/>
      </w:pPr>
      <w:r>
        <w:t xml:space="preserve">Study Information</w:t>
      </w:r>
    </w:p>
    <w:bookmarkStart w:id="20" w:name="title"/>
    <w:p>
      <w:pPr>
        <w:pStyle w:val="Heading2"/>
      </w:pPr>
      <w:r>
        <w:t xml:space="preserve">Title</w:t>
      </w:r>
    </w:p>
    <w:p>
      <w:pPr>
        <w:pStyle w:val="FirstParagraph"/>
      </w:pPr>
      <w:r>
        <w:t xml:space="preserve">My preregistration for the COS Preregistration Challenge</w:t>
      </w:r>
    </w:p>
    <w:bookmarkEnd w:id="20"/>
    <w:bookmarkStart w:id="21" w:name="description"/>
    <w:p>
      <w:pPr>
        <w:pStyle w:val="Heading2"/>
      </w:pPr>
      <w:r>
        <w:t xml:space="preserve">Description</w:t>
      </w:r>
    </w:p>
    <w:p>
      <w:pPr>
        <w:pStyle w:val="FirstParagraph"/>
      </w:pPr>
      <w:r>
        <w:t xml:space="preserve">The present work is part of the broader Explaining Atheism project, which looks to examine popular and scientific causes of belief/non-belief and how these vary across cultures.</w:t>
      </w:r>
    </w:p>
    <w:p>
      <w:pPr>
        <w:pStyle w:val="BodyText"/>
      </w:pPr>
      <w:r>
        <w:t xml:space="preserve">Across 3 stages we will examine variables which have been argued in popular and scientfiic discourse to cause belief and non-belief. In this initial pilot we will look at the largest number of varaibles in order to test some of the clearest hypotheses and to run explanatory tests to exclude possible variables for the later stages of the project which will have larger samples and a greater proportion of confirmatory tests.</w:t>
      </w:r>
    </w:p>
    <w:p>
      <w:pPr>
        <w:pStyle w:val="BodyText"/>
      </w:pPr>
      <w:r>
        <w:t xml:space="preserve">Pre-registrations for this initial pilot, and follow on pilots can be found on our Figshare (insert link), and on my personal GitHub (insert link).</w:t>
      </w:r>
    </w:p>
    <w:bookmarkEnd w:id="21"/>
    <w:bookmarkStart w:id="22" w:name="hypotheses"/>
    <w:p>
      <w:pPr>
        <w:pStyle w:val="Heading2"/>
      </w:pPr>
      <w:r>
        <w:t xml:space="preserve">Hypotheses</w:t>
      </w:r>
    </w:p>
    <w:p>
      <w:pPr>
        <w:pStyle w:val="FirstParagraph"/>
      </w:pPr>
      <w:r>
        <w:t xml:space="preserve">Enter your response here.</w:t>
      </w:r>
    </w:p>
    <w:bookmarkEnd w:id="22"/>
    <w:bookmarkEnd w:id="23"/>
    <w:bookmarkStart w:id="28" w:name="design-plan"/>
    <w:p>
      <w:pPr>
        <w:pStyle w:val="Heading1"/>
      </w:pPr>
      <w:r>
        <w:t xml:space="preserve">Design Plan</w:t>
      </w:r>
    </w:p>
    <w:bookmarkStart w:id="24" w:name="study-type"/>
    <w:p>
      <w:pPr>
        <w:pStyle w:val="Heading2"/>
      </w:pPr>
      <w:r>
        <w:t xml:space="preserve">Study type</w:t>
      </w:r>
    </w:p>
    <w:p>
      <w:pPr>
        <w:pStyle w:val="FirstParagraph"/>
      </w:pPr>
      <w:r>
        <w:rPr>
          <w:bCs/>
          <w:b/>
        </w:rPr>
        <w:t xml:space="preserve">Experiment</w:t>
      </w:r>
      <w:r>
        <w:t xml:space="preserve">. A researcher randomly assigns treatments to study subjects, this includes field or lab experiments. This is also known as an intervention experiment and includes randomized controlled trials.</w:t>
      </w:r>
    </w:p>
    <w:p>
      <w:pPr>
        <w:pStyle w:val="BodyText"/>
      </w:pPr>
      <w:r>
        <w:rPr>
          <w:bCs/>
          <w:b/>
        </w:rPr>
        <w:t xml:space="preserve">Observational Study</w:t>
      </w:r>
      <w:r>
        <w:t xml:space="preserve">. Data is collected from study subjects that are not randomly assigned to a treatment. This includes surveys, natural experiments, and regression discontinuity designs.</w:t>
      </w:r>
    </w:p>
    <w:p>
      <w:pPr>
        <w:pStyle w:val="BodyText"/>
      </w:pPr>
      <w:r>
        <w:rPr>
          <w:bCs/>
          <w:b/>
        </w:rPr>
        <w:t xml:space="preserve">Meta-Analysis</w:t>
      </w:r>
      <w:r>
        <w:t xml:space="preserve">. A systematic review of published studies.</w:t>
      </w:r>
    </w:p>
    <w:p>
      <w:pPr>
        <w:pStyle w:val="BodyText"/>
      </w:pPr>
      <w:r>
        <w:rPr>
          <w:bCs/>
          <w:b/>
        </w:rPr>
        <w:t xml:space="preserve">Other</w:t>
      </w:r>
      <w:r>
        <w:t xml:space="preserve">. Please explain.</w:t>
      </w:r>
    </w:p>
    <w:bookmarkEnd w:id="24"/>
    <w:bookmarkStart w:id="25" w:name="blinding"/>
    <w:p>
      <w:pPr>
        <w:pStyle w:val="Heading2"/>
      </w:pPr>
      <w:r>
        <w:t xml:space="preserve">Blinding</w:t>
      </w:r>
    </w:p>
    <w:p>
      <w:pPr>
        <w:pStyle w:val="FirstParagraph"/>
      </w:pPr>
      <w:r>
        <w:t xml:space="preserve">No blinding is involved in this study.</w:t>
      </w:r>
    </w:p>
    <w:p>
      <w:pPr>
        <w:pStyle w:val="BodyText"/>
      </w:pPr>
      <w:r>
        <w:t xml:space="preserve">For studies that involve human subjects, they will not know the treatment group to which they have been assigned.</w:t>
      </w:r>
    </w:p>
    <w:p>
      <w:pPr>
        <w:pStyle w:val="BodyText"/>
      </w:pPr>
      <w:r>
        <w:t xml:space="preserve">Personnel who interact directly with the study subjects (either human or non-human subjects) will not be aware of the assigned treatments.</w:t>
      </w:r>
    </w:p>
    <w:p>
      <w:pPr>
        <w:pStyle w:val="BodyText"/>
      </w:pPr>
      <w:r>
        <w:t xml:space="preserve">Personnel who analyze the data collected from the study are not aware of the treatment applied to any given group.</w:t>
      </w:r>
    </w:p>
    <w:bookmarkEnd w:id="25"/>
    <w:bookmarkStart w:id="26" w:name="study-design"/>
    <w:p>
      <w:pPr>
        <w:pStyle w:val="Heading2"/>
      </w:pPr>
      <w:r>
        <w:t xml:space="preserve">Study design</w:t>
      </w:r>
    </w:p>
    <w:p>
      <w:pPr>
        <w:pStyle w:val="FirstParagraph"/>
      </w:pPr>
      <w:r>
        <w:t xml:space="preserve">Enter your response here.</w:t>
      </w:r>
    </w:p>
    <w:bookmarkEnd w:id="26"/>
    <w:bookmarkStart w:id="27" w:name="randomization"/>
    <w:p>
      <w:pPr>
        <w:pStyle w:val="Heading2"/>
      </w:pPr>
      <w:r>
        <w:t xml:space="preserve">Randomization</w:t>
      </w:r>
    </w:p>
    <w:p>
      <w:pPr>
        <w:pStyle w:val="FirstParagraph"/>
      </w:pPr>
      <w:r>
        <w:t xml:space="preserve">Enter your response here.</w:t>
      </w:r>
    </w:p>
    <w:bookmarkEnd w:id="27"/>
    <w:bookmarkEnd w:id="28"/>
    <w:bookmarkStart w:id="36" w:name="sampling-plan"/>
    <w:p>
      <w:pPr>
        <w:pStyle w:val="Heading1"/>
      </w:pPr>
      <w:r>
        <w:t xml:space="preserve">Sampling Plan</w:t>
      </w:r>
    </w:p>
    <w:bookmarkStart w:id="30" w:name="existing-data"/>
    <w:p>
      <w:pPr>
        <w:pStyle w:val="Heading2"/>
      </w:pPr>
      <w:r>
        <w:t xml:space="preserve">Existing data</w:t>
      </w:r>
    </w:p>
    <w:p>
      <w:pPr>
        <w:pStyle w:val="FirstParagraph"/>
      </w:pPr>
      <w:r>
        <w:rPr>
          <w:bCs/>
          <w:b/>
        </w:rPr>
        <w:t xml:space="preserve">Registration prior to creation of data</w:t>
      </w:r>
      <w:r>
        <w:t xml:space="preserve">. As of the date of submission of this research plan for preregistration, the data have not yet been collected, created, or realized.</w:t>
      </w:r>
    </w:p>
    <w:p>
      <w:pPr>
        <w:pStyle w:val="BodyText"/>
      </w:pPr>
      <w:r>
        <w:rPr>
          <w:bCs/>
          <w:b/>
        </w:rPr>
        <w:t xml:space="preserve">Registration prior to any human observation of the data</w:t>
      </w:r>
      <w:r>
        <w:t xml:space="preserve">.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pPr>
        <w:pStyle w:val="BodyText"/>
      </w:pPr>
      <w:r>
        <w:rPr>
          <w:bCs/>
          <w:b/>
        </w:rPr>
        <w:t xml:space="preserve">Registration prior to accessing the data</w:t>
      </w:r>
      <w:r>
        <w:t xml:space="preserve">. As of the date of submission, the data exist, but have not been accessed by you or your collaborators. Commonly, this includes data that has been collected by another researcher or institution.</w:t>
      </w:r>
    </w:p>
    <w:p>
      <w:pPr>
        <w:pStyle w:val="BodyText"/>
      </w:pPr>
      <w:r>
        <w:rPr>
          <w:bCs/>
          <w:b/>
        </w:rPr>
        <w:t xml:space="preserve">Registration prior to analysis of the data</w:t>
      </w:r>
      <w:r>
        <w:t xml:space="preserve">.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pPr>
        <w:pStyle w:val="BodyText"/>
      </w:pPr>
      <w:r>
        <w:rPr>
          <w:bCs/>
          <w:b/>
        </w:rPr>
        <w:t xml:space="preserve">Registration following analysis of the data</w:t>
      </w:r>
      <w:r>
        <w:t xml:space="preserve">. As of the date of submission, you have accessed and analyzed some of the data relevant to the research plan. This includes preliminary analysis of variables, calculation of descriptive statistics, and observation of data distributions. Please see</w:t>
      </w:r>
      <w:r>
        <w:t xml:space="preserve"> </w:t>
      </w:r>
      <w:hyperlink r:id="rId29">
        <w:r>
          <w:rPr>
            <w:rStyle w:val="Hyperlink"/>
          </w:rPr>
          <w:t xml:space="preserve">https://cos.io/prereg</w:t>
        </w:r>
      </w:hyperlink>
      <w:r>
        <w:t xml:space="preserve"> </w:t>
      </w:r>
      <w:r>
        <w:t xml:space="preserve">for more information.</w:t>
      </w:r>
    </w:p>
    <w:bookmarkEnd w:id="30"/>
    <w:bookmarkStart w:id="31" w:name="explanation-of-existing-data"/>
    <w:p>
      <w:pPr>
        <w:pStyle w:val="Heading2"/>
      </w:pPr>
      <w:r>
        <w:t xml:space="preserve">Explanation of existing data</w:t>
      </w:r>
    </w:p>
    <w:p>
      <w:pPr>
        <w:pStyle w:val="FirstParagraph"/>
      </w:pPr>
      <w:r>
        <w:t xml:space="preserve">Enter your response here.</w:t>
      </w:r>
    </w:p>
    <w:bookmarkEnd w:id="31"/>
    <w:bookmarkStart w:id="32" w:name="data-collection-procedures"/>
    <w:p>
      <w:pPr>
        <w:pStyle w:val="Heading2"/>
      </w:pPr>
      <w:r>
        <w:t xml:space="preserve">Data collection procedures</w:t>
      </w:r>
    </w:p>
    <w:p>
      <w:pPr>
        <w:pStyle w:val="FirstParagraph"/>
      </w:pPr>
      <w:r>
        <w:t xml:space="preserve">Enter your response here.</w:t>
      </w:r>
    </w:p>
    <w:bookmarkEnd w:id="32"/>
    <w:bookmarkStart w:id="33" w:name="sample-size"/>
    <w:p>
      <w:pPr>
        <w:pStyle w:val="Heading2"/>
      </w:pPr>
      <w:r>
        <w:t xml:space="preserve">Sample size</w:t>
      </w:r>
    </w:p>
    <w:p>
      <w:pPr>
        <w:pStyle w:val="FirstParagraph"/>
      </w:pPr>
      <w:r>
        <w:t xml:space="preserve">Enter your response here.</w:t>
      </w:r>
    </w:p>
    <w:bookmarkEnd w:id="33"/>
    <w:bookmarkStart w:id="34" w:name="sample-size-rationale"/>
    <w:p>
      <w:pPr>
        <w:pStyle w:val="Heading2"/>
      </w:pPr>
      <w:r>
        <w:t xml:space="preserve">Sample size rationale</w:t>
      </w:r>
    </w:p>
    <w:p>
      <w:pPr>
        <w:pStyle w:val="FirstParagraph"/>
      </w:pPr>
      <w:r>
        <w:t xml:space="preserve">Enter your response here.</w:t>
      </w:r>
    </w:p>
    <w:bookmarkEnd w:id="34"/>
    <w:bookmarkStart w:id="35" w:name="stopping-rule"/>
    <w:p>
      <w:pPr>
        <w:pStyle w:val="Heading2"/>
      </w:pPr>
      <w:r>
        <w:t xml:space="preserve">Stopping rule</w:t>
      </w:r>
    </w:p>
    <w:p>
      <w:pPr>
        <w:pStyle w:val="FirstParagraph"/>
      </w:pPr>
      <w:r>
        <w:t xml:space="preserve">Enter your response here.</w:t>
      </w:r>
    </w:p>
    <w:bookmarkEnd w:id="35"/>
    <w:bookmarkEnd w:id="36"/>
    <w:bookmarkStart w:id="40" w:name="variables"/>
    <w:p>
      <w:pPr>
        <w:pStyle w:val="Heading1"/>
      </w:pPr>
      <w:r>
        <w:t xml:space="preserve">Variables</w:t>
      </w:r>
    </w:p>
    <w:bookmarkStart w:id="37" w:name="manipulated-variables"/>
    <w:p>
      <w:pPr>
        <w:pStyle w:val="Heading2"/>
      </w:pPr>
      <w:r>
        <w:t xml:space="preserve">Manipulated variables</w:t>
      </w:r>
    </w:p>
    <w:p>
      <w:pPr>
        <w:pStyle w:val="FirstParagraph"/>
      </w:pPr>
      <w:r>
        <w:t xml:space="preserve">Enter your response here.</w:t>
      </w:r>
    </w:p>
    <w:bookmarkEnd w:id="37"/>
    <w:bookmarkStart w:id="38" w:name="measured-variables"/>
    <w:p>
      <w:pPr>
        <w:pStyle w:val="Heading2"/>
      </w:pPr>
      <w:r>
        <w:t xml:space="preserve">Measured variables</w:t>
      </w:r>
    </w:p>
    <w:p>
      <w:pPr>
        <w:pStyle w:val="FirstParagraph"/>
      </w:pPr>
      <w:r>
        <w:t xml:space="preserve">Enter your response here.</w:t>
      </w:r>
    </w:p>
    <w:bookmarkEnd w:id="38"/>
    <w:bookmarkStart w:id="39" w:name="indices"/>
    <w:p>
      <w:pPr>
        <w:pStyle w:val="Heading2"/>
      </w:pPr>
      <w:r>
        <w:t xml:space="preserve">Indices</w:t>
      </w:r>
    </w:p>
    <w:p>
      <w:pPr>
        <w:pStyle w:val="FirstParagraph"/>
      </w:pPr>
      <w:r>
        <w:t xml:space="preserve">Enter your response here.</w:t>
      </w:r>
    </w:p>
    <w:bookmarkEnd w:id="39"/>
    <w:bookmarkEnd w:id="40"/>
    <w:bookmarkStart w:id="47" w:name="analysis-plan"/>
    <w:p>
      <w:pPr>
        <w:pStyle w:val="Heading1"/>
      </w:pPr>
      <w:r>
        <w:t xml:space="preserve">Analysis Plan</w:t>
      </w:r>
    </w:p>
    <w:bookmarkStart w:id="41" w:name="statistical-models"/>
    <w:p>
      <w:pPr>
        <w:pStyle w:val="Heading2"/>
      </w:pPr>
      <w:r>
        <w:t xml:space="preserve">Statistical models</w:t>
      </w:r>
    </w:p>
    <w:p>
      <w:pPr>
        <w:pStyle w:val="FirstParagraph"/>
      </w:pPr>
      <w:r>
        <w:t xml:space="preserve">Enter your response here.</w:t>
      </w:r>
    </w:p>
    <w:bookmarkEnd w:id="41"/>
    <w:bookmarkStart w:id="42" w:name="transformations"/>
    <w:p>
      <w:pPr>
        <w:pStyle w:val="Heading2"/>
      </w:pPr>
      <w:r>
        <w:t xml:space="preserve">Transformations</w:t>
      </w:r>
    </w:p>
    <w:p>
      <w:pPr>
        <w:pStyle w:val="FirstParagraph"/>
      </w:pPr>
      <w:r>
        <w:t xml:space="preserve">Enter your response here.</w:t>
      </w:r>
    </w:p>
    <w:bookmarkEnd w:id="42"/>
    <w:bookmarkStart w:id="43" w:name="inference-criteria"/>
    <w:p>
      <w:pPr>
        <w:pStyle w:val="Heading2"/>
      </w:pPr>
      <w:r>
        <w:t xml:space="preserve">Inference criteria</w:t>
      </w:r>
    </w:p>
    <w:bookmarkEnd w:id="43"/>
    <w:bookmarkStart w:id="44" w:name="data-exclusion"/>
    <w:p>
      <w:pPr>
        <w:pStyle w:val="Heading2"/>
      </w:pPr>
      <w:r>
        <w:t xml:space="preserve">Data exclusion</w:t>
      </w:r>
    </w:p>
    <w:p>
      <w:pPr>
        <w:pStyle w:val="FirstParagraph"/>
      </w:pPr>
      <w:r>
        <w:t xml:space="preserve">Enter your response here.</w:t>
      </w:r>
    </w:p>
    <w:bookmarkEnd w:id="44"/>
    <w:bookmarkStart w:id="45" w:name="missing-data"/>
    <w:p>
      <w:pPr>
        <w:pStyle w:val="Heading2"/>
      </w:pPr>
      <w:r>
        <w:t xml:space="preserve">Missing data</w:t>
      </w:r>
    </w:p>
    <w:p>
      <w:pPr>
        <w:pStyle w:val="FirstParagraph"/>
      </w:pPr>
      <w:r>
        <w:t xml:space="preserve">Enter your response here.</w:t>
      </w:r>
    </w:p>
    <w:bookmarkEnd w:id="45"/>
    <w:bookmarkStart w:id="46" w:name="exploratory-analyses-optional"/>
    <w:p>
      <w:pPr>
        <w:pStyle w:val="Heading2"/>
      </w:pPr>
      <w:r>
        <w:t xml:space="preserve">Exploratory analyses (optional)</w:t>
      </w:r>
    </w:p>
    <w:p>
      <w:pPr>
        <w:pStyle w:val="FirstParagraph"/>
      </w:pPr>
      <w:r>
        <w:t xml:space="preserve">Enter your response here.</w:t>
      </w:r>
    </w:p>
    <w:bookmarkEnd w:id="46"/>
    <w:bookmarkEnd w:id="47"/>
    <w:bookmarkStart w:id="49" w:name="other"/>
    <w:p>
      <w:pPr>
        <w:pStyle w:val="Heading1"/>
      </w:pPr>
      <w:r>
        <w:t xml:space="preserve">Other</w:t>
      </w:r>
    </w:p>
    <w:bookmarkStart w:id="48" w:name="other-optional"/>
    <w:p>
      <w:pPr>
        <w:pStyle w:val="Heading2"/>
      </w:pPr>
      <w:r>
        <w:t xml:space="preserve">Other (Optional)</w:t>
      </w:r>
    </w:p>
    <w:p>
      <w:pPr>
        <w:pStyle w:val="FirstParagraph"/>
      </w:pPr>
      <w:r>
        <w:t xml:space="preserve">Enter your response here.</w:t>
      </w:r>
    </w:p>
    <w:bookmarkEnd w:id="48"/>
    <w:bookmarkEnd w:id="49"/>
    <w:bookmarkStart w:id="51" w:name="references"/>
    <w:p>
      <w:pPr>
        <w:pStyle w:val="Heading1"/>
      </w:pPr>
      <w:r>
        <w:t xml:space="preserve">References</w:t>
      </w:r>
    </w:p>
    <w:bookmarkStart w:id="50" w:name="section"/>
    <w:p>
      <w:pPr>
        <w:pStyle w:val="Heading2"/>
      </w:pPr>
    </w:p>
    <w:p>
      <w:pPr>
        <w:pStyle w:val="FirstParagraph"/>
      </w:pP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os.io/prereg" TargetMode="External" /></Relationships>
</file>

<file path=word/_rels/footnotes.xml.rels><?xml version="1.0" encoding="UTF-8"?><Relationships xmlns="http://schemas.openxmlformats.org/package/2006/relationships"><Relationship Type="http://schemas.openxmlformats.org/officeDocument/2006/relationships/hyperlink" Id="rId29" Target="https://cos.io/prer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preregistration for the COS Preregistration Challenge</dc:title>
  <dc:creator/>
  <cp:keywords/>
  <dcterms:created xsi:type="dcterms:W3CDTF">2023-05-12T15:00:50Z</dcterms:created>
  <dcterms:modified xsi:type="dcterms:W3CDTF">2023-05-12T15:00:50Z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date">
    <vt:lpwstr>INSERT</vt:lpwstr>
  </property>
  <property fmtid="{D5CDD505-2E9C-101B-9397-08002B2CF9AE}" pid="4" name="output">
    <vt:lpwstr/>
  </property>
  <property fmtid="{D5CDD505-2E9C-101B-9397-08002B2CF9AE}" pid="5" name="shorttitle">
    <vt:lpwstr>My preregistration</vt:lpwstr>
  </property>
</Properties>
</file>