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ATLAS v2</w:t>
      </w:r>
    </w:p>
    <w:p>
      <w:pPr>
        <w:jc w:val="center"/>
      </w:pPr>
      <w:r>
        <w:rPr>
          <w:color w:val="555555"/>
          <w:sz w:val="32"/>
        </w:rPr>
        <w:t>Manual de implementación</w:t>
      </w:r>
    </w:p>
    <w:p>
      <w:pPr>
        <w:jc w:val="center"/>
      </w:pPr>
      <w:r>
        <w:rPr>
          <w:i/>
          <w:sz w:val="28"/>
        </w:rPr>
        <w:t>Despliegue con servidor de base de datos institucional</w:t>
      </w:r>
    </w:p>
    <w:p/>
    <w:p>
      <w:pPr>
        <w:jc w:val="center"/>
      </w:pPr>
      <w:r>
        <w:rPr>
          <w:i/>
        </w:rPr>
        <w:t>Versión: 1.0  ·  Fecha: 2026-05-19</w:t>
      </w:r>
    </w:p>
    <w:p>
      <w:r>
        <w:br w:type="page"/>
      </w:r>
    </w:p>
    <w:p>
      <w:pPr>
        <w:pStyle w:val="Heading1"/>
      </w:pPr>
      <w:r>
        <w:rPr>
          <w:color w:val="1F3A5F"/>
        </w:rPr>
        <w:t>1. Resumen ejecutivo</w:t>
      </w:r>
    </w:p>
    <w:p>
      <w:r>
        <w:rPr>
          <w:b w:val="0"/>
          <w:i w:val="0"/>
        </w:rPr>
        <w:t>Este manual describe el procedimiento paso a paso para desplegar ATLAS v2 en la infraestructura de la institución. La particularidad de este despliegue es que la base de datos NO se levanta como contenedor: se utiliza el servidor MySQL institucional existente. El resto de la solución (backend Laravel, frontend Vue compilado y proxy Nginx) sigue desplegándose por Docker Compose.</w:t>
      </w:r>
    </w:p>
    <w:p>
      <w:r>
        <w:rPr>
          <w:b w:val="0"/>
          <w:i w:val="0"/>
        </w:rPr>
        <w:t>El responsable de bases de datos recibe un script SQL consolidado (atlas_install_bd.sql) que crea el esquema, carga catálogos iniciales y deja el sistema listo para el primer login. El equipo de sistemas configura el servidor de aplicación con las credenciales de conexión y arranca los contenedores. El primer administrador del sistema queda habilitado durante el arranque, sin pasos manuales adicionales.</w:t>
      </w:r>
    </w:p>
    <w:p>
      <w:pPr>
        <w:pStyle w:val="Heading1"/>
      </w:pPr>
      <w:r>
        <w:rPr>
          <w:color w:val="1F3A5F"/>
        </w:rPr>
        <w:t>2. Arquitectura objetivo</w:t>
      </w:r>
    </w:p>
    <w:p>
      <w:r>
        <w:rPr>
          <w:b w:val="0"/>
          <w:i w:val="0"/>
        </w:rPr>
        <w:t>Componentes desplegados:</w:t>
      </w:r>
    </w:p>
    <w:p>
      <w:pPr>
        <w:pStyle w:val="ListBullet"/>
      </w:pPr>
      <w:r>
        <w:t>nginx (contenedor) — Proxy HTTP único, expone el puerto 80 al exterior.</w:t>
      </w:r>
    </w:p>
    <w:p>
      <w:pPr>
        <w:pStyle w:val="ListBullet"/>
      </w:pPr>
      <w:r>
        <w:t>frontend (contenedor) — Vue 3 build estático, servido vía Nginx interno.</w:t>
      </w:r>
    </w:p>
    <w:p>
      <w:pPr>
        <w:pStyle w:val="ListBullet"/>
      </w:pPr>
      <w:r>
        <w:t>backend (contenedor) — PHP 8.2 FPM + Laravel 11.</w:t>
      </w:r>
    </w:p>
    <w:p>
      <w:pPr>
        <w:pStyle w:val="ListBullet"/>
      </w:pPr>
      <w:r>
        <w:t>Servidor MySQL institucional (NO contenedor) — alojado en infraestructura propia, accesible por red desde el server de aplicación.</w:t>
      </w:r>
    </w:p>
    <w:p>
      <w:pPr>
        <w:pStyle w:val="ListBullet"/>
      </w:pPr>
      <w:r>
        <w:t>Servidor LDAP/AD institucional (NO contenedor) — fuente de identidad.</w:t>
      </w:r>
    </w:p>
    <w:p>
      <w:r>
        <w:rPr>
          <w:b w:val="0"/>
          <w:i/>
        </w:rPr>
        <w:t>Diferencias respecto del despliegue de referencia (todo en contenedores):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Aspecto</w:t>
            </w:r>
          </w:p>
        </w:tc>
        <w:tc>
          <w:tcPr>
            <w:tcW w:type="dxa" w:w="3249"/>
          </w:tcPr>
          <w:p>
            <w:r>
              <w:rPr>
                <w:b/>
              </w:rPr>
              <w:t>Referencia (todo Docker)</w:t>
            </w:r>
          </w:p>
        </w:tc>
        <w:tc>
          <w:tcPr>
            <w:tcW w:type="dxa" w:w="3249"/>
          </w:tcPr>
          <w:p>
            <w:r>
              <w:rPr>
                <w:b/>
              </w:rPr>
              <w:t>Este despliegue (BD externa)</w:t>
            </w:r>
          </w:p>
        </w:tc>
      </w:tr>
      <w:tr>
        <w:tc>
          <w:tcPr>
            <w:tcW w:type="dxa" w:w="3249"/>
          </w:tcPr>
          <w:p>
            <w:r>
              <w:t>Servicio db en compose</w:t>
            </w:r>
          </w:p>
        </w:tc>
        <w:tc>
          <w:tcPr>
            <w:tcW w:type="dxa" w:w="3249"/>
          </w:tcPr>
          <w:p>
            <w:r>
              <w:t>Sí (contenedor MySQL 8)</w:t>
            </w:r>
          </w:p>
        </w:tc>
        <w:tc>
          <w:tcPr>
            <w:tcW w:type="dxa" w:w="3249"/>
          </w:tcPr>
          <w:p>
            <w:r>
              <w:t>No (eliminado)</w:t>
            </w:r>
          </w:p>
        </w:tc>
      </w:tr>
      <w:tr>
        <w:tc>
          <w:tcPr>
            <w:tcW w:type="dxa" w:w="3249"/>
          </w:tcPr>
          <w:p>
            <w:r>
              <w:t>Volumen mysql_data</w:t>
            </w:r>
          </w:p>
        </w:tc>
        <w:tc>
          <w:tcPr>
            <w:tcW w:type="dxa" w:w="3249"/>
          </w:tcPr>
          <w:p>
            <w:r>
              <w:t>Sí (persistente)</w:t>
            </w:r>
          </w:p>
        </w:tc>
        <w:tc>
          <w:tcPr>
            <w:tcW w:type="dxa" w:w="3249"/>
          </w:tcPr>
          <w:p>
            <w:r>
              <w:t>No (la persistencia la administra el servidor institucional)</w:t>
            </w:r>
          </w:p>
        </w:tc>
      </w:tr>
      <w:tr>
        <w:tc>
          <w:tcPr>
            <w:tcW w:type="dxa" w:w="3249"/>
          </w:tcPr>
          <w:p>
            <w:r>
              <w:t>DB_HOST</w:t>
            </w:r>
          </w:p>
        </w:tc>
        <w:tc>
          <w:tcPr>
            <w:tcW w:type="dxa" w:w="3249"/>
          </w:tcPr>
          <w:p>
            <w:r>
              <w:t>db (nombre interno)</w:t>
            </w:r>
          </w:p>
        </w:tc>
        <w:tc>
          <w:tcPr>
            <w:tcW w:type="dxa" w:w="3249"/>
          </w:tcPr>
          <w:p>
            <w:r>
              <w:t>FQDN o IP del servidor institucional</w:t>
            </w:r>
          </w:p>
        </w:tc>
      </w:tr>
      <w:tr>
        <w:tc>
          <w:tcPr>
            <w:tcW w:type="dxa" w:w="3249"/>
          </w:tcPr>
          <w:p>
            <w:r>
              <w:t>Inicialización del esquema</w:t>
            </w:r>
          </w:p>
        </w:tc>
        <w:tc>
          <w:tcPr>
            <w:tcW w:type="dxa" w:w="3249"/>
          </w:tcPr>
          <w:p>
            <w:r>
              <w:t>Automática al primer arranque del contenedor db</w:t>
            </w:r>
          </w:p>
        </w:tc>
        <w:tc>
          <w:tcPr>
            <w:tcW w:type="dxa" w:w="3249"/>
          </w:tcPr>
          <w:p>
            <w:r>
              <w:t>Manual, ejecutando atlas_install_bd.sql contra el servidor existente</w:t>
            </w:r>
          </w:p>
        </w:tc>
      </w:tr>
      <w:tr>
        <w:tc>
          <w:tcPr>
            <w:tcW w:type="dxa" w:w="3249"/>
          </w:tcPr>
          <w:p>
            <w:r>
              <w:t>Backups</w:t>
            </w:r>
          </w:p>
        </w:tc>
        <w:tc>
          <w:tcPr>
            <w:tcW w:type="dxa" w:w="3249"/>
          </w:tcPr>
          <w:p>
            <w:r>
              <w:t>A cargo del operador</w:t>
            </w:r>
          </w:p>
        </w:tc>
        <w:tc>
          <w:tcPr>
            <w:tcW w:type="dxa" w:w="3249"/>
          </w:tcPr>
          <w:p>
            <w:r>
              <w:t>A cargo del DBA institucional (procedimientos existentes)</w:t>
            </w:r>
          </w:p>
        </w:tc>
      </w:tr>
    </w:tbl>
    <w:p>
      <w:pPr>
        <w:pStyle w:val="Heading1"/>
      </w:pPr>
      <w:r>
        <w:rPr>
          <w:color w:val="1F3A5F"/>
        </w:rPr>
        <w:t>3. Prerrequisitos</w:t>
      </w:r>
    </w:p>
    <w:p>
      <w:pPr>
        <w:pStyle w:val="Heading2"/>
      </w:pPr>
      <w:r>
        <w:rPr>
          <w:color w:val="1F3A5F"/>
        </w:rPr>
        <w:t>3.1 Sobre el servidor de base de datos</w:t>
      </w:r>
    </w:p>
    <w:p>
      <w:pPr>
        <w:pStyle w:val="ListBullet"/>
      </w:pPr>
      <w:r>
        <w:t>Motor MySQL 8.x (compatible con utf8mb4 y collation utf8mb4_unicode_ci).</w:t>
      </w:r>
    </w:p>
    <w:p>
      <w:pPr>
        <w:pStyle w:val="ListBullet"/>
      </w:pPr>
      <w:r>
        <w:t>Conectividad TCP desde el server de aplicación al puerto MySQL (típicamente 3306).</w:t>
      </w:r>
    </w:p>
    <w:p>
      <w:pPr>
        <w:pStyle w:val="ListBullet"/>
      </w:pPr>
      <w:r>
        <w:t>Cuenta administrativa con permiso para crear base de datos, usuarios y otorgar GRANTs.</w:t>
      </w:r>
    </w:p>
    <w:p>
      <w:pPr>
        <w:pStyle w:val="ListBullet"/>
      </w:pPr>
      <w:r>
        <w:t>Política de backups y monitoreo definida según procedimientos institucionales.</w:t>
      </w:r>
    </w:p>
    <w:p>
      <w:pPr>
        <w:pStyle w:val="Heading2"/>
      </w:pPr>
      <w:r>
        <w:rPr>
          <w:color w:val="1F3A5F"/>
        </w:rPr>
        <w:t>3.2 Sobre el servidor de aplicación</w:t>
      </w:r>
    </w:p>
    <w:p>
      <w:pPr>
        <w:pStyle w:val="ListBullet"/>
      </w:pPr>
      <w:r>
        <w:t>Linux x86_64 (probado en Ubuntu 22.04 / Rocky 9).</w:t>
      </w:r>
    </w:p>
    <w:p>
      <w:pPr>
        <w:pStyle w:val="ListBullet"/>
      </w:pPr>
      <w:r>
        <w:t>Docker Engine 24+ y Docker Compose v2 (docker compose, no docker-compose).</w:t>
      </w:r>
    </w:p>
    <w:p>
      <w:pPr>
        <w:pStyle w:val="ListBullet"/>
      </w:pPr>
      <w:r>
        <w:t>Acceso de salida (egress) al servidor de BD (puerto 3306) y al servidor LDAP (389/636).</w:t>
      </w:r>
    </w:p>
    <w:p>
      <w:pPr>
        <w:pStyle w:val="ListBullet"/>
      </w:pPr>
      <w:r>
        <w:t>Apertura de puerto 80 (o el HTTP_PORT elegido) hacia los usuarios finales.</w:t>
      </w:r>
    </w:p>
    <w:p>
      <w:pPr>
        <w:pStyle w:val="ListBullet"/>
      </w:pPr>
      <w:r>
        <w:t>Sincronización horaria (NTP) — ATLAS registra timestamps en historial de cambios.</w:t>
      </w:r>
    </w:p>
    <w:p>
      <w:pPr>
        <w:pStyle w:val="ListBullet"/>
      </w:pPr>
      <w:r>
        <w:t>Capacidad mínima recomendada: 2 vCPU, 4 GB RAM, 20 GB disco para imágenes + logs + adjuntos de facturas.</w:t>
      </w:r>
    </w:p>
    <w:p>
      <w:pPr>
        <w:pStyle w:val="Heading2"/>
      </w:pPr>
      <w:r>
        <w:rPr>
          <w:color w:val="1F3A5F"/>
        </w:rPr>
        <w:t>3.3 Sobre LDAP/AD</w:t>
      </w:r>
    </w:p>
    <w:p>
      <w:pPr>
        <w:pStyle w:val="ListBullet"/>
      </w:pPr>
      <w:r>
        <w:t>FQDN o IP del controlador de dominio.</w:t>
      </w:r>
    </w:p>
    <w:p>
      <w:pPr>
        <w:pStyle w:val="ListBullet"/>
      </w:pPr>
      <w:r>
        <w:t>Cuenta de servicio con permiso de búsqueda en el Base DN (sin necesidad de escritura).</w:t>
      </w:r>
    </w:p>
    <w:p>
      <w:pPr>
        <w:pStyle w:val="ListBullet"/>
      </w:pPr>
      <w:r>
        <w:t>Conocer el atributo de identificación (sAMAccountName en AD por defecto).</w:t>
      </w:r>
    </w:p>
    <w:p>
      <w:pPr>
        <w:pStyle w:val="Heading1"/>
      </w:pPr>
      <w:r>
        <w:rPr>
          <w:color w:val="1F3A5F"/>
        </w:rPr>
        <w:t>4. Paso 1 — Preparación de la base de datos</w:t>
      </w:r>
    </w:p>
    <w:p>
      <w:r>
        <w:rPr>
          <w:b w:val="0"/>
          <w:i w:val="0"/>
        </w:rPr>
        <w:t>Este paso lo ejecuta el DBA institucional, una única vez, sobre el servidor MySQL existente. El entregable es el archivo:</w:t>
      </w:r>
    </w:p>
    <w:p>
      <w:pPr>
        <w:ind w:left="227"/>
        <w:shd w:val="clear" w:color="auto" w:fill="F2F2F2"/>
      </w:pPr>
      <w:r>
        <w:rPr>
          <w:rFonts w:ascii="Consolas" w:hAnsi="Consolas"/>
          <w:sz w:val="18"/>
        </w:rPr>
        <w:t>definiciones/atlas_install_bd.sql</w:t>
      </w:r>
    </w:p>
    <w:p>
      <w:r>
        <w:rPr>
          <w:b w:val="0"/>
          <w:i w:val="0"/>
        </w:rPr>
        <w:t>El script realiza, en este orden:</w:t>
      </w:r>
    </w:p>
    <w:p>
      <w:pPr>
        <w:pStyle w:val="ListBullet"/>
      </w:pPr>
      <w:r>
        <w:t>Crea la base atlas con charset utf8mb4 y collation utf8mb4_unicode_ci.</w:t>
      </w:r>
    </w:p>
    <w:p>
      <w:pPr>
        <w:pStyle w:val="ListBullet"/>
      </w:pPr>
      <w:r>
        <w:t>(Opcional, comentado) Crea el usuario aplicativo y asigna privilegios.</w:t>
      </w:r>
    </w:p>
    <w:p>
      <w:pPr>
        <w:pStyle w:val="ListBullet"/>
      </w:pPr>
      <w:r>
        <w:t>Crea las 15 tablas del esquema con sus claves foráneas e índices.</w:t>
      </w:r>
    </w:p>
    <w:p>
      <w:pPr>
        <w:pStyle w:val="ListBullet"/>
      </w:pPr>
      <w:r>
        <w:t>Carga los catálogos iniciales: tipos de contrato (principal y ejecución), estados, UTTs, UVTs.</w:t>
      </w:r>
    </w:p>
    <w:p>
      <w:pPr>
        <w:pStyle w:val="ListBullet"/>
      </w:pPr>
      <w:r>
        <w:t>(Opcional, comentado) Permite insertar el primer administrador directamente por SQL.</w:t>
      </w:r>
    </w:p>
    <w:p>
      <w:pPr>
        <w:pStyle w:val="Heading2"/>
      </w:pPr>
      <w:r>
        <w:rPr>
          <w:color w:val="1F3A5F"/>
        </w:rPr>
        <w:t>4.1 Ejecución del script</w:t>
      </w:r>
    </w:p>
    <w:p>
      <w:r>
        <w:rPr>
          <w:b w:val="0"/>
          <w:i w:val="0"/>
        </w:rPr>
        <w:t>Desde un host con cliente mysql instalado y red al servidor de BD:</w:t>
      </w:r>
    </w:p>
    <w:p>
      <w:pPr>
        <w:ind w:left="227"/>
        <w:shd w:val="clear" w:color="auto" w:fill="F2F2F2"/>
      </w:pPr>
      <w:r>
        <w:rPr>
          <w:rFonts w:ascii="Consolas" w:hAnsi="Consolas"/>
          <w:sz w:val="18"/>
        </w:rPr>
        <w:t>mysql -h db.institucion.gob.ar -P 3306 -u dba_user -p &lt; atlas_install_bd.sql</w:t>
      </w:r>
    </w:p>
    <w:p>
      <w:pPr>
        <w:ind w:left="227"/>
        <w:shd w:val="clear" w:color="auto" w:fill="D9E8F5"/>
      </w:pPr>
      <w:r>
        <w:rPr>
          <w:b/>
          <w:color w:val="1F3A5F"/>
        </w:rPr>
        <w:t xml:space="preserve">Nota: </w:t>
      </w:r>
      <w:r>
        <w:rPr>
          <w:color w:val="1F3A5F"/>
        </w:rPr>
        <w:t>El script es idempotente (usa IF NOT EXISTS y ON DUPLICATE KEY UPDATE). Puede ejecutarse varias veces sin riesgo sobre instalaciones existentes.</w:t>
      </w:r>
    </w:p>
    <w:p>
      <w:pPr>
        <w:pStyle w:val="Heading2"/>
      </w:pPr>
      <w:r>
        <w:rPr>
          <w:color w:val="1F3A5F"/>
        </w:rPr>
        <w:t>4.2 Creación del usuario aplicativo</w:t>
      </w:r>
    </w:p>
    <w:p>
      <w:r>
        <w:rPr>
          <w:b w:val="0"/>
          <w:i w:val="0"/>
        </w:rPr>
        <w:t>Dentro del script hay un bloque comentado para crear el usuario que utilizará ATLAS para conectarse. Editar el archivo SQL antes de ejecutarlo, descomentar el bloque y ajustar:</w:t>
      </w:r>
    </w:p>
    <w:p>
      <w:pPr>
        <w:pStyle w:val="ListBullet"/>
      </w:pPr>
      <w:r>
        <w:t>La contraseña (no debe quedar la palabra CAMBIAR_EN_PRODUCCION).</w:t>
      </w:r>
    </w:p>
    <w:p>
      <w:pPr>
        <w:pStyle w:val="ListBullet"/>
      </w:pPr>
      <w:r>
        <w:t>El host autorizado (restringir al rango de IPs del server de aplicación; evitar '%').</w:t>
      </w:r>
    </w:p>
    <w:p>
      <w:pPr>
        <w:pStyle w:val="ListBullet"/>
      </w:pPr>
      <w:r>
        <w:t>Si la institución utiliza authentication plugins distintos a mysql_native_password, ajustar el CREATE USER acorde.</w:t>
      </w:r>
    </w:p>
    <w:p>
      <w:pPr>
        <w:ind w:left="227"/>
        <w:shd w:val="clear" w:color="auto" w:fill="F2F2F2"/>
      </w:pPr>
      <w:r>
        <w:rPr>
          <w:rFonts w:ascii="Consolas" w:hAnsi="Consolas"/>
          <w:sz w:val="18"/>
        </w:rPr>
        <w:t>CREATE USER IF NOT EXISTS 'atlas_app'@'10.0.0.%' IDENTIFIED BY '&lt;password_fuerte&gt;';</w:t>
        <w:br/>
        <w:t>GRANT SELECT, INSERT, UPDATE, DELETE, EXECUTE</w:t>
        <w:br/>
        <w:t xml:space="preserve">  ON atlas.* TO 'atlas_app'@'10.0.0.%';</w:t>
        <w:br/>
        <w:t>GRANT CREATE, ALTER, DROP, INDEX, REFERENCES</w:t>
        <w:br/>
        <w:t xml:space="preserve">  ON atlas.* TO 'atlas_app'@'10.0.0.%';</w:t>
        <w:br/>
        <w:t>FLUSH PRIVILEGES;</w:t>
      </w:r>
    </w:p>
    <w:p>
      <w:r>
        <w:rPr>
          <w:b w:val="0"/>
          <w:i/>
        </w:rPr>
        <w:t>Los permisos DDL (CREATE/ALTER/DROP/INDEX/REFERENCES) son necesarios sólo si se ejecutarán migraciones futuras (php artisan migrate) desde el server de aplicación. Si la política de la institución impide otorgar DDL, las migraciones deberán entregarse como scripts SQL para ser ejecutadas por el DBA.</w:t>
      </w:r>
    </w:p>
    <w:p>
      <w:pPr>
        <w:pStyle w:val="Heading2"/>
      </w:pPr>
      <w:r>
        <w:rPr>
          <w:color w:val="1F3A5F"/>
        </w:rPr>
        <w:t>4.3 Verificación post-instalación</w:t>
      </w:r>
    </w:p>
    <w:p>
      <w:r>
        <w:rPr>
          <w:b w:val="0"/>
          <w:i w:val="0"/>
        </w:rPr>
        <w:t>Conectado a la base atlas, validar que las tablas existen y los catálogos están cargados:</w:t>
      </w:r>
    </w:p>
    <w:p>
      <w:pPr>
        <w:ind w:left="227"/>
        <w:shd w:val="clear" w:color="auto" w:fill="F2F2F2"/>
      </w:pPr>
      <w:r>
        <w:rPr>
          <w:rFonts w:ascii="Consolas" w:hAnsi="Consolas"/>
          <w:sz w:val="18"/>
        </w:rPr>
        <w:t>SHOW TABLES;                                  -- debe listar 15 tablas</w:t>
        <w:br/>
        <w:t>SELECT COUNT(*) FROM tipo_contrato_principal; -- 3</w:t>
        <w:br/>
        <w:t>SELECT COUNT(*) FROM tipo_contrato_ejecucion; -- 3</w:t>
        <w:br/>
        <w:t>SELECT COUNT(*) FROM estado_principal;        -- 3</w:t>
        <w:br/>
        <w:t>SELECT COUNT(*) FROM estado_ejecucion;        -- 8</w:t>
        <w:br/>
        <w:t>SELECT COUNT(*) FROM utt;                     -- 8</w:t>
        <w:br/>
        <w:t>SELECT COUNT(*) FROM uvt;                     -- 2</w:t>
      </w:r>
    </w:p>
    <w:p>
      <w:pPr>
        <w:pStyle w:val="Heading1"/>
      </w:pPr>
      <w:r>
        <w:rPr>
          <w:color w:val="1F3A5F"/>
        </w:rPr>
        <w:t>5. Paso 2 — Preparación del servidor de aplicación</w:t>
      </w:r>
    </w:p>
    <w:p>
      <w:r>
        <w:rPr>
          <w:b w:val="0"/>
          <w:i w:val="0"/>
        </w:rPr>
        <w:t>Instalar Docker y Docker Compose v2:</w:t>
      </w:r>
    </w:p>
    <w:p>
      <w:pPr>
        <w:ind w:left="227"/>
        <w:shd w:val="clear" w:color="auto" w:fill="F2F2F2"/>
      </w:pPr>
      <w:r>
        <w:rPr>
          <w:rFonts w:ascii="Consolas" w:hAnsi="Consolas"/>
          <w:sz w:val="18"/>
        </w:rPr>
        <w:t># Ubuntu / Debian</w:t>
        <w:br/>
        <w:t>curl -fsSL https://get.docker.com | sh</w:t>
        <w:br/>
        <w:t>sudo usermod -aG docker $USER   # cerrar y reabrir sesión</w:t>
        <w:br/>
        <w:t>docker compose version          # validar v2.x</w:t>
      </w:r>
    </w:p>
    <w:p>
      <w:r>
        <w:rPr>
          <w:b w:val="0"/>
          <w:i w:val="0"/>
        </w:rPr>
        <w:t>Clonar (o copiar) el repositorio del proyecto:</w:t>
      </w:r>
    </w:p>
    <w:p>
      <w:pPr>
        <w:ind w:left="227"/>
        <w:shd w:val="clear" w:color="auto" w:fill="F2F2F2"/>
      </w:pPr>
      <w:r>
        <w:rPr>
          <w:rFonts w:ascii="Consolas" w:hAnsi="Consolas"/>
          <w:sz w:val="18"/>
        </w:rPr>
        <w:t>git clone &lt;repo-atlas&gt; /opt/atlas</w:t>
        <w:br/>
        <w:t>cd /opt/atlas</w:t>
      </w:r>
    </w:p>
    <w:p>
      <w:pPr>
        <w:ind w:left="227"/>
        <w:shd w:val="clear" w:color="auto" w:fill="D9E8F5"/>
      </w:pPr>
      <w:r>
        <w:rPr>
          <w:b/>
          <w:color w:val="1F3A5F"/>
        </w:rPr>
        <w:t xml:space="preserve">Nota: </w:t>
      </w:r>
      <w:r>
        <w:rPr>
          <w:color w:val="1F3A5F"/>
        </w:rPr>
        <w:t>El servidor de aplicación NO necesita cliente MySQL ni acceso al motor: el backend habla con MySQL directamente desde su propio contenedor.</w:t>
      </w:r>
    </w:p>
    <w:p>
      <w:pPr>
        <w:pStyle w:val="Heading1"/>
      </w:pPr>
      <w:r>
        <w:rPr>
          <w:color w:val="1F3A5F"/>
        </w:rPr>
        <w:t>6. Paso 3 — Adaptación del docker-compose</w:t>
      </w:r>
    </w:p>
    <w:p>
      <w:r>
        <w:rPr>
          <w:b w:val="0"/>
          <w:i w:val="0"/>
        </w:rPr>
        <w:t>El docker-compose.yml original incluye un servicio db (MySQL). Para este despliegue se elimina por completo. El archivo resultante (recomendado: guardar como docker-compose.prod.yml para no perder el original) queda así:</w:t>
      </w:r>
    </w:p>
    <w:p>
      <w:pPr>
        <w:ind w:left="227"/>
        <w:shd w:val="clear" w:color="auto" w:fill="F2F2F2"/>
      </w:pPr>
      <w:r>
        <w:rPr>
          <w:rFonts w:ascii="Consolas" w:hAnsi="Consolas"/>
          <w:sz w:val="18"/>
        </w:rPr>
        <w:t>services:</w:t>
        <w:br/>
        <w:t xml:space="preserve">  backend:</w:t>
        <w:br/>
        <w:t xml:space="preserve">    build: ./backend</w:t>
        <w:br/>
        <w:t xml:space="preserve">    container_name: atlas_backend</w:t>
        <w:br/>
        <w:t xml:space="preserve">    restart: unless-stopped</w:t>
        <w:br/>
        <w:t xml:space="preserve">    environment:</w:t>
        <w:br/>
        <w:t xml:space="preserve">      APP_NAME: ATLAS</w:t>
        <w:br/>
        <w:t xml:space="preserve">      APP_ENV: ${APP_ENV}</w:t>
        <w:br/>
        <w:t xml:space="preserve">      APP_KEY: ${APP_KEY}</w:t>
        <w:br/>
        <w:t xml:space="preserve">      APP_DEBUG: ${APP_DEBUG}</w:t>
        <w:br/>
        <w:t xml:space="preserve">      APP_URL: ${APP_URL}</w:t>
        <w:br/>
        <w:t xml:space="preserve">      LOG_CHANNEL: stack</w:t>
        <w:br/>
        <w:t xml:space="preserve">      LOG_LEVEL: info</w:t>
        <w:br/>
        <w:br/>
        <w:t xml:space="preserve">      DB_CONNECTION: mysql</w:t>
        <w:br/>
        <w:t xml:space="preserve">      DB_HOST: ${DB_HOST}        # FQDN del servidor institucional</w:t>
        <w:br/>
        <w:t xml:space="preserve">      DB_PORT: ${DB_PORT}</w:t>
        <w:br/>
        <w:t xml:space="preserve">      DB_DATABASE: ${DB_NAME}</w:t>
        <w:br/>
        <w:t xml:space="preserve">      DB_USERNAME: ${DB_USER}</w:t>
        <w:br/>
        <w:t xml:space="preserve">      DB_PASSWORD: ${DB_PASSWORD}</w:t>
        <w:br/>
        <w:br/>
        <w:t xml:space="preserve">      LDAP_HOST: ${LDAP_HOST}</w:t>
        <w:br/>
        <w:t xml:space="preserve">      LDAP_PORT: ${LDAP_PORT}</w:t>
        <w:br/>
        <w:t xml:space="preserve">      LDAP_BASE_DN: ${LDAP_BASE_DN}</w:t>
        <w:br/>
        <w:t xml:space="preserve">      LDAP_USERNAME: ${LDAP_USERNAME}</w:t>
        <w:br/>
        <w:t xml:space="preserve">      LDAP_PASSWORD: ${LDAP_PASSWORD}</w:t>
        <w:br/>
        <w:t xml:space="preserve">      LDAP_USE_SSL: ${LDAP_USE_SSL}</w:t>
        <w:br/>
        <w:t xml:space="preserve">      LDAP_USE_TLS: ${LDAP_USE_TLS}</w:t>
        <w:br/>
        <w:t xml:space="preserve">      LDAP_USER_ATTRIBUTE: ${LDAP_USER_ATTRIBUTE}</w:t>
        <w:br/>
        <w:br/>
        <w:t xml:space="preserve">      AUTH_LOCAL_ENABLED: ${AUTH_LOCAL_ENABLED:-false}</w:t>
        <w:br/>
        <w:t xml:space="preserve">      AUTH_LDAP_ENABLED:  ${AUTH_LDAP_ENABLED:-true}</w:t>
        <w:br/>
        <w:br/>
        <w:t xml:space="preserve">      FIRST_ADMIN_USERNAME: ${FIRST_ADMIN_USERNAME}</w:t>
        <w:br/>
        <w:br/>
        <w:t xml:space="preserve">      SANCTUM_STATEFUL_DOMAINS: ${APP_DOMAIN}</w:t>
        <w:br/>
        <w:t xml:space="preserve">      SESSION_DOMAIN: ${APP_DOMAIN}</w:t>
        <w:br/>
        <w:t xml:space="preserve">      SESSION_DRIVER: file</w:t>
        <w:br/>
        <w:t xml:space="preserve">      CACHE_DRIVER: file</w:t>
        <w:br/>
        <w:t xml:space="preserve">      QUEUE_CONNECTION: sync</w:t>
        <w:br/>
        <w:t xml:space="preserve">    networks: [atlas_net]</w:t>
        <w:br/>
        <w:t xml:space="preserve">    volumes:</w:t>
        <w:br/>
        <w:t xml:space="preserve">      - backend_storage:/var/www/html/storage</w:t>
        <w:br/>
        <w:br/>
        <w:t xml:space="preserve">  frontend:</w:t>
        <w:br/>
        <w:t xml:space="preserve">    build: ./frontend</w:t>
        <w:br/>
        <w:t xml:space="preserve">    container_name: atlas_frontend</w:t>
        <w:br/>
        <w:t xml:space="preserve">    restart: unless-stopped</w:t>
        <w:br/>
        <w:t xml:space="preserve">    networks: [atlas_net]</w:t>
        <w:br/>
        <w:t xml:space="preserve">    depends_on: [backend]</w:t>
        <w:br/>
        <w:br/>
        <w:t xml:space="preserve">  nginx:</w:t>
        <w:br/>
        <w:t xml:space="preserve">    build: ./nginx</w:t>
        <w:br/>
        <w:t xml:space="preserve">    container_name: atlas_nginx</w:t>
        <w:br/>
        <w:t xml:space="preserve">    restart: unless-stopped</w:t>
        <w:br/>
        <w:t xml:space="preserve">    ports:</w:t>
        <w:br/>
        <w:t xml:space="preserve">      - "${HTTP_PORT:-80}:80"</w:t>
        <w:br/>
        <w:t xml:space="preserve">    depends_on: [frontend, backend]</w:t>
        <w:br/>
        <w:t xml:space="preserve">    networks: [atlas_net]</w:t>
        <w:br/>
        <w:br/>
        <w:t>networks:</w:t>
        <w:br/>
        <w:t xml:space="preserve">  atlas_net:</w:t>
        <w:br/>
        <w:t xml:space="preserve">    driver: bridge</w:t>
        <w:br/>
        <w:br/>
        <w:t>volumes:</w:t>
        <w:br/>
        <w:t xml:space="preserve">  backend_storage:</w:t>
      </w:r>
    </w:p>
    <w:p>
      <w:r>
        <w:rPr>
          <w:b w:val="0"/>
          <w:i w:val="0"/>
        </w:rPr>
        <w:t>Cambios respecto del compose original:</w:t>
      </w:r>
    </w:p>
    <w:p>
      <w:pPr>
        <w:pStyle w:val="ListBullet"/>
      </w:pPr>
      <w:r>
        <w:t>Se elimina el servicio db completo.</w:t>
      </w:r>
    </w:p>
    <w:p>
      <w:pPr>
        <w:pStyle w:val="ListBullet"/>
      </w:pPr>
      <w:r>
        <w:t>Se elimina la sección volumes.mysql_data.</w:t>
      </w:r>
    </w:p>
    <w:p>
      <w:pPr>
        <w:pStyle w:val="ListBullet"/>
      </w:pPr>
      <w:r>
        <w:t>Se elimina el bloque depends_on.db.condition: service_healthy del backend.</w:t>
      </w:r>
    </w:p>
    <w:p>
      <w:pPr>
        <w:pStyle w:val="ListBullet"/>
      </w:pPr>
      <w:r>
        <w:t>DB_HOST pasa de 'db' (DNS interno de Docker) a una variable que apunta al servidor institucional.</w:t>
      </w:r>
    </w:p>
    <w:p>
      <w:pPr>
        <w:ind w:left="227"/>
        <w:shd w:val="clear" w:color="auto" w:fill="D9E8F5"/>
      </w:pPr>
      <w:r>
        <w:rPr>
          <w:b/>
          <w:color w:val="1F3A5F"/>
        </w:rPr>
        <w:t xml:space="preserve">Nota: </w:t>
      </w:r>
      <w:r>
        <w:rPr>
          <w:color w:val="1F3A5F"/>
        </w:rPr>
        <w:t>El backend ya tiene un wait-loop en docker-entrypoint.sh que espera a que MySQL responda antes de continuar. Ese loop funciona idéntico contra el servidor externo: no requiere ajustes.</w:t>
      </w:r>
    </w:p>
    <w:p>
      <w:pPr>
        <w:pStyle w:val="Heading1"/>
      </w:pPr>
      <w:r>
        <w:rPr>
          <w:color w:val="1F3A5F"/>
        </w:rPr>
        <w:t>7. Paso 4 — Variables de entorno (.env)</w:t>
      </w:r>
    </w:p>
    <w:p>
      <w:r>
        <w:rPr>
          <w:b w:val="0"/>
          <w:i w:val="0"/>
        </w:rPr>
        <w:t>Crear /opt/atlas/.env con los valores específicos del entorno. Este archivo NO se versiona y contiene secretos.</w:t>
      </w:r>
    </w:p>
    <w:p>
      <w:pPr>
        <w:ind w:left="227"/>
        <w:shd w:val="clear" w:color="auto" w:fill="F2F2F2"/>
      </w:pPr>
      <w:r>
        <w:rPr>
          <w:rFonts w:ascii="Consolas" w:hAnsi="Consolas"/>
          <w:sz w:val="18"/>
        </w:rPr>
        <w:t># === Aplicación ===</w:t>
        <w:br/>
        <w:t>APP_ENV=production</w:t>
        <w:br/>
        <w:t>APP_DEBUG=false</w:t>
        <w:br/>
        <w:t>APP_KEY=                              # se genera automáticamente en el 1er arranque</w:t>
        <w:br/>
        <w:t>APP_URL=https://atlas.institucion.gob.ar</w:t>
        <w:br/>
        <w:t>APP_DOMAIN=atlas.institucion.gob.ar</w:t>
        <w:br/>
        <w:t>HTTP_PORT=80</w:t>
        <w:br/>
        <w:br/>
        <w:t># === Base de datos institucional ===</w:t>
        <w:br/>
        <w:t>DB_HOST=db.institucion.gob.ar</w:t>
        <w:br/>
        <w:t>DB_PORT=3306</w:t>
        <w:br/>
        <w:t>DB_NAME=atlas</w:t>
        <w:br/>
        <w:t>DB_USER=atlas_app</w:t>
        <w:br/>
        <w:t>DB_PASSWORD=&lt;el-password-definido-en-paso-1&gt;</w:t>
        <w:br/>
        <w:br/>
        <w:t># === LDAP/AD institucional ===</w:t>
        <w:br/>
        <w:t>LDAP_HOST=dc01.institucion.gob.ar</w:t>
        <w:br/>
        <w:t>LDAP_PORT=389</w:t>
        <w:br/>
        <w:t>LDAP_BASE_DN=DC=institucion,DC=gob,DC=ar</w:t>
        <w:br/>
        <w:t>LDAP_USERNAME=CN=svc_atlas,OU=Service Accounts,DC=institucion,DC=gob,DC=ar</w:t>
        <w:br/>
        <w:t>LDAP_PASSWORD=&lt;password-cuenta-de-servicio&gt;</w:t>
        <w:br/>
        <w:t>LDAP_USE_SSL=false</w:t>
        <w:br/>
        <w:t>LDAP_USE_TLS=true</w:t>
        <w:br/>
        <w:t>LDAP_USER_ATTRIBUTE=sAMAccountName</w:t>
        <w:br/>
        <w:br/>
        <w:t># === Métodos de autenticación ===</w:t>
        <w:br/>
        <w:t>AUTH_LDAP_ENABLED=true</w:t>
        <w:br/>
        <w:t>AUTH_LOCAL_ENABLED=false             # poner true sólo si se requiere usuario de emergencia local</w:t>
        <w:br/>
        <w:br/>
        <w:t># === Primer administrador ===</w:t>
        <w:br/>
        <w:t>FIRST_ADMIN_USERNAME=&lt;usuario_ad_del_responsable_tecnico&gt;</w:t>
      </w:r>
    </w:p>
    <w:p>
      <w:pPr>
        <w:ind w:left="227"/>
        <w:shd w:val="clear" w:color="auto" w:fill="FFF4D6"/>
      </w:pPr>
      <w:r>
        <w:rPr>
          <w:b/>
          <w:color w:val="8A6D00"/>
        </w:rPr>
        <w:t xml:space="preserve">Atención: </w:t>
      </w:r>
      <w:r>
        <w:rPr>
          <w:color w:val="8A6D00"/>
        </w:rPr>
        <w:t>Permisos del .env: chmod 600 .env y propiedad del usuario que ejecuta Docker. Contiene la contraseña de la BD y de la cuenta de servicio LDAP.</w:t>
      </w:r>
    </w:p>
    <w:p>
      <w:pPr>
        <w:pStyle w:val="Heading1"/>
      </w:pPr>
      <w:r>
        <w:rPr>
          <w:color w:val="1F3A5F"/>
        </w:rPr>
        <w:t>8. Paso 5 — Build y primer arranque</w:t>
      </w:r>
    </w:p>
    <w:p>
      <w:pPr>
        <w:ind w:left="227"/>
        <w:shd w:val="clear" w:color="auto" w:fill="F2F2F2"/>
      </w:pPr>
      <w:r>
        <w:rPr>
          <w:rFonts w:ascii="Consolas" w:hAnsi="Consolas"/>
          <w:sz w:val="18"/>
        </w:rPr>
        <w:t>cd /opt/atlas</w:t>
        <w:br/>
        <w:t>docker compose -f docker-compose.prod.yml build</w:t>
        <w:br/>
        <w:t>docker compose -f docker-compose.prod.yml up -d</w:t>
      </w:r>
    </w:p>
    <w:p>
      <w:r>
        <w:rPr>
          <w:b w:val="0"/>
          <w:i w:val="0"/>
        </w:rPr>
        <w:t>Durante el arranque del backend, el docker-entrypoint.sh ejecuta:</w:t>
      </w:r>
    </w:p>
    <w:p>
      <w:pPr>
        <w:pStyle w:val="ListBullet"/>
      </w:pPr>
      <w:r>
        <w:t>Espera a que MySQL responda en DB_HOST:DB_PORT (con reintentos cada 2 segundos).</w:t>
      </w:r>
    </w:p>
    <w:p>
      <w:pPr>
        <w:pStyle w:val="ListBullet"/>
      </w:pPr>
      <w:r>
        <w:t>Genera APP_KEY si está vacía y la persiste (la primera vez se recomienda anotarla y pegarla en el .env para que sobreviva a recreaciones del contenedor).</w:t>
      </w:r>
    </w:p>
    <w:p>
      <w:pPr>
        <w:pStyle w:val="ListBullet"/>
      </w:pPr>
      <w:r>
        <w:t>Ejecuta php artisan atlas:ensure-admin con FIRST_ADMIN_USERNAME (si está definido).</w:t>
      </w:r>
    </w:p>
    <w:p>
      <w:pPr>
        <w:pStyle w:val="ListBullet"/>
      </w:pPr>
      <w:r>
        <w:t>Limpia caches de config/route/cache.</w:t>
      </w:r>
    </w:p>
    <w:p>
      <w:pPr>
        <w:pStyle w:val="ListBullet"/>
      </w:pPr>
      <w:r>
        <w:t>Inicia PHP-FPM.</w:t>
      </w:r>
    </w:p>
    <w:p>
      <w:r>
        <w:rPr>
          <w:b w:val="0"/>
          <w:i w:val="0"/>
        </w:rPr>
        <w:t>Validar logs de arranque:</w:t>
      </w:r>
    </w:p>
    <w:p>
      <w:pPr>
        <w:ind w:left="227"/>
        <w:shd w:val="clear" w:color="auto" w:fill="F2F2F2"/>
      </w:pPr>
      <w:r>
        <w:rPr>
          <w:rFonts w:ascii="Consolas" w:hAnsi="Consolas"/>
          <w:sz w:val="18"/>
        </w:rPr>
        <w:t>docker compose -f docker-compose.prod.yml logs -f backend</w:t>
        <w:br/>
        <w:t># debe verse:  [atlas] MySQL OK.</w:t>
        <w:br/>
        <w:t>#              [atlas] Asegurando admin inicial: &lt;usuario&gt;</w:t>
        <w:br/>
        <w:t>#              [atlas] Backend listo.</w:t>
      </w:r>
    </w:p>
    <w:p>
      <w:pPr>
        <w:pStyle w:val="Heading1"/>
      </w:pPr>
      <w:r>
        <w:rPr>
          <w:color w:val="1F3A5F"/>
        </w:rPr>
        <w:t>9. Paso 6 — Designación del primer administrador</w:t>
      </w:r>
    </w:p>
    <w:p>
      <w:r>
        <w:rPr>
          <w:b w:val="0"/>
          <w:i w:val="0"/>
        </w:rPr>
        <w:t>El sistema utiliza aprovisionamiento JIT: cuando un usuario se autentica exitosamente contra LDAP, su registro se crea automáticamente en la tabla user_roles con rol=consulta (sólo lectura). Para tener un administrador operativo desde el primer momento, hay que pre-registrar a un usuario con rol=admin antes de su primer login. Existen tres mecanismos.</w:t>
      </w:r>
    </w:p>
    <w:p>
      <w:pPr>
        <w:pStyle w:val="Heading2"/>
      </w:pPr>
      <w:r>
        <w:rPr>
          <w:color w:val="1F3A5F"/>
        </w:rPr>
        <w:t>9.1 Opción A — Variable de entorno (recomendado)</w:t>
      </w:r>
    </w:p>
    <w:p>
      <w:r>
        <w:rPr>
          <w:b w:val="0"/>
          <w:i w:val="0"/>
        </w:rPr>
        <w:t>Setear en el .env (visto en el paso 4):</w:t>
      </w:r>
    </w:p>
    <w:p>
      <w:pPr>
        <w:ind w:left="227"/>
        <w:shd w:val="clear" w:color="auto" w:fill="F2F2F2"/>
      </w:pPr>
      <w:r>
        <w:rPr>
          <w:rFonts w:ascii="Consolas" w:hAnsi="Consolas"/>
          <w:sz w:val="18"/>
        </w:rPr>
        <w:t>FIRST_ADMIN_USERNAME=jperez   # username del AD del responsable técnico</w:t>
      </w:r>
    </w:p>
    <w:p>
      <w:r>
        <w:rPr>
          <w:b w:val="0"/>
          <w:i w:val="0"/>
        </w:rPr>
        <w:t>En cada arranque del contenedor backend, el entrypoint ejecuta el comando atlas:ensure-admin contra ese username. Es idempotente: si el usuario ya existe, sólo asegura que rol=admin y activo=1; si no existe, lo crea. No persiste contraseña: el usuario entra normalmente con su credencial institucional y se le respeta el rol admin desde el primer login.</w:t>
      </w:r>
    </w:p>
    <w:p>
      <w:pPr>
        <w:ind w:left="227"/>
        <w:shd w:val="clear" w:color="auto" w:fill="D9E8F5"/>
      </w:pPr>
      <w:r>
        <w:rPr>
          <w:b/>
          <w:color w:val="1F3A5F"/>
        </w:rPr>
        <w:t xml:space="preserve">Nota: </w:t>
      </w:r>
      <w:r>
        <w:rPr>
          <w:color w:val="1F3A5F"/>
        </w:rPr>
        <w:t>Conviene dejar la variable seteada incluso después del primer arranque, como red de seguridad por si la tabla user_roles se vacía o se recrea el entorno.</w:t>
      </w:r>
    </w:p>
    <w:p>
      <w:pPr>
        <w:pStyle w:val="Heading2"/>
      </w:pPr>
      <w:r>
        <w:rPr>
          <w:color w:val="1F3A5F"/>
        </w:rPr>
        <w:t>9.2 Opción B — Comando artisan manual</w:t>
      </w:r>
    </w:p>
    <w:p>
      <w:r>
        <w:rPr>
          <w:b w:val="0"/>
          <w:i w:val="0"/>
        </w:rPr>
        <w:t>Equivalente a la opción A, pero ejecutado a demanda:</w:t>
      </w:r>
    </w:p>
    <w:p>
      <w:pPr>
        <w:ind w:left="227"/>
        <w:shd w:val="clear" w:color="auto" w:fill="F2F2F2"/>
      </w:pPr>
      <w:r>
        <w:rPr>
          <w:rFonts w:ascii="Consolas" w:hAnsi="Consolas"/>
          <w:sz w:val="18"/>
        </w:rPr>
        <w:t>docker compose -f docker-compose.prod.yml exec backend \</w:t>
        <w:br/>
        <w:t xml:space="preserve">  php artisan atlas:ensure-admin &lt;username_ad&gt;</w:t>
      </w:r>
    </w:p>
    <w:p>
      <w:r>
        <w:rPr>
          <w:b w:val="0"/>
          <w:i w:val="0"/>
        </w:rPr>
        <w:t>Útil para promover a un segundo administrador o cuando no se quiere setear la variable FIRST_ADMIN_USERNAME en el .env.</w:t>
      </w:r>
    </w:p>
    <w:p>
      <w:pPr>
        <w:pStyle w:val="Heading2"/>
      </w:pPr>
      <w:r>
        <w:rPr>
          <w:color w:val="1F3A5F"/>
        </w:rPr>
        <w:t>9.3 Opción C — Inserción SQL directa</w:t>
      </w:r>
    </w:p>
    <w:p>
      <w:r>
        <w:rPr>
          <w:b w:val="0"/>
          <w:i w:val="0"/>
        </w:rPr>
        <w:t>El bloque opcional incluido al final de atlas_install_bd.sql permite hacerlo a nivel base de datos. Útil si el equipo de sistemas no tiene acceso al comando artisan, pero el DBA sí tiene acceso al servidor de BD:</w:t>
      </w:r>
    </w:p>
    <w:p>
      <w:pPr>
        <w:ind w:left="227"/>
        <w:shd w:val="clear" w:color="auto" w:fill="F2F2F2"/>
      </w:pPr>
      <w:r>
        <w:rPr>
          <w:rFonts w:ascii="Consolas" w:hAnsi="Consolas"/>
          <w:sz w:val="18"/>
        </w:rPr>
        <w:t>INSERT INTO user_roles (username, display_name, email, rol, activo)</w:t>
        <w:br/>
        <w:t>VALUES ('jperez', 'Juan Pérez', 'jperez@institucion.gob.ar', 'admin', 1)</w:t>
        <w:br/>
        <w:t>ON DUPLICATE KEY UPDATE rol='admin', activo=1;</w:t>
      </w:r>
    </w:p>
    <w:p>
      <w:pPr>
        <w:pStyle w:val="Heading2"/>
      </w:pPr>
      <w:r>
        <w:rPr>
          <w:color w:val="1F3A5F"/>
        </w:rPr>
        <w:t>9.4 Comparación de las tres opciones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Aspecto</w:t>
            </w:r>
          </w:p>
        </w:tc>
        <w:tc>
          <w:tcPr>
            <w:tcW w:type="dxa" w:w="2436"/>
          </w:tcPr>
          <w:p>
            <w:r>
              <w:rPr>
                <w:b/>
              </w:rPr>
              <w:t>A — FIRST_ADMIN_USERNAME</w:t>
            </w:r>
          </w:p>
        </w:tc>
        <w:tc>
          <w:tcPr>
            <w:tcW w:type="dxa" w:w="2436"/>
          </w:tcPr>
          <w:p>
            <w:r>
              <w:rPr>
                <w:b/>
              </w:rPr>
              <w:t>B — atlas:ensure-admin</w:t>
            </w:r>
          </w:p>
        </w:tc>
        <w:tc>
          <w:tcPr>
            <w:tcW w:type="dxa" w:w="2436"/>
          </w:tcPr>
          <w:p>
            <w:r>
              <w:rPr>
                <w:b/>
              </w:rPr>
              <w:t>C — SQL directo</w:t>
            </w:r>
          </w:p>
        </w:tc>
      </w:tr>
      <w:tr>
        <w:tc>
          <w:tcPr>
            <w:tcW w:type="dxa" w:w="2436"/>
          </w:tcPr>
          <w:p>
            <w:r>
              <w:t>Cuándo se aplica</w:t>
            </w:r>
          </w:p>
        </w:tc>
        <w:tc>
          <w:tcPr>
            <w:tcW w:type="dxa" w:w="2436"/>
          </w:tcPr>
          <w:p>
            <w:r>
              <w:t>Cada arranque del backend</w:t>
            </w:r>
          </w:p>
        </w:tc>
        <w:tc>
          <w:tcPr>
            <w:tcW w:type="dxa" w:w="2436"/>
          </w:tcPr>
          <w:p>
            <w:r>
              <w:t>Al ejecutar el comando</w:t>
            </w:r>
          </w:p>
        </w:tc>
        <w:tc>
          <w:tcPr>
            <w:tcW w:type="dxa" w:w="2436"/>
          </w:tcPr>
          <w:p>
            <w:r>
              <w:t>Al ejecutar el INSERT</w:t>
            </w:r>
          </w:p>
        </w:tc>
      </w:tr>
      <w:tr>
        <w:tc>
          <w:tcPr>
            <w:tcW w:type="dxa" w:w="2436"/>
          </w:tcPr>
          <w:p>
            <w:r>
              <w:t>Idempotente</w:t>
            </w:r>
          </w:p>
        </w:tc>
        <w:tc>
          <w:tcPr>
            <w:tcW w:type="dxa" w:w="2436"/>
          </w:tcPr>
          <w:p>
            <w:r>
              <w:t>Sí</w:t>
            </w:r>
          </w:p>
        </w:tc>
        <w:tc>
          <w:tcPr>
            <w:tcW w:type="dxa" w:w="2436"/>
          </w:tcPr>
          <w:p>
            <w:r>
              <w:t>Sí</w:t>
            </w:r>
          </w:p>
        </w:tc>
        <w:tc>
          <w:tcPr>
            <w:tcW w:type="dxa" w:w="2436"/>
          </w:tcPr>
          <w:p>
            <w:r>
              <w:t>Sí (con ON DUPLICATE KEY)</w:t>
            </w:r>
          </w:p>
        </w:tc>
      </w:tr>
      <w:tr>
        <w:tc>
          <w:tcPr>
            <w:tcW w:type="dxa" w:w="2436"/>
          </w:tcPr>
          <w:p>
            <w:r>
              <w:t>Quién lo ejecuta</w:t>
            </w:r>
          </w:p>
        </w:tc>
        <w:tc>
          <w:tcPr>
            <w:tcW w:type="dxa" w:w="2436"/>
          </w:tcPr>
          <w:p>
            <w:r>
              <w:t>Equipo de sistemas</w:t>
            </w:r>
          </w:p>
        </w:tc>
        <w:tc>
          <w:tcPr>
            <w:tcW w:type="dxa" w:w="2436"/>
          </w:tcPr>
          <w:p>
            <w:r>
              <w:t>Equipo de sistemas</w:t>
            </w:r>
          </w:p>
        </w:tc>
        <w:tc>
          <w:tcPr>
            <w:tcW w:type="dxa" w:w="2436"/>
          </w:tcPr>
          <w:p>
            <w:r>
              <w:t>DBA</w:t>
            </w:r>
          </w:p>
        </w:tc>
      </w:tr>
      <w:tr>
        <w:tc>
          <w:tcPr>
            <w:tcW w:type="dxa" w:w="2436"/>
          </w:tcPr>
          <w:p>
            <w:r>
              <w:t>Requiere usuario activo en AD/API</w:t>
            </w:r>
          </w:p>
        </w:tc>
        <w:tc>
          <w:tcPr>
            <w:tcW w:type="dxa" w:w="2436"/>
          </w:tcPr>
          <w:p>
            <w:r>
              <w:t>Sí (para que pueda loguearse)</w:t>
            </w:r>
          </w:p>
        </w:tc>
        <w:tc>
          <w:tcPr>
            <w:tcW w:type="dxa" w:w="2436"/>
          </w:tcPr>
          <w:p>
            <w:r>
              <w:t>Sí</w:t>
            </w:r>
          </w:p>
        </w:tc>
        <w:tc>
          <w:tcPr>
            <w:tcW w:type="dxa" w:w="2436"/>
          </w:tcPr>
          <w:p>
            <w:r>
              <w:t>Sí</w:t>
            </w:r>
          </w:p>
        </w:tc>
      </w:tr>
      <w:tr>
        <w:tc>
          <w:tcPr>
            <w:tcW w:type="dxa" w:w="2436"/>
          </w:tcPr>
          <w:p>
            <w:r>
              <w:t>Recomendado para producción</w:t>
            </w:r>
          </w:p>
        </w:tc>
        <w:tc>
          <w:tcPr>
            <w:tcW w:type="dxa" w:w="2436"/>
          </w:tcPr>
          <w:p>
            <w:r>
              <w:t>Sí, deja red de seguridad</w:t>
            </w:r>
          </w:p>
        </w:tc>
        <w:tc>
          <w:tcPr>
            <w:tcW w:type="dxa" w:w="2436"/>
          </w:tcPr>
          <w:p>
            <w:r>
              <w:t>Para administradores adicionales</w:t>
            </w:r>
          </w:p>
        </w:tc>
        <w:tc>
          <w:tcPr>
            <w:tcW w:type="dxa" w:w="2436"/>
          </w:tcPr>
          <w:p>
            <w:r>
              <w:t>Sólo si los otros mecanismos no están disponibles</w:t>
            </w:r>
          </w:p>
        </w:tc>
      </w:tr>
    </w:tbl>
    <w:p>
      <w:pPr>
        <w:ind w:left="227"/>
        <w:shd w:val="clear" w:color="auto" w:fill="FFF4D6"/>
      </w:pPr>
      <w:r>
        <w:rPr>
          <w:b/>
          <w:color w:val="8A6D00"/>
        </w:rPr>
        <w:t xml:space="preserve">Atención: </w:t>
      </w:r>
      <w:r>
        <w:rPr>
          <w:color w:val="8A6D00"/>
        </w:rPr>
        <w:t>El usuario designado como primer admin debe existir y estar activo en el Active Directory institucional. ATLAS sólo asigna el rol; la validación de la contraseña ocurre contra el AD en el primer login.</w:t>
      </w:r>
    </w:p>
    <w:p>
      <w:pPr>
        <w:pStyle w:val="Heading2"/>
      </w:pPr>
      <w:r>
        <w:rPr>
          <w:color w:val="1F3A5F"/>
        </w:rPr>
        <w:t>9.5 Promoción de administradores adicionales</w:t>
      </w:r>
    </w:p>
    <w:p>
      <w:r>
        <w:rPr>
          <w:b w:val="0"/>
          <w:i w:val="0"/>
        </w:rPr>
        <w:t>Una vez existe un administrador con sesión iniciada, puede promover a otros usuarios desde la interfaz (sección 'Usuarios'), sin necesidad de SQL ni comandos. El UserRoleController incluye una protección: no se puede degradar o desactivar al último administrador activo (devuelve error 'last_admin') para evitar bloqueos accidentales.</w:t>
      </w:r>
    </w:p>
    <w:p>
      <w:pPr>
        <w:pStyle w:val="Heading1"/>
      </w:pPr>
      <w:r>
        <w:rPr>
          <w:color w:val="1F3A5F"/>
        </w:rPr>
        <w:t>10. Paso 7 — Verificación post-deploy</w:t>
      </w:r>
    </w:p>
    <w:p>
      <w:r>
        <w:rPr>
          <w:b w:val="0"/>
          <w:i w:val="0"/>
        </w:rPr>
        <w:t>Una vez arrancado el sistema, validar los siguientes puntos: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Verificación</w:t>
            </w:r>
          </w:p>
        </w:tc>
        <w:tc>
          <w:tcPr>
            <w:tcW w:type="dxa" w:w="3249"/>
          </w:tcPr>
          <w:p>
            <w:r>
              <w:rPr>
                <w:b/>
              </w:rPr>
              <w:t>Cómo realizarla</w:t>
            </w:r>
          </w:p>
        </w:tc>
        <w:tc>
          <w:tcPr>
            <w:tcW w:type="dxa" w:w="3249"/>
          </w:tcPr>
          <w:p>
            <w:r>
              <w:rPr>
                <w:b/>
              </w:rPr>
              <w:t>Resultado esperado</w:t>
            </w:r>
          </w:p>
        </w:tc>
      </w:tr>
      <w:tr>
        <w:tc>
          <w:tcPr>
            <w:tcW w:type="dxa" w:w="3249"/>
          </w:tcPr>
          <w:p>
            <w:r>
              <w:t>Health del backend</w:t>
            </w:r>
          </w:p>
        </w:tc>
        <w:tc>
          <w:tcPr>
            <w:tcW w:type="dxa" w:w="3249"/>
          </w:tcPr>
          <w:p>
            <w:r>
              <w:t>curl http://localhost/api/health</w:t>
            </w:r>
          </w:p>
        </w:tc>
        <w:tc>
          <w:tcPr>
            <w:tcW w:type="dxa" w:w="3249"/>
          </w:tcPr>
          <w:p>
            <w:r>
              <w:t>{ "status": "ok", "app": "ATLAS", ... }</w:t>
            </w:r>
          </w:p>
        </w:tc>
      </w:tr>
      <w:tr>
        <w:tc>
          <w:tcPr>
            <w:tcW w:type="dxa" w:w="3249"/>
          </w:tcPr>
          <w:p>
            <w:r>
              <w:t>Frontend cargando</w:t>
            </w:r>
          </w:p>
        </w:tc>
        <w:tc>
          <w:tcPr>
            <w:tcW w:type="dxa" w:w="3249"/>
          </w:tcPr>
          <w:p>
            <w:r>
              <w:t>Abrir http://&lt;host&gt;/ en navegador</w:t>
            </w:r>
          </w:p>
        </w:tc>
        <w:tc>
          <w:tcPr>
            <w:tcW w:type="dxa" w:w="3249"/>
          </w:tcPr>
          <w:p>
            <w:r>
              <w:t>Aparece pantalla de login de ATLAS</w:t>
            </w:r>
          </w:p>
        </w:tc>
      </w:tr>
      <w:tr>
        <w:tc>
          <w:tcPr>
            <w:tcW w:type="dxa" w:w="3249"/>
          </w:tcPr>
          <w:p>
            <w:r>
              <w:t>Conexión a BD</w:t>
            </w:r>
          </w:p>
        </w:tc>
        <w:tc>
          <w:tcPr>
            <w:tcW w:type="dxa" w:w="3249"/>
          </w:tcPr>
          <w:p>
            <w:r>
              <w:t>docker compose logs backend | grep 'MySQL OK'</w:t>
            </w:r>
          </w:p>
        </w:tc>
        <w:tc>
          <w:tcPr>
            <w:tcW w:type="dxa" w:w="3249"/>
          </w:tcPr>
          <w:p>
            <w:r>
              <w:t>Aparece la línea en el log de arranque</w:t>
            </w:r>
          </w:p>
        </w:tc>
      </w:tr>
      <w:tr>
        <w:tc>
          <w:tcPr>
            <w:tcW w:type="dxa" w:w="3249"/>
          </w:tcPr>
          <w:p>
            <w:r>
              <w:t>Admin inicial creado</w:t>
            </w:r>
          </w:p>
        </w:tc>
        <w:tc>
          <w:tcPr>
            <w:tcW w:type="dxa" w:w="3249"/>
          </w:tcPr>
          <w:p>
            <w:r>
              <w:t>SELECT username,rol,activo FROM user_roles;</w:t>
            </w:r>
          </w:p>
        </w:tc>
        <w:tc>
          <w:tcPr>
            <w:tcW w:type="dxa" w:w="3249"/>
          </w:tcPr>
          <w:p>
            <w:r>
              <w:t>El username configurado aparece con rol='admin'</w:t>
            </w:r>
          </w:p>
        </w:tc>
      </w:tr>
      <w:tr>
        <w:tc>
          <w:tcPr>
            <w:tcW w:type="dxa" w:w="3249"/>
          </w:tcPr>
          <w:p>
            <w:r>
              <w:t>Login funcional</w:t>
            </w:r>
          </w:p>
        </w:tc>
        <w:tc>
          <w:tcPr>
            <w:tcW w:type="dxa" w:w="3249"/>
          </w:tcPr>
          <w:p>
            <w:r>
              <w:t>Ingresar con el username admin y password del AD</w:t>
            </w:r>
          </w:p>
        </w:tc>
        <w:tc>
          <w:tcPr>
            <w:tcW w:type="dxa" w:w="3249"/>
          </w:tcPr>
          <w:p>
            <w:r>
              <w:t>Inicia sesión y se ven todas las secciones del menú</w:t>
            </w:r>
          </w:p>
        </w:tc>
      </w:tr>
      <w:tr>
        <w:tc>
          <w:tcPr>
            <w:tcW w:type="dxa" w:w="3249"/>
          </w:tcPr>
          <w:p>
            <w:r>
              <w:t>Catálogos cargados</w:t>
            </w:r>
          </w:p>
        </w:tc>
        <w:tc>
          <w:tcPr>
            <w:tcW w:type="dxa" w:w="3249"/>
          </w:tcPr>
          <w:p>
            <w:r>
              <w:t>Crear un contrato nuevo desde la UI</w:t>
            </w:r>
          </w:p>
        </w:tc>
        <w:tc>
          <w:tcPr>
            <w:tcW w:type="dxa" w:w="3249"/>
          </w:tcPr>
          <w:p>
            <w:r>
              <w:t>Los desplegables de tipo, estado, UTT, UVT tienen valores</w:t>
            </w:r>
          </w:p>
        </w:tc>
      </w:tr>
    </w:tbl>
    <w:p>
      <w:pPr>
        <w:pStyle w:val="Heading1"/>
      </w:pPr>
      <w:r>
        <w:rPr>
          <w:color w:val="1F3A5F"/>
        </w:rPr>
        <w:t>11. Operación y mantenimiento</w:t>
      </w:r>
    </w:p>
    <w:p>
      <w:pPr>
        <w:pStyle w:val="Heading2"/>
      </w:pPr>
      <w:r>
        <w:rPr>
          <w:color w:val="1F3A5F"/>
        </w:rPr>
        <w:t>11.1 Logs</w:t>
      </w:r>
    </w:p>
    <w:p>
      <w:pPr>
        <w:ind w:left="227"/>
        <w:shd w:val="clear" w:color="auto" w:fill="F2F2F2"/>
      </w:pPr>
      <w:r>
        <w:rPr>
          <w:rFonts w:ascii="Consolas" w:hAnsi="Consolas"/>
          <w:sz w:val="18"/>
        </w:rPr>
        <w:t>docker compose -f docker-compose.prod.yml logs -f backend   # logs de Laravel</w:t>
        <w:br/>
        <w:t>docker compose -f docker-compose.prod.yml logs -f nginx     # accesos HTTP</w:t>
        <w:br/>
        <w:t>docker compose -f docker-compose.prod.yml logs -f frontend  # mínimos</w:t>
        <w:br/>
        <w:t># Logs de Laravel también en: backend_storage volume → /var/www/html/storage/logs/</w:t>
      </w:r>
    </w:p>
    <w:p>
      <w:pPr>
        <w:pStyle w:val="Heading2"/>
      </w:pPr>
      <w:r>
        <w:rPr>
          <w:color w:val="1F3A5F"/>
        </w:rPr>
        <w:t>11.2 Reinicio del sistema</w:t>
      </w:r>
    </w:p>
    <w:p>
      <w:pPr>
        <w:ind w:left="227"/>
        <w:shd w:val="clear" w:color="auto" w:fill="F2F2F2"/>
      </w:pPr>
      <w:r>
        <w:rPr>
          <w:rFonts w:ascii="Consolas" w:hAnsi="Consolas"/>
          <w:sz w:val="18"/>
        </w:rPr>
        <w:t>docker compose -f docker-compose.prod.yml restart           # reinicia todo</w:t>
        <w:br/>
        <w:t>docker compose -f docker-compose.prod.yml restart backend   # sólo el backend</w:t>
      </w:r>
    </w:p>
    <w:p>
      <w:pPr>
        <w:pStyle w:val="Heading2"/>
      </w:pPr>
      <w:r>
        <w:rPr>
          <w:color w:val="1F3A5F"/>
        </w:rPr>
        <w:t>11.3 Actualización de versión</w:t>
      </w:r>
    </w:p>
    <w:p>
      <w:pPr>
        <w:ind w:left="227"/>
        <w:shd w:val="clear" w:color="auto" w:fill="F2F2F2"/>
      </w:pPr>
      <w:r>
        <w:rPr>
          <w:rFonts w:ascii="Consolas" w:hAnsi="Consolas"/>
          <w:sz w:val="18"/>
        </w:rPr>
        <w:t>cd /opt/atlas</w:t>
        <w:br/>
        <w:t>git pull</w:t>
        <w:br/>
        <w:t>docker compose -f docker-compose.prod.yml build</w:t>
        <w:br/>
        <w:t>docker compose -f docker-compose.prod.yml up -d</w:t>
      </w:r>
    </w:p>
    <w:p>
      <w:pPr>
        <w:ind w:left="227"/>
        <w:shd w:val="clear" w:color="auto" w:fill="FFF4D6"/>
      </w:pPr>
      <w:r>
        <w:rPr>
          <w:b/>
          <w:color w:val="8A6D00"/>
        </w:rPr>
        <w:t xml:space="preserve">Atención: </w:t>
      </w:r>
      <w:r>
        <w:rPr>
          <w:color w:val="8A6D00"/>
        </w:rPr>
        <w:t>Si la nueva versión incluye migraciones de base de datos, coordinar con el DBA institucional la ejecución de los scripts SQL correspondientes antes de levantar la nueva versión.</w:t>
      </w:r>
    </w:p>
    <w:p>
      <w:pPr>
        <w:pStyle w:val="Heading2"/>
      </w:pPr>
      <w:r>
        <w:rPr>
          <w:color w:val="1F3A5F"/>
        </w:rPr>
        <w:t>11.4 Backups</w:t>
      </w:r>
    </w:p>
    <w:p>
      <w:r>
        <w:rPr>
          <w:b w:val="0"/>
          <w:i w:val="0"/>
        </w:rPr>
        <w:t>El backup de la base es responsabilidad del DBA institucional según los procedimientos existentes para servidores MySQL. Adicionalmente, en el server de aplicación se debe respaldar:</w:t>
      </w:r>
    </w:p>
    <w:p>
      <w:pPr>
        <w:pStyle w:val="ListBullet"/>
      </w:pPr>
      <w:r>
        <w:t>El volumen backend_storage (contiene logs y facturas adjuntas de movimientos de ingreso).</w:t>
      </w:r>
    </w:p>
    <w:p>
      <w:pPr>
        <w:pStyle w:val="ListBullet"/>
      </w:pPr>
      <w:r>
        <w:t>El archivo .env (contiene APP_KEY — necesaria para descifrar datos cifrados por Laravel; si se pierde, los tokens Sanctum activos se invalidan, pero los usuarios pueden volver a loguearse).</w:t>
      </w:r>
    </w:p>
    <w:p>
      <w:pPr>
        <w:pStyle w:val="Heading1"/>
      </w:pPr>
      <w:r>
        <w:rPr>
          <w:color w:val="1F3A5F"/>
        </w:rPr>
        <w:t>12. Troubleshooting</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Síntoma</w:t>
            </w:r>
          </w:p>
        </w:tc>
        <w:tc>
          <w:tcPr>
            <w:tcW w:type="dxa" w:w="3249"/>
          </w:tcPr>
          <w:p>
            <w:r>
              <w:rPr>
                <w:b/>
              </w:rPr>
              <w:t>Posible causa</w:t>
            </w:r>
          </w:p>
        </w:tc>
        <w:tc>
          <w:tcPr>
            <w:tcW w:type="dxa" w:w="3249"/>
          </w:tcPr>
          <w:p>
            <w:r>
              <w:rPr>
                <w:b/>
              </w:rPr>
              <w:t>Diagnóstico / acción</w:t>
            </w:r>
          </w:p>
        </w:tc>
      </w:tr>
      <w:tr>
        <w:tc>
          <w:tcPr>
            <w:tcW w:type="dxa" w:w="3249"/>
          </w:tcPr>
          <w:p>
            <w:r>
              <w:t>El backend reinicia en bucle con 'Esperando a que MySQL...'</w:t>
            </w:r>
          </w:p>
        </w:tc>
        <w:tc>
          <w:tcPr>
            <w:tcW w:type="dxa" w:w="3249"/>
          </w:tcPr>
          <w:p>
            <w:r>
              <w:t>DB_HOST inalcanzable o credenciales incorrectas</w:t>
            </w:r>
          </w:p>
        </w:tc>
        <w:tc>
          <w:tcPr>
            <w:tcW w:type="dxa" w:w="3249"/>
          </w:tcPr>
          <w:p>
            <w:r>
              <w:t>Verificar conectividad: docker compose exec backend nc -zv $DB_HOST $DB_PORT. Validar usuario/password contra el servidor de BD.</w:t>
            </w:r>
          </w:p>
        </w:tc>
      </w:tr>
      <w:tr>
        <w:tc>
          <w:tcPr>
            <w:tcW w:type="dxa" w:w="3249"/>
          </w:tcPr>
          <w:p>
            <w:r>
              <w:t>Login falla con 'invalid_credentials' incluso con credenciales válidas</w:t>
            </w:r>
          </w:p>
        </w:tc>
        <w:tc>
          <w:tcPr>
            <w:tcW w:type="dxa" w:w="3249"/>
          </w:tcPr>
          <w:p>
            <w:r>
              <w:t>LDAP_USERNAME (cuenta de servicio) inválido o sin permisos de búsqueda</w:t>
            </w:r>
          </w:p>
        </w:tc>
        <w:tc>
          <w:tcPr>
            <w:tcW w:type="dxa" w:w="3249"/>
          </w:tcPr>
          <w:p>
            <w:r>
              <w:t>Revisar logs: docker compose logs backend | grep 'ATLAS LDAP'. Probar el bind con un cliente LDAP (ldapsearch).</w:t>
            </w:r>
          </w:p>
        </w:tc>
      </w:tr>
      <w:tr>
        <w:tc>
          <w:tcPr>
            <w:tcW w:type="dxa" w:w="3249"/>
          </w:tcPr>
          <w:p>
            <w:r>
              <w:t>Login OK pero el admin no tiene rol admin</w:t>
            </w:r>
          </w:p>
        </w:tc>
        <w:tc>
          <w:tcPr>
            <w:tcW w:type="dxa" w:w="3249"/>
          </w:tcPr>
          <w:p>
            <w:r>
              <w:t>FIRST_ADMIN_USERNAME no se aplicó o se aplicó con otro username</w:t>
            </w:r>
          </w:p>
        </w:tc>
        <w:tc>
          <w:tcPr>
            <w:tcW w:type="dxa" w:w="3249"/>
          </w:tcPr>
          <w:p>
            <w:r>
              <w:t>Validar el log de arranque: 'Asegurando admin inicial: &lt;username&gt;'. Verificar coincidencia case-sensitive con el username del AD.</w:t>
            </w:r>
          </w:p>
        </w:tc>
      </w:tr>
      <w:tr>
        <w:tc>
          <w:tcPr>
            <w:tcW w:type="dxa" w:w="3249"/>
          </w:tcPr>
          <w:p>
            <w:r>
              <w:t>Error 500 al abrir cualquier vista</w:t>
            </w:r>
          </w:p>
        </w:tc>
        <w:tc>
          <w:tcPr>
            <w:tcW w:type="dxa" w:w="3249"/>
          </w:tcPr>
          <w:p>
            <w:r>
              <w:t>APP_KEY vacía o config cacheada con valores viejos</w:t>
            </w:r>
          </w:p>
        </w:tc>
        <w:tc>
          <w:tcPr>
            <w:tcW w:type="dxa" w:w="3249"/>
          </w:tcPr>
          <w:p>
            <w:r>
              <w:t>docker compose exec backend php artisan config:clear &amp;&amp; php artisan key:generate --force</w:t>
            </w:r>
          </w:p>
        </w:tc>
      </w:tr>
      <w:tr>
        <w:tc>
          <w:tcPr>
            <w:tcW w:type="dxa" w:w="3249"/>
          </w:tcPr>
          <w:p>
            <w:r>
              <w:t>Frontend muestra pantalla en blanco</w:t>
            </w:r>
          </w:p>
        </w:tc>
        <w:tc>
          <w:tcPr>
            <w:tcW w:type="dxa" w:w="3249"/>
          </w:tcPr>
          <w:p>
            <w:r>
              <w:t>Build del frontend con errores o nginx no lo expone</w:t>
            </w:r>
          </w:p>
        </w:tc>
        <w:tc>
          <w:tcPr>
            <w:tcW w:type="dxa" w:w="3249"/>
          </w:tcPr>
          <w:p>
            <w:r>
              <w:t>docker compose logs frontend (debe estar 'ready'). Validar nginx.conf si fue customizado.</w:t>
            </w:r>
          </w:p>
        </w:tc>
      </w:tr>
      <w:tr>
        <w:tc>
          <w:tcPr>
            <w:tcW w:type="dxa" w:w="3249"/>
          </w:tcPr>
          <w:p>
            <w:r>
              <w:t>Caracteres mal mostrados (acentos)</w:t>
            </w:r>
          </w:p>
        </w:tc>
        <w:tc>
          <w:tcPr>
            <w:tcW w:type="dxa" w:w="3249"/>
          </w:tcPr>
          <w:p>
            <w:r>
              <w:t>BD no creada con utf8mb4</w:t>
            </w:r>
          </w:p>
        </w:tc>
        <w:tc>
          <w:tcPr>
            <w:tcW w:type="dxa" w:w="3249"/>
          </w:tcPr>
          <w:p>
            <w:r>
              <w:t>Validar: SELECT @@character_set_database; debe ser utf8mb4. Si no, recrear la BD con el script provisto.</w:t>
            </w:r>
          </w:p>
        </w:tc>
      </w:tr>
    </w:tbl>
    <w:p>
      <w:pPr>
        <w:pStyle w:val="Heading1"/>
      </w:pPr>
      <w:r>
        <w:rPr>
          <w:color w:val="1F3A5F"/>
        </w:rPr>
        <w:t>13. Anexo — Archivos entregables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Archivo</w:t>
            </w:r>
          </w:p>
        </w:tc>
        <w:tc>
          <w:tcPr>
            <w:tcW w:type="dxa" w:w="3249"/>
          </w:tcPr>
          <w:p>
            <w:r>
              <w:rPr>
                <w:b/>
              </w:rPr>
              <w:t>Destinatario</w:t>
            </w:r>
          </w:p>
        </w:tc>
        <w:tc>
          <w:tcPr>
            <w:tcW w:type="dxa" w:w="3249"/>
          </w:tcPr>
          <w:p>
            <w:r>
              <w:rPr>
                <w:b/>
              </w:rPr>
              <w:t>Acción</w:t>
            </w:r>
          </w:p>
        </w:tc>
      </w:tr>
      <w:tr>
        <w:tc>
          <w:tcPr>
            <w:tcW w:type="dxa" w:w="3249"/>
          </w:tcPr>
          <w:p>
            <w:r>
              <w:t>definiciones/atlas_install_bd.sql</w:t>
            </w:r>
          </w:p>
        </w:tc>
        <w:tc>
          <w:tcPr>
            <w:tcW w:type="dxa" w:w="3249"/>
          </w:tcPr>
          <w:p>
            <w:r>
              <w:t>DBA institucional</w:t>
            </w:r>
          </w:p>
        </w:tc>
        <w:tc>
          <w:tcPr>
            <w:tcW w:type="dxa" w:w="3249"/>
          </w:tcPr>
          <w:p>
            <w:r>
              <w:t>Ejecutar una vez contra el servidor MySQL, editando previamente el bloque de creación de usuario.</w:t>
            </w:r>
          </w:p>
        </w:tc>
      </w:tr>
      <w:tr>
        <w:tc>
          <w:tcPr>
            <w:tcW w:type="dxa" w:w="3249"/>
          </w:tcPr>
          <w:p>
            <w:r>
              <w:t>definiciones/ATLAS_Manual_Implementacion.docx</w:t>
            </w:r>
          </w:p>
        </w:tc>
        <w:tc>
          <w:tcPr>
            <w:tcW w:type="dxa" w:w="3249"/>
          </w:tcPr>
          <w:p>
            <w:r>
              <w:t>Equipo de sistemas + DBA</w:t>
            </w:r>
          </w:p>
        </w:tc>
        <w:tc>
          <w:tcPr>
            <w:tcW w:type="dxa" w:w="3249"/>
          </w:tcPr>
          <w:p>
            <w:r>
              <w:t>Este documento.</w:t>
            </w:r>
          </w:p>
        </w:tc>
      </w:tr>
      <w:tr>
        <w:tc>
          <w:tcPr>
            <w:tcW w:type="dxa" w:w="3249"/>
          </w:tcPr>
          <w:p>
            <w:r>
              <w:t>docker-compose.prod.yml</w:t>
            </w:r>
          </w:p>
        </w:tc>
        <w:tc>
          <w:tcPr>
            <w:tcW w:type="dxa" w:w="3249"/>
          </w:tcPr>
          <w:p>
            <w:r>
              <w:t>Equipo de sistemas</w:t>
            </w:r>
          </w:p>
        </w:tc>
        <w:tc>
          <w:tcPr>
            <w:tcW w:type="dxa" w:w="3249"/>
          </w:tcPr>
          <w:p>
            <w:r>
              <w:t>Adaptación del compose sin servicio db. A generar a partir del original siguiendo el paso 3.</w:t>
            </w:r>
          </w:p>
        </w:tc>
      </w:tr>
      <w:tr>
        <w:tc>
          <w:tcPr>
            <w:tcW w:type="dxa" w:w="3249"/>
          </w:tcPr>
          <w:p>
            <w:r>
              <w:t>.env (no versionado)</w:t>
            </w:r>
          </w:p>
        </w:tc>
        <w:tc>
          <w:tcPr>
            <w:tcW w:type="dxa" w:w="3249"/>
          </w:tcPr>
          <w:p>
            <w:r>
              <w:t>Equipo de sistemas</w:t>
            </w:r>
          </w:p>
        </w:tc>
        <w:tc>
          <w:tcPr>
            <w:tcW w:type="dxa" w:w="3249"/>
          </w:tcPr>
          <w:p>
            <w:r>
              <w:t>Crear con los valores del entorno. Permisos 600. Nunca commitear.</w:t>
            </w:r>
          </w:p>
        </w:tc>
      </w:tr>
    </w:tbl>
    <w:p>
      <w:pPr>
        <w:pStyle w:val="Heading1"/>
      </w:pPr>
      <w:r>
        <w:rPr>
          <w:color w:val="1F3A5F"/>
        </w:rPr>
        <w:t>14. Anexo — Tablas creadas por el script</w:t>
      </w:r>
    </w:p>
    <w:p>
      <w:r>
        <w:rPr>
          <w:b w:val="0"/>
          <w:i w:val="0"/>
        </w:rPr>
        <w:t>El esquema instala 15 tablas. Resumen:</w:t>
      </w:r>
    </w:p>
    <w:tbl>
      <w:tblPr>
        <w:tblStyle w:val="LightGrid-Accent1"/>
        <w:tblW w:type="auto" w:w="0"/>
        <w:tblLook w:firstColumn="1" w:firstRow="1" w:lastColumn="0" w:lastRow="0" w:noHBand="0" w:noVBand="1" w:val="04A0"/>
      </w:tblPr>
      <w:tblGrid>
        <w:gridCol w:w="4873"/>
        <w:gridCol w:w="4873"/>
      </w:tblGrid>
      <w:tr>
        <w:tc>
          <w:tcPr>
            <w:tcW w:type="dxa" w:w="4873"/>
          </w:tcPr>
          <w:p>
            <w:r>
              <w:rPr>
                <w:b/>
              </w:rPr>
              <w:t>Tabla</w:t>
            </w:r>
          </w:p>
        </w:tc>
        <w:tc>
          <w:tcPr>
            <w:tcW w:type="dxa" w:w="4873"/>
          </w:tcPr>
          <w:p>
            <w:r>
              <w:rPr>
                <w:b/>
              </w:rPr>
              <w:t>Rol</w:t>
            </w:r>
          </w:p>
        </w:tc>
      </w:tr>
      <w:tr>
        <w:tc>
          <w:tcPr>
            <w:tcW w:type="dxa" w:w="4873"/>
          </w:tcPr>
          <w:p>
            <w:r>
              <w:t>tipo_contrato_principal</w:t>
            </w:r>
          </w:p>
        </w:tc>
        <w:tc>
          <w:tcPr>
            <w:tcW w:type="dxa" w:w="4873"/>
          </w:tcPr>
          <w:p>
            <w:r>
              <w:t>Catálogo: tipos de contrato marco (CATP/CLIT/AP).</w:t>
            </w:r>
          </w:p>
        </w:tc>
      </w:tr>
      <w:tr>
        <w:tc>
          <w:tcPr>
            <w:tcW w:type="dxa" w:w="4873"/>
          </w:tcPr>
          <w:p>
            <w:r>
              <w:t>tipo_contrato_ejecucion</w:t>
            </w:r>
          </w:p>
        </w:tc>
        <w:tc>
          <w:tcPr>
            <w:tcW w:type="dxa" w:w="4873"/>
          </w:tcPr>
          <w:p>
            <w:r>
              <w:t>Catálogo: tipos de contrato de ejecución (CP/CIT/CE).</w:t>
            </w:r>
          </w:p>
        </w:tc>
      </w:tr>
      <w:tr>
        <w:tc>
          <w:tcPr>
            <w:tcW w:type="dxa" w:w="4873"/>
          </w:tcPr>
          <w:p>
            <w:r>
              <w:t>estado_principal</w:t>
            </w:r>
          </w:p>
        </w:tc>
        <w:tc>
          <w:tcPr>
            <w:tcW w:type="dxa" w:w="4873"/>
          </w:tcPr>
          <w:p>
            <w:r>
              <w:t>Catálogo: estados de contrato marco (3 valores).</w:t>
            </w:r>
          </w:p>
        </w:tc>
      </w:tr>
      <w:tr>
        <w:tc>
          <w:tcPr>
            <w:tcW w:type="dxa" w:w="4873"/>
          </w:tcPr>
          <w:p>
            <w:r>
              <w:t>estado_ejecucion</w:t>
            </w:r>
          </w:p>
        </w:tc>
        <w:tc>
          <w:tcPr>
            <w:tcW w:type="dxa" w:w="4873"/>
          </w:tcPr>
          <w:p>
            <w:r>
              <w:t>Catálogo: estados granulares de ejecución (8 valores).</w:t>
            </w:r>
          </w:p>
        </w:tc>
      </w:tr>
      <w:tr>
        <w:tc>
          <w:tcPr>
            <w:tcW w:type="dxa" w:w="4873"/>
          </w:tcPr>
          <w:p>
            <w:r>
              <w:t>solicitantes</w:t>
            </w:r>
          </w:p>
        </w:tc>
        <w:tc>
          <w:tcPr>
            <w:tcW w:type="dxa" w:w="4873"/>
          </w:tcPr>
          <w:p>
            <w:r>
              <w:t>Empresas/entidades solicitantes.</w:t>
            </w:r>
          </w:p>
        </w:tc>
      </w:tr>
      <w:tr>
        <w:tc>
          <w:tcPr>
            <w:tcW w:type="dxa" w:w="4873"/>
          </w:tcPr>
          <w:p>
            <w:r>
              <w:t>sector</w:t>
            </w:r>
          </w:p>
        </w:tc>
        <w:tc>
          <w:tcPr>
            <w:tcW w:type="dxa" w:w="4873"/>
          </w:tcPr>
          <w:p>
            <w:r>
              <w:t>Sectores institucionales con autorreferencia jerárquica.</w:t>
            </w:r>
          </w:p>
        </w:tc>
      </w:tr>
      <w:tr>
        <w:tc>
          <w:tcPr>
            <w:tcW w:type="dxa" w:w="4873"/>
          </w:tcPr>
          <w:p>
            <w:r>
              <w:t>utt</w:t>
            </w:r>
          </w:p>
        </w:tc>
        <w:tc>
          <w:tcPr>
            <w:tcW w:type="dxa" w:w="4873"/>
          </w:tcPr>
          <w:p>
            <w:r>
              <w:t>Unidades técnicas (CAE, CAC, CAB, etc.) con régimen 160/317/ambos.</w:t>
            </w:r>
          </w:p>
        </w:tc>
      </w:tr>
      <w:tr>
        <w:tc>
          <w:tcPr>
            <w:tcW w:type="dxa" w:w="4873"/>
          </w:tcPr>
          <w:p>
            <w:r>
              <w:t>uvt</w:t>
            </w:r>
          </w:p>
        </w:tc>
        <w:tc>
          <w:tcPr>
            <w:tcW w:type="dxa" w:w="4873"/>
          </w:tcPr>
          <w:p>
            <w:r>
              <w:t>Unidades de vinculación tecnológica (FB, ACDEF, ...).</w:t>
            </w:r>
          </w:p>
        </w:tc>
      </w:tr>
      <w:tr>
        <w:tc>
          <w:tcPr>
            <w:tcW w:type="dxa" w:w="4873"/>
          </w:tcPr>
          <w:p>
            <w:r>
              <w:t>personal</w:t>
            </w:r>
          </w:p>
        </w:tc>
        <w:tc>
          <w:tcPr>
            <w:tcW w:type="dxa" w:w="4873"/>
          </w:tcPr>
          <w:p>
            <w:r>
              <w:t>Personal del organismo (legajo, datos básicos).</w:t>
            </w:r>
          </w:p>
        </w:tc>
      </w:tr>
      <w:tr>
        <w:tc>
          <w:tcPr>
            <w:tcW w:type="dxa" w:w="4873"/>
          </w:tcPr>
          <w:p>
            <w:r>
              <w:t>user_roles</w:t>
            </w:r>
          </w:p>
        </w:tc>
        <w:tc>
          <w:tcPr>
            <w:tcW w:type="dxa" w:w="4873"/>
          </w:tcPr>
          <w:p>
            <w:r>
              <w:t>Usuarios autenticables y su rol (admin/operador/consulta).</w:t>
            </w:r>
          </w:p>
        </w:tc>
      </w:tr>
      <w:tr>
        <w:tc>
          <w:tcPr>
            <w:tcW w:type="dxa" w:w="4873"/>
          </w:tcPr>
          <w:p>
            <w:r>
              <w:t>contratos_principal</w:t>
            </w:r>
          </w:p>
        </w:tc>
        <w:tc>
          <w:tcPr>
            <w:tcW w:type="dxa" w:w="4873"/>
          </w:tcPr>
          <w:p>
            <w:r>
              <w:t>Contratos marco.</w:t>
            </w:r>
          </w:p>
        </w:tc>
      </w:tr>
      <w:tr>
        <w:tc>
          <w:tcPr>
            <w:tcW w:type="dxa" w:w="4873"/>
          </w:tcPr>
          <w:p>
            <w:r>
              <w:t>contratos_ejecucion</w:t>
            </w:r>
          </w:p>
        </w:tc>
        <w:tc>
          <w:tcPr>
            <w:tcW w:type="dxa" w:w="4873"/>
          </w:tcPr>
          <w:p>
            <w:r>
              <w:t>Contratos concretos, ligados o no a un principal.</w:t>
            </w:r>
          </w:p>
        </w:tc>
      </w:tr>
      <w:tr>
        <w:tc>
          <w:tcPr>
            <w:tcW w:type="dxa" w:w="4873"/>
          </w:tcPr>
          <w:p>
            <w:r>
              <w:t>ejecucion_movimientos</w:t>
            </w:r>
          </w:p>
        </w:tc>
        <w:tc>
          <w:tcPr>
            <w:tcW w:type="dxa" w:w="4873"/>
          </w:tcPr>
          <w:p>
            <w:r>
              <w:t>Ingresos y gastos imputados a una ejecución (con adjuntos de factura).</w:t>
            </w:r>
          </w:p>
        </w:tc>
      </w:tr>
      <w:tr>
        <w:tc>
          <w:tcPr>
            <w:tcW w:type="dxa" w:w="4873"/>
          </w:tcPr>
          <w:p>
            <w:r>
              <w:t>historial_cambios</w:t>
            </w:r>
          </w:p>
        </w:tc>
        <w:tc>
          <w:tcPr>
            <w:tcW w:type="dxa" w:w="4873"/>
          </w:tcPr>
          <w:p>
            <w:r>
              <w:t>Auditoría de creaciones, modificaciones y bajas.</w:t>
            </w:r>
          </w:p>
        </w:tc>
      </w:tr>
      <w:tr>
        <w:tc>
          <w:tcPr>
            <w:tcW w:type="dxa" w:w="4873"/>
          </w:tcPr>
          <w:p>
            <w:r>
              <w:t>personal_access_tokens</w:t>
            </w:r>
          </w:p>
        </w:tc>
        <w:tc>
          <w:tcPr>
            <w:tcW w:type="dxa" w:w="4873"/>
          </w:tcPr>
          <w:p>
            <w:r>
              <w:t>Tokens de Laravel Sanctum (sesiones activas).</w:t>
            </w:r>
          </w:p>
        </w:tc>
      </w:tr>
      <w:tr>
        <w:tc>
          <w:tcPr>
            <w:tcW w:type="dxa" w:w="4873"/>
          </w:tcPr>
          <w:p>
            <w:r>
              <w:t>migrations</w:t>
            </w:r>
          </w:p>
        </w:tc>
        <w:tc>
          <w:tcPr>
            <w:tcW w:type="dxa" w:w="4873"/>
          </w:tcPr>
          <w:p>
            <w:r>
              <w:t>Tabla técnica de Laravel para futuras migraciones.</w:t>
            </w:r>
          </w:p>
        </w:tc>
      </w:tr>
    </w:tbl>
    <w:p/>
    <w:p>
      <w:pPr>
        <w:jc w:val="center"/>
      </w:pPr>
      <w:r>
        <w:rPr>
          <w:i/>
          <w:color w:val="808080"/>
        </w:rPr>
        <w:t>— Fin del manual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