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831" w:rsidRDefault="004A090F" w:rsidP="004A090F">
      <w:pPr>
        <w:pStyle w:val="ListParagraph"/>
        <w:numPr>
          <w:ilvl w:val="0"/>
          <w:numId w:val="1"/>
        </w:numPr>
      </w:pPr>
      <w:r>
        <w:t>The CO2 time series is plotted in figure 1. The series appears to oscillate with regularity around a positive trend line.</w:t>
      </w:r>
    </w:p>
    <w:p w:rsidR="004A090F" w:rsidRDefault="004A090F" w:rsidP="004A090F">
      <w:pPr>
        <w:ind w:left="360"/>
      </w:pPr>
    </w:p>
    <w:p w:rsidR="004A090F" w:rsidRDefault="004A090F" w:rsidP="004A090F">
      <w:pPr>
        <w:ind w:left="360"/>
        <w:jc w:val="center"/>
      </w:pPr>
      <w:r>
        <w:rPr>
          <w:noProof/>
        </w:rPr>
        <w:drawing>
          <wp:inline distT="0" distB="0" distL="0" distR="0" wp14:anchorId="3B2D737B" wp14:editId="68A27207">
            <wp:extent cx="3803650" cy="37979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388" cy="380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0F" w:rsidRDefault="004A090F" w:rsidP="004A090F">
      <w:pPr>
        <w:pStyle w:val="Caption"/>
        <w:jc w:val="center"/>
      </w:pPr>
      <w:r>
        <w:t xml:space="preserve">Figure </w:t>
      </w:r>
      <w:fldSimple w:instr=" SEQ Figure \* ARABIC ">
        <w:r w:rsidR="00123DBA">
          <w:rPr>
            <w:noProof/>
          </w:rPr>
          <w:t>1</w:t>
        </w:r>
      </w:fldSimple>
      <w:r>
        <w:t xml:space="preserve"> - CO2 Time Series Plot</w:t>
      </w:r>
    </w:p>
    <w:p w:rsidR="004A090F" w:rsidRDefault="004A090F" w:rsidP="004A090F">
      <w:r>
        <w:t>The linear and quadratic trend components were removed. The de-trended time series is shown in figure 2.</w:t>
      </w:r>
    </w:p>
    <w:p w:rsidR="004A090F" w:rsidRDefault="004A090F" w:rsidP="004A090F">
      <w:pPr>
        <w:jc w:val="center"/>
      </w:pPr>
      <w:r>
        <w:rPr>
          <w:noProof/>
        </w:rPr>
        <w:lastRenderedPageBreak/>
        <w:drawing>
          <wp:inline distT="0" distB="0" distL="0" distR="0" wp14:anchorId="66DF7725" wp14:editId="0FABF7C6">
            <wp:extent cx="4235435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849" cy="42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0F" w:rsidRDefault="004A090F" w:rsidP="004A090F">
      <w:pPr>
        <w:pStyle w:val="Caption"/>
        <w:jc w:val="center"/>
      </w:pPr>
      <w:r>
        <w:t xml:space="preserve">Figure </w:t>
      </w:r>
      <w:fldSimple w:instr=" SEQ Figure \* ARABIC ">
        <w:r w:rsidR="00123DBA">
          <w:rPr>
            <w:noProof/>
          </w:rPr>
          <w:t>2</w:t>
        </w:r>
      </w:fldSimple>
      <w:r>
        <w:t xml:space="preserve"> - De-trended CO2 Series</w:t>
      </w:r>
    </w:p>
    <w:p w:rsidR="004A090F" w:rsidRDefault="00123DBA" w:rsidP="004A090F">
      <w:r>
        <w:t xml:space="preserve">The </w:t>
      </w:r>
      <w:proofErr w:type="spellStart"/>
      <w:r>
        <w:t>periodogram</w:t>
      </w:r>
      <w:proofErr w:type="spellEnd"/>
      <w:r>
        <w:t xml:space="preserve"> was computed. The DC component and components with frequency above pi were omitted. The </w:t>
      </w:r>
      <w:proofErr w:type="spellStart"/>
      <w:r>
        <w:t>periodogram</w:t>
      </w:r>
      <w:proofErr w:type="spellEnd"/>
      <w:r>
        <w:t xml:space="preserve"> is shown in Figure 3. The log </w:t>
      </w:r>
      <w:proofErr w:type="spellStart"/>
      <w:r>
        <w:t>periodogram</w:t>
      </w:r>
      <w:proofErr w:type="spellEnd"/>
      <w:r>
        <w:t xml:space="preserve"> is shown in Figure 4.</w:t>
      </w:r>
      <w:r w:rsidR="00BE0B47">
        <w:t xml:space="preserve"> The log </w:t>
      </w:r>
      <w:proofErr w:type="spellStart"/>
      <w:r w:rsidR="00BE0B47">
        <w:t>periodogram</w:t>
      </w:r>
      <w:proofErr w:type="spellEnd"/>
      <w:r w:rsidR="00BE0B47">
        <w:t xml:space="preserve"> is more informative because it shows the fine details, including additional harmonics which were not apparent from the </w:t>
      </w:r>
      <w:proofErr w:type="spellStart"/>
      <w:r w:rsidR="00BE0B47">
        <w:t>periodogram</w:t>
      </w:r>
      <w:proofErr w:type="spellEnd"/>
      <w:r w:rsidR="00BE0B47">
        <w:t xml:space="preserve">. The dominant frequencies occurred at indices 32, 64, 96, and 128. 32/384 reduces to 1/12 which makes sense since the data is monthly. </w:t>
      </w:r>
      <w:r w:rsidR="005F6239">
        <w:t xml:space="preserve">This indicates a strong cyclical component with a period of 12 months. </w:t>
      </w:r>
      <w:r w:rsidR="00BE0B47">
        <w:t xml:space="preserve">The peaks at 64, 96, and 128 </w:t>
      </w:r>
      <w:r w:rsidR="005F6239">
        <w:t>are harmonics of this fundamental frequency. This is in agreement with the time domain plot of the series, which shows a strong cyclical component.</w:t>
      </w:r>
      <w:bookmarkStart w:id="0" w:name="_GoBack"/>
      <w:bookmarkEnd w:id="0"/>
    </w:p>
    <w:p w:rsidR="00123DBA" w:rsidRDefault="00123DBA" w:rsidP="00123DBA">
      <w:pPr>
        <w:jc w:val="center"/>
      </w:pPr>
      <w:r>
        <w:rPr>
          <w:noProof/>
        </w:rPr>
        <w:lastRenderedPageBreak/>
        <w:drawing>
          <wp:inline distT="0" distB="0" distL="0" distR="0" wp14:anchorId="3E93C3A3" wp14:editId="01BCB825">
            <wp:extent cx="4183912" cy="3600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096" b="2720"/>
                    <a:stretch/>
                  </pic:blipFill>
                  <pic:spPr bwMode="auto">
                    <a:xfrm>
                      <a:off x="0" y="0"/>
                      <a:ext cx="4187129" cy="3603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DBA" w:rsidRDefault="00123DBA" w:rsidP="00123DB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CO2 </w:t>
      </w:r>
      <w:proofErr w:type="spellStart"/>
      <w:r>
        <w:t>Periodogram</w:t>
      </w:r>
      <w:proofErr w:type="spellEnd"/>
    </w:p>
    <w:p w:rsidR="00123DBA" w:rsidRDefault="00123DBA" w:rsidP="00123DBA">
      <w:pPr>
        <w:jc w:val="center"/>
      </w:pPr>
      <w:r>
        <w:rPr>
          <w:noProof/>
        </w:rPr>
        <w:drawing>
          <wp:inline distT="0" distB="0" distL="0" distR="0" wp14:anchorId="779E28F0" wp14:editId="4E56206A">
            <wp:extent cx="4188621" cy="3575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536" b="2984"/>
                    <a:stretch/>
                  </pic:blipFill>
                  <pic:spPr bwMode="auto">
                    <a:xfrm>
                      <a:off x="0" y="0"/>
                      <a:ext cx="4193510" cy="357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DBA" w:rsidRPr="00123DBA" w:rsidRDefault="00123DBA" w:rsidP="00123DB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CO2 Log </w:t>
      </w:r>
      <w:proofErr w:type="spellStart"/>
      <w:r>
        <w:t>Periodogram</w:t>
      </w:r>
      <w:proofErr w:type="spellEnd"/>
    </w:p>
    <w:sectPr w:rsidR="00123DBA" w:rsidRPr="00123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4158"/>
    <w:multiLevelType w:val="hybridMultilevel"/>
    <w:tmpl w:val="406E3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0F"/>
    <w:rsid w:val="00123DBA"/>
    <w:rsid w:val="001B6831"/>
    <w:rsid w:val="004A090F"/>
    <w:rsid w:val="005F6239"/>
    <w:rsid w:val="00B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2B6BF-53E4-45F3-B385-54CB4FCB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90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A09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719B0-CBAB-4D4B-B16F-39A45EE0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Toohey</dc:creator>
  <cp:keywords/>
  <dc:description/>
  <cp:lastModifiedBy>CJ Toohey</cp:lastModifiedBy>
  <cp:revision>3</cp:revision>
  <dcterms:created xsi:type="dcterms:W3CDTF">2015-02-17T21:53:00Z</dcterms:created>
  <dcterms:modified xsi:type="dcterms:W3CDTF">2015-02-17T22:18:00Z</dcterms:modified>
</cp:coreProperties>
</file>