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15"/>
        <w:gridCol w:w="2722"/>
        <w:gridCol w:w="839"/>
        <w:gridCol w:w="912"/>
        <w:gridCol w:w="1108"/>
        <w:gridCol w:w="1364"/>
        <w:gridCol w:w="2624"/>
      </w:tblGrid>
      <w:tr>
        <w:trPr>
          <w:cantSplit/>
          <w:trHeight w:val="454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L-CV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L-skew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L-kurtosis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Hydrologic group</w:t>
            </w:r>
          </w:p>
        </w:tc>
      </w:tr>
      <w:tr>
        <w:trPr>
          <w:cantSplit/>
          <w:trHeight w:val="45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brsf_co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Pierre Shale Low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elk_elm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Pierre Shale Low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hat_edg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Pierre Shale Low</w:t>
            </w:r>
          </w:p>
        </w:tc>
      </w:tr>
      <w:tr>
        <w:trPr>
          <w:cantSplit/>
          <w:trHeight w:val="45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bad_fpi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Pierre Shale Low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hor_oel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Pierre Shale Low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bat_bhr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Pierre Shale High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che_was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Pierre Shale High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whi_oac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Pierre Shale High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whi_ogl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Pine Ridge Escarpment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Tertiary Clays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whi_sta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Pine Ridge Escarpment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Tertiary Clays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whi_kad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White River Badlands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Tertiary Clays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bat_her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Black Hills Plateau</w:t>
            </w:r>
          </w:p>
        </w:tc>
      </w:tr>
      <w:tr>
        <w:trPr>
          <w:cantSplit/>
          <w:trHeight w:val="45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frn_fai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Black Hills Plateau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key_key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key_wew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</w:tr>
      <w:tr>
        <w:trPr>
          <w:cantSplit/>
          <w:trHeight w:val="45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bev_buf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GW Control</w:t>
            </w:r>
          </w:p>
        </w:tc>
      </w:tr>
      <w:tr>
        <w:trPr>
          <w:cantSplit/>
          <w:trHeight w:val="45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fal_hot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GW Control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lcr_bel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GW Control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lon_riv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Sand Hills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lwr_mar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Sand Hills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lwr_ros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Sand Hills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lwr_vet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Sand Hills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lwr_whi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Sand Hills</w:t>
            </w:r>
          </w:p>
        </w:tc>
      </w:tr>
      <w:tr>
        <w:trPr>
          <w:cantSplit/>
          <w:trHeight w:val="45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nio_spa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Sand Hills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Sand Hills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2020-02-02T13:01:22Z</dcterms:modified>
  <cp:category/>
</cp:coreProperties>
</file>