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create an accounts within the system.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log into the system with proper account credentials.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update password in system.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shall be able to log out of the system.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Bowling Center Managers shall be able to manage user accounts.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create a League in the system.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modify a league.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delete a league.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league shall allow specific league rules to be customized upon creation.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league shall be allowed to have their rulesets modified after creation.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create teams within a League.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edit team rosters.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delete a team from a league.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promote users to League Secretary status.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league shall have exactly one league secretary.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BCM shall be able to edit individual averages.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have the ability to import weekly scores from an external source.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have the ability to export team lineups for use by external scoring system.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weekly bowling scores and game results.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calculate and track bowler’s averages.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allow users to view previous game history.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provide detailed game statistics.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track weekly League Points earned by a team.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retroactively update points and standings when rules are changed.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League Secretary (LS) shall be able to view scores for all teams in their league.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shall be able to modify bowler’s past scores on teams within their league.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LB shall be able to view personal game history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LB should be provided detailed game statistics.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