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F35" w:rsidRDefault="00EA45F5" w:rsidP="00EA45F5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财务子系统模块</w:t>
      </w:r>
    </w:p>
    <w:p w:rsidR="00EA45F5" w:rsidRDefault="00EA45F5" w:rsidP="00EA45F5">
      <w:pPr>
        <w:pStyle w:val="6"/>
      </w:pPr>
      <w:r>
        <w:rPr>
          <w:rFonts w:hint="eastAsia"/>
        </w:rPr>
        <w:t>通讯费管理模块</w:t>
      </w:r>
    </w:p>
    <w:p w:rsidR="00EA45F5" w:rsidRDefault="00EA45F5" w:rsidP="00A10148">
      <w:pPr>
        <w:ind w:firstLineChars="100" w:firstLine="211"/>
        <w:rPr>
          <w:b/>
        </w:rPr>
      </w:pPr>
      <w:r w:rsidRPr="00A10148">
        <w:rPr>
          <w:rFonts w:hint="eastAsia"/>
          <w:b/>
        </w:rPr>
        <w:t>业务规则</w:t>
      </w:r>
    </w:p>
    <w:p w:rsidR="00A10148" w:rsidRPr="00A10148" w:rsidRDefault="00A10148" w:rsidP="00A10148">
      <w:pPr>
        <w:ind w:firstLineChars="100" w:firstLine="211"/>
        <w:rPr>
          <w:rFonts w:hint="eastAsia"/>
          <w:b/>
        </w:rPr>
      </w:pPr>
      <w:r>
        <w:rPr>
          <w:rFonts w:hint="eastAsia"/>
          <w:b/>
        </w:rPr>
        <w:t xml:space="preserve">  </w:t>
      </w:r>
    </w:p>
    <w:p w:rsidR="00EA45F5" w:rsidRPr="00A10148" w:rsidRDefault="00EA45F5" w:rsidP="00A10148">
      <w:pPr>
        <w:ind w:firstLineChars="100" w:firstLine="211"/>
        <w:rPr>
          <w:b/>
        </w:rPr>
      </w:pPr>
      <w:r w:rsidRPr="00A10148">
        <w:rPr>
          <w:b/>
        </w:rPr>
        <w:t>功能介绍</w:t>
      </w:r>
    </w:p>
    <w:p w:rsidR="00EA45F5" w:rsidRPr="00A10148" w:rsidRDefault="00EA45F5" w:rsidP="00A10148">
      <w:pPr>
        <w:ind w:firstLineChars="100" w:firstLine="211"/>
        <w:rPr>
          <w:rFonts w:hint="eastAsia"/>
          <w:b/>
        </w:rPr>
      </w:pPr>
      <w:r w:rsidRPr="00A10148">
        <w:rPr>
          <w:b/>
        </w:rPr>
        <w:t>具体操作</w:t>
      </w:r>
    </w:p>
    <w:p w:rsidR="00EA45F5" w:rsidRDefault="00EA45F5" w:rsidP="00EA45F5">
      <w:pPr>
        <w:pStyle w:val="6"/>
      </w:pPr>
      <w:r>
        <w:rPr>
          <w:rFonts w:hint="eastAsia"/>
        </w:rPr>
        <w:t>款项批量处理管理模块</w:t>
      </w:r>
    </w:p>
    <w:p w:rsidR="00A10148" w:rsidRPr="00A10148" w:rsidRDefault="00A10148" w:rsidP="00A10148">
      <w:pPr>
        <w:ind w:firstLineChars="100" w:firstLine="211"/>
        <w:rPr>
          <w:b/>
        </w:rPr>
      </w:pPr>
      <w:r w:rsidRPr="00A10148">
        <w:rPr>
          <w:rFonts w:hint="eastAsia"/>
          <w:b/>
        </w:rPr>
        <w:t>业务规则</w:t>
      </w:r>
      <w:bookmarkStart w:id="0" w:name="_GoBack"/>
      <w:bookmarkEnd w:id="0"/>
    </w:p>
    <w:p w:rsidR="00A10148" w:rsidRPr="00A10148" w:rsidRDefault="00A10148" w:rsidP="00A10148">
      <w:pPr>
        <w:ind w:firstLineChars="100" w:firstLine="211"/>
        <w:rPr>
          <w:b/>
        </w:rPr>
      </w:pPr>
      <w:r w:rsidRPr="00A10148">
        <w:rPr>
          <w:b/>
        </w:rPr>
        <w:t>功能介绍</w:t>
      </w:r>
    </w:p>
    <w:p w:rsidR="00A10148" w:rsidRPr="00A10148" w:rsidRDefault="00A10148" w:rsidP="00A10148">
      <w:pPr>
        <w:ind w:firstLineChars="100" w:firstLine="211"/>
        <w:rPr>
          <w:rFonts w:hint="eastAsia"/>
          <w:b/>
        </w:rPr>
      </w:pPr>
      <w:r w:rsidRPr="00A10148">
        <w:rPr>
          <w:b/>
        </w:rPr>
        <w:t>具体操作</w:t>
      </w:r>
    </w:p>
    <w:p w:rsidR="00EA45F5" w:rsidRDefault="00EA45F5" w:rsidP="00EA45F5">
      <w:pPr>
        <w:pStyle w:val="6"/>
      </w:pPr>
      <w:r>
        <w:rPr>
          <w:rFonts w:hint="eastAsia"/>
        </w:rPr>
        <w:t>固定资产管理模块</w:t>
      </w:r>
    </w:p>
    <w:p w:rsidR="00A10148" w:rsidRPr="00A10148" w:rsidRDefault="00A10148" w:rsidP="00A10148">
      <w:pPr>
        <w:ind w:firstLineChars="100" w:firstLine="211"/>
        <w:rPr>
          <w:b/>
        </w:rPr>
      </w:pPr>
      <w:r w:rsidRPr="00A10148">
        <w:rPr>
          <w:rFonts w:hint="eastAsia"/>
          <w:b/>
        </w:rPr>
        <w:t>业务规则</w:t>
      </w:r>
    </w:p>
    <w:p w:rsidR="00A10148" w:rsidRPr="00A10148" w:rsidRDefault="00A10148" w:rsidP="00A10148">
      <w:pPr>
        <w:ind w:firstLineChars="100" w:firstLine="211"/>
        <w:rPr>
          <w:b/>
        </w:rPr>
      </w:pPr>
      <w:r w:rsidRPr="00A10148">
        <w:rPr>
          <w:b/>
        </w:rPr>
        <w:t>功能介绍</w:t>
      </w:r>
    </w:p>
    <w:p w:rsidR="00A10148" w:rsidRPr="00A10148" w:rsidRDefault="00A10148" w:rsidP="00A10148">
      <w:pPr>
        <w:ind w:firstLineChars="100" w:firstLine="211"/>
        <w:rPr>
          <w:rFonts w:hint="eastAsia"/>
          <w:b/>
        </w:rPr>
      </w:pPr>
      <w:r w:rsidRPr="00A10148">
        <w:rPr>
          <w:b/>
        </w:rPr>
        <w:t>具体操作</w:t>
      </w:r>
    </w:p>
    <w:p w:rsidR="00EA45F5" w:rsidRDefault="00EA45F5" w:rsidP="00EA45F5">
      <w:pPr>
        <w:pStyle w:val="6"/>
      </w:pPr>
      <w:r>
        <w:rPr>
          <w:rFonts w:hint="eastAsia"/>
        </w:rPr>
        <w:t>银行卡信息管理模块</w:t>
      </w:r>
    </w:p>
    <w:p w:rsidR="00A10148" w:rsidRPr="00A10148" w:rsidRDefault="00A10148" w:rsidP="00A10148">
      <w:pPr>
        <w:ind w:firstLineChars="100" w:firstLine="211"/>
        <w:rPr>
          <w:b/>
        </w:rPr>
      </w:pPr>
      <w:r w:rsidRPr="00A10148">
        <w:rPr>
          <w:rFonts w:hint="eastAsia"/>
          <w:b/>
        </w:rPr>
        <w:t>业务规则</w:t>
      </w:r>
    </w:p>
    <w:p w:rsidR="00A10148" w:rsidRPr="00A10148" w:rsidRDefault="00A10148" w:rsidP="00A10148">
      <w:pPr>
        <w:ind w:firstLineChars="100" w:firstLine="211"/>
        <w:rPr>
          <w:b/>
        </w:rPr>
      </w:pPr>
      <w:r w:rsidRPr="00A10148">
        <w:rPr>
          <w:b/>
        </w:rPr>
        <w:t>功能介绍</w:t>
      </w:r>
    </w:p>
    <w:p w:rsidR="00A10148" w:rsidRPr="00A10148" w:rsidRDefault="00A10148" w:rsidP="00A10148">
      <w:pPr>
        <w:ind w:firstLineChars="100" w:firstLine="211"/>
        <w:rPr>
          <w:rFonts w:hint="eastAsia"/>
          <w:b/>
        </w:rPr>
      </w:pPr>
      <w:r w:rsidRPr="00A10148">
        <w:rPr>
          <w:b/>
        </w:rPr>
        <w:t>具体操作</w:t>
      </w:r>
    </w:p>
    <w:p w:rsidR="00EA45F5" w:rsidRDefault="00EA45F5" w:rsidP="00EA45F5">
      <w:pPr>
        <w:pStyle w:val="6"/>
      </w:pPr>
      <w:r>
        <w:rPr>
          <w:rFonts w:hint="eastAsia"/>
        </w:rPr>
        <w:t>耗材在线订单周结算管理模块</w:t>
      </w:r>
    </w:p>
    <w:p w:rsidR="00A10148" w:rsidRPr="00A10148" w:rsidRDefault="00A10148" w:rsidP="00A10148">
      <w:pPr>
        <w:ind w:firstLineChars="100" w:firstLine="211"/>
        <w:rPr>
          <w:b/>
        </w:rPr>
      </w:pPr>
      <w:r w:rsidRPr="00A10148">
        <w:rPr>
          <w:rFonts w:hint="eastAsia"/>
          <w:b/>
        </w:rPr>
        <w:t>业务规则</w:t>
      </w:r>
    </w:p>
    <w:p w:rsidR="00A10148" w:rsidRPr="00A10148" w:rsidRDefault="00A10148" w:rsidP="00A10148">
      <w:pPr>
        <w:ind w:firstLineChars="100" w:firstLine="211"/>
        <w:rPr>
          <w:b/>
        </w:rPr>
      </w:pPr>
      <w:r w:rsidRPr="00A10148">
        <w:rPr>
          <w:b/>
        </w:rPr>
        <w:t>功能介绍</w:t>
      </w:r>
    </w:p>
    <w:p w:rsidR="00A10148" w:rsidRPr="00A10148" w:rsidRDefault="00A10148" w:rsidP="00A10148">
      <w:pPr>
        <w:ind w:firstLineChars="100" w:firstLine="211"/>
        <w:rPr>
          <w:rFonts w:hint="eastAsia"/>
          <w:b/>
        </w:rPr>
      </w:pPr>
      <w:r w:rsidRPr="00A10148">
        <w:rPr>
          <w:b/>
        </w:rPr>
        <w:t>具体操作</w:t>
      </w:r>
    </w:p>
    <w:p w:rsidR="00EA45F5" w:rsidRDefault="00EA45F5" w:rsidP="00EA45F5">
      <w:pPr>
        <w:pStyle w:val="6"/>
      </w:pPr>
      <w:r>
        <w:rPr>
          <w:rFonts w:hint="eastAsia"/>
        </w:rPr>
        <w:t>网点保险费</w:t>
      </w:r>
    </w:p>
    <w:p w:rsidR="00A10148" w:rsidRPr="00A10148" w:rsidRDefault="00A10148" w:rsidP="00A10148">
      <w:pPr>
        <w:ind w:firstLineChars="100" w:firstLine="211"/>
        <w:rPr>
          <w:b/>
        </w:rPr>
      </w:pPr>
      <w:r w:rsidRPr="00A10148">
        <w:rPr>
          <w:rFonts w:hint="eastAsia"/>
          <w:b/>
        </w:rPr>
        <w:t>业务规则</w:t>
      </w:r>
    </w:p>
    <w:p w:rsidR="00A10148" w:rsidRPr="00A10148" w:rsidRDefault="00A10148" w:rsidP="00A10148">
      <w:pPr>
        <w:ind w:firstLineChars="100" w:firstLine="211"/>
        <w:rPr>
          <w:b/>
        </w:rPr>
      </w:pPr>
      <w:r w:rsidRPr="00A10148">
        <w:rPr>
          <w:b/>
        </w:rPr>
        <w:t>功能介绍</w:t>
      </w:r>
    </w:p>
    <w:p w:rsidR="00A10148" w:rsidRPr="00A10148" w:rsidRDefault="00A10148" w:rsidP="00A10148">
      <w:pPr>
        <w:ind w:firstLineChars="100" w:firstLine="211"/>
        <w:rPr>
          <w:rFonts w:hint="eastAsia"/>
          <w:b/>
        </w:rPr>
      </w:pPr>
      <w:r w:rsidRPr="00A10148">
        <w:rPr>
          <w:b/>
        </w:rPr>
        <w:t>具体操作</w:t>
      </w:r>
    </w:p>
    <w:sectPr w:rsidR="00A10148" w:rsidRPr="00A10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174" w:rsidRDefault="001E6174" w:rsidP="00EA45F5">
      <w:r>
        <w:separator/>
      </w:r>
    </w:p>
  </w:endnote>
  <w:endnote w:type="continuationSeparator" w:id="0">
    <w:p w:rsidR="001E6174" w:rsidRDefault="001E6174" w:rsidP="00EA4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174" w:rsidRDefault="001E6174" w:rsidP="00EA45F5">
      <w:r>
        <w:separator/>
      </w:r>
    </w:p>
  </w:footnote>
  <w:footnote w:type="continuationSeparator" w:id="0">
    <w:p w:rsidR="001E6174" w:rsidRDefault="001E6174" w:rsidP="00EA4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CD"/>
    <w:rsid w:val="001E6174"/>
    <w:rsid w:val="005D4986"/>
    <w:rsid w:val="00897ECD"/>
    <w:rsid w:val="008F4F35"/>
    <w:rsid w:val="00A10148"/>
    <w:rsid w:val="00C63CE8"/>
    <w:rsid w:val="00EA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A5597B-0863-4AE6-A0B0-7E9A50A7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45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5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45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A45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A45F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5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5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A45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45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A45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A45F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A45F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建伟</dc:creator>
  <cp:keywords/>
  <dc:description/>
  <cp:lastModifiedBy>崔 建伟</cp:lastModifiedBy>
  <cp:revision>2</cp:revision>
  <dcterms:created xsi:type="dcterms:W3CDTF">2018-08-23T08:15:00Z</dcterms:created>
  <dcterms:modified xsi:type="dcterms:W3CDTF">2018-08-23T10:14:00Z</dcterms:modified>
</cp:coreProperties>
</file>