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93E83" w14:textId="77777777" w:rsidR="005F3365" w:rsidRPr="00836275" w:rsidRDefault="005F3365" w:rsidP="005F3365">
      <w:pPr>
        <w:pStyle w:val="4"/>
        <w:rPr>
          <w:rFonts w:asciiTheme="minorEastAsia" w:eastAsiaTheme="minorEastAsia" w:hAnsiTheme="minorEastAsia"/>
        </w:rPr>
      </w:pPr>
      <w:r w:rsidRPr="00836275">
        <w:rPr>
          <w:rFonts w:asciiTheme="minorEastAsia" w:eastAsiaTheme="minorEastAsia" w:hAnsiTheme="minorEastAsia"/>
        </w:rPr>
        <w:t>财务子系统</w:t>
      </w:r>
    </w:p>
    <w:p w14:paraId="3AB00D31" w14:textId="77777777" w:rsidR="005F3365" w:rsidRPr="00836275" w:rsidRDefault="005F3365" w:rsidP="005F3365">
      <w:pPr>
        <w:rPr>
          <w:rFonts w:asciiTheme="minorEastAsia" w:hAnsiTheme="minorEastAsia"/>
        </w:rPr>
      </w:pPr>
      <w:r w:rsidRPr="00836275">
        <w:rPr>
          <w:rFonts w:asciiTheme="minorEastAsia" w:hAnsiTheme="minorEastAsia"/>
          <w:highlight w:val="yellow"/>
        </w:rPr>
        <w:t>标黄部分字体部分是需要界面的部分</w:t>
      </w:r>
      <w:r w:rsidRPr="00836275">
        <w:rPr>
          <w:rFonts w:asciiTheme="minorEastAsia" w:hAnsiTheme="minorEastAsia" w:hint="eastAsia"/>
          <w:highlight w:val="yellow"/>
        </w:rPr>
        <w:t>，完成后需要</w:t>
      </w:r>
      <w:r w:rsidRPr="00836275">
        <w:rPr>
          <w:rFonts w:asciiTheme="minorEastAsia" w:hAnsiTheme="minorEastAsia"/>
          <w:highlight w:val="yellow"/>
        </w:rPr>
        <w:t>删除</w:t>
      </w:r>
      <w:r w:rsidRPr="00836275">
        <w:rPr>
          <w:rFonts w:asciiTheme="minorEastAsia" w:hAnsiTheme="minorEastAsia" w:hint="eastAsia"/>
          <w:highlight w:val="yellow"/>
        </w:rPr>
        <w:t>。</w:t>
      </w:r>
    </w:p>
    <w:p w14:paraId="0EF6F655" w14:textId="77777777" w:rsidR="005F3365" w:rsidRPr="00836275" w:rsidRDefault="005F3365" w:rsidP="005F3365">
      <w:pPr>
        <w:pStyle w:val="5"/>
        <w:rPr>
          <w:rFonts w:asciiTheme="minorEastAsia" w:hAnsiTheme="minorEastAsia"/>
        </w:rPr>
      </w:pPr>
      <w:r w:rsidRPr="00836275">
        <w:rPr>
          <w:rFonts w:asciiTheme="minorEastAsia" w:hAnsiTheme="minorEastAsia"/>
        </w:rPr>
        <w:t>系统功能结构图</w:t>
      </w:r>
    </w:p>
    <w:p w14:paraId="3354D314" w14:textId="77777777" w:rsidR="005F3365" w:rsidRPr="00836275" w:rsidRDefault="005F3365" w:rsidP="005F336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财务子系统由通讯费管理模块、款项批量处理管理模块、固定资产管理模块、银行卡信息管理模块、耗材在线订单周结算管理模块、网点保险费六部分组成。系统功能结构图如下所示</w:t>
      </w:r>
    </w:p>
    <w:p w14:paraId="58326295" w14:textId="77777777" w:rsidR="005F3365" w:rsidRPr="00836275" w:rsidRDefault="005F3365" w:rsidP="005F3365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1FFCD070" w14:textId="77777777" w:rsidR="005F3365" w:rsidRPr="00836275" w:rsidRDefault="005F3365" w:rsidP="005F336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object w:dxaOrig="9577" w:dyaOrig="8112" w14:anchorId="7CBB7E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5pt;height:262.35pt" o:ole="">
            <v:imagedata r:id="rId7" o:title=""/>
          </v:shape>
          <o:OLEObject Type="Embed" ProgID="Visio.Drawing.15" ShapeID="_x0000_i1025" DrawAspect="Content" ObjectID="_1596923514" r:id="rId8"/>
        </w:object>
      </w:r>
    </w:p>
    <w:p w14:paraId="40D51827" w14:textId="77777777" w:rsidR="005F3365" w:rsidRPr="00836275" w:rsidRDefault="005F3365" w:rsidP="005F3365">
      <w:pPr>
        <w:pStyle w:val="5"/>
        <w:rPr>
          <w:rFonts w:asciiTheme="minorEastAsia" w:hAnsiTheme="minorEastAsia"/>
        </w:rPr>
      </w:pPr>
      <w:r w:rsidRPr="00836275">
        <w:rPr>
          <w:rFonts w:asciiTheme="minorEastAsia" w:hAnsiTheme="minorEastAsia" w:hint="eastAsia"/>
        </w:rPr>
        <w:t>功能描述</w:t>
      </w:r>
    </w:p>
    <w:p w14:paraId="4A0C643D" w14:textId="77777777" w:rsidR="005F3365" w:rsidRPr="00836275" w:rsidRDefault="005F3365" w:rsidP="005F3365">
      <w:pPr>
        <w:pStyle w:val="6"/>
        <w:rPr>
          <w:rFonts w:asciiTheme="minorEastAsia" w:eastAsiaTheme="minorEastAsia" w:hAnsiTheme="minorEastAsia"/>
          <w:sz w:val="32"/>
          <w:szCs w:val="32"/>
        </w:rPr>
      </w:pPr>
      <w:r w:rsidRPr="00836275">
        <w:rPr>
          <w:rFonts w:asciiTheme="minorEastAsia" w:eastAsiaTheme="minorEastAsia" w:hAnsiTheme="minorEastAsia" w:hint="eastAsia"/>
          <w:sz w:val="32"/>
          <w:szCs w:val="32"/>
        </w:rPr>
        <w:t>通讯费管理</w:t>
      </w:r>
    </w:p>
    <w:p w14:paraId="586E4A5B" w14:textId="77777777" w:rsidR="005F3365" w:rsidRPr="00836275" w:rsidRDefault="005F3365" w:rsidP="005F3365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 w:hint="eastAsia"/>
          <w:b/>
          <w:sz w:val="28"/>
          <w:szCs w:val="28"/>
        </w:rPr>
        <w:t>业务规则</w:t>
      </w:r>
    </w:p>
    <w:p w14:paraId="1A2768DE" w14:textId="77777777" w:rsidR="005F3365" w:rsidRPr="00836275" w:rsidRDefault="005F3365" w:rsidP="005F33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市场部负责汇总并导入各个区县的通讯费。</w:t>
      </w:r>
    </w:p>
    <w:p w14:paraId="74EEBE06" w14:textId="77777777" w:rsidR="005F3365" w:rsidRPr="00836275" w:rsidRDefault="005F3365" w:rsidP="005F33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技术部按时间导入集太通讯费文件（可覆盖已经导入的时间段）。</w:t>
      </w:r>
    </w:p>
    <w:p w14:paraId="05FCE0EC" w14:textId="77777777" w:rsidR="005F3365" w:rsidRPr="00836275" w:rsidRDefault="005F3365" w:rsidP="005F33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技术部对已经导入通讯费的年月进行通讯费平衡。</w:t>
      </w:r>
    </w:p>
    <w:p w14:paraId="514D7136" w14:textId="77777777" w:rsidR="005F3365" w:rsidRPr="00836275" w:rsidRDefault="005F3365" w:rsidP="005F3365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流程</w:t>
      </w:r>
    </w:p>
    <w:p w14:paraId="22FCF64B" w14:textId="77777777" w:rsidR="005F3365" w:rsidRPr="00836275" w:rsidRDefault="005F3365" w:rsidP="005F3365">
      <w:pPr>
        <w:ind w:firstLineChars="100" w:firstLine="281"/>
        <w:jc w:val="center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object w:dxaOrig="9996" w:dyaOrig="10908" w14:anchorId="3FFB93B3">
          <v:shape id="_x0000_i1026" type="#_x0000_t75" style="width:348.1pt;height:420.1pt" o:ole="">
            <v:imagedata r:id="rId9" o:title=""/>
          </v:shape>
          <o:OLEObject Type="Embed" ProgID="Visio.Drawing.15" ShapeID="_x0000_i1026" DrawAspect="Content" ObjectID="_1596923515" r:id="rId10"/>
        </w:object>
      </w:r>
    </w:p>
    <w:p w14:paraId="5D814E45" w14:textId="77777777" w:rsidR="005F3365" w:rsidRPr="00836275" w:rsidRDefault="005F3365" w:rsidP="005F3365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功能介绍</w:t>
      </w:r>
    </w:p>
    <w:p w14:paraId="44A4A1A8" w14:textId="77777777" w:rsidR="005F3365" w:rsidRPr="00836275" w:rsidRDefault="005F3365" w:rsidP="00B358AF">
      <w:pPr>
        <w:pStyle w:val="a5"/>
        <w:numPr>
          <w:ilvl w:val="0"/>
          <w:numId w:val="1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导入</w:t>
      </w:r>
    </w:p>
    <w:p w14:paraId="7ADA75C8" w14:textId="0A054E9F" w:rsidR="005F3365" w:rsidRPr="00836275" w:rsidRDefault="005F3365" w:rsidP="00B358AF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市场部汇总各区县的通讯费文件（</w:t>
      </w:r>
      <w:r w:rsidR="00AB09A7">
        <w:rPr>
          <w:rFonts w:asciiTheme="minorEastAsia" w:hAnsiTheme="minorEastAsia" w:hint="eastAsia"/>
          <w:sz w:val="24"/>
          <w:szCs w:val="24"/>
        </w:rPr>
        <w:t>如Excel，命名规则为年-月-编号</w:t>
      </w:r>
      <w:r w:rsidRPr="00836275">
        <w:rPr>
          <w:rFonts w:asciiTheme="minorEastAsia" w:hAnsiTheme="minorEastAsia" w:hint="eastAsia"/>
          <w:sz w:val="24"/>
          <w:szCs w:val="24"/>
        </w:rPr>
        <w:t>文件），在系统中点击“导入”按钮并选择要导入数据的</w:t>
      </w:r>
      <w:r w:rsidR="002B6DC6" w:rsidRPr="00836275">
        <w:rPr>
          <w:rFonts w:asciiTheme="minorEastAsia" w:hAnsiTheme="minorEastAsia" w:hint="eastAsia"/>
          <w:sz w:val="24"/>
          <w:szCs w:val="24"/>
        </w:rPr>
        <w:t>年、月后确定，将数据导入到系统；如果格式有误，则提示导入</w:t>
      </w:r>
      <w:r w:rsidR="002B6DC6" w:rsidRPr="00836275">
        <w:rPr>
          <w:rFonts w:asciiTheme="minorEastAsia" w:hAnsiTheme="minorEastAsia"/>
          <w:sz w:val="24"/>
          <w:szCs w:val="24"/>
        </w:rPr>
        <w:t>文件格式有误，</w:t>
      </w:r>
      <w:r w:rsidR="002B6DC6" w:rsidRPr="00836275">
        <w:rPr>
          <w:rFonts w:asciiTheme="minorEastAsia" w:hAnsiTheme="minorEastAsia" w:hint="eastAsia"/>
          <w:sz w:val="24"/>
          <w:szCs w:val="24"/>
        </w:rPr>
        <w:t>并</w:t>
      </w:r>
      <w:r w:rsidR="002B6DC6" w:rsidRPr="00836275">
        <w:rPr>
          <w:rFonts w:asciiTheme="minorEastAsia" w:hAnsiTheme="minorEastAsia"/>
          <w:sz w:val="24"/>
          <w:szCs w:val="24"/>
        </w:rPr>
        <w:t>提供错误</w:t>
      </w:r>
      <w:r w:rsidR="00541148">
        <w:rPr>
          <w:rFonts w:asciiTheme="minorEastAsia" w:hAnsiTheme="minorEastAsia"/>
          <w:sz w:val="24"/>
          <w:szCs w:val="24"/>
        </w:rPr>
        <w:t>预览、修改界面</w:t>
      </w:r>
      <w:r w:rsidR="002B6DC6"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Pr="00836275">
        <w:rPr>
          <w:rFonts w:asciiTheme="minorEastAsia" w:hAnsiTheme="minorEastAsia" w:hint="eastAsia"/>
          <w:sz w:val="24"/>
          <w:szCs w:val="24"/>
        </w:rPr>
        <w:t>后</w:t>
      </w:r>
      <w:r w:rsidR="002B6DC6" w:rsidRPr="00836275">
        <w:rPr>
          <w:rFonts w:asciiTheme="minorEastAsia" w:hAnsiTheme="minorEastAsia" w:hint="eastAsia"/>
          <w:sz w:val="24"/>
          <w:szCs w:val="24"/>
        </w:rPr>
        <w:t>点击“导入</w:t>
      </w:r>
      <w:r w:rsidR="002B6DC6"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Pr="00836275">
        <w:rPr>
          <w:rFonts w:asciiTheme="minorEastAsia" w:hAnsiTheme="minorEastAsia" w:hint="eastAsia"/>
          <w:sz w:val="24"/>
          <w:szCs w:val="24"/>
        </w:rPr>
        <w:t>；多次导入同一时间段内的数据，系统提示是否覆盖，</w:t>
      </w:r>
      <w:r w:rsidR="002B6DC6" w:rsidRPr="00836275">
        <w:rPr>
          <w:rFonts w:asciiTheme="minorEastAsia" w:hAnsiTheme="minorEastAsia" w:hint="eastAsia"/>
          <w:sz w:val="24"/>
          <w:szCs w:val="24"/>
        </w:rPr>
        <w:t>点击“确认</w:t>
      </w:r>
      <w:r w:rsidR="002B6DC6" w:rsidRPr="00836275">
        <w:rPr>
          <w:rFonts w:asciiTheme="minorEastAsia" w:hAnsiTheme="minorEastAsia"/>
          <w:sz w:val="24"/>
          <w:szCs w:val="24"/>
        </w:rPr>
        <w:t>”</w:t>
      </w:r>
      <w:r w:rsidR="00967042" w:rsidRPr="00836275">
        <w:rPr>
          <w:rFonts w:asciiTheme="minorEastAsia" w:hAnsiTheme="minorEastAsia" w:hint="eastAsia"/>
          <w:sz w:val="24"/>
          <w:szCs w:val="24"/>
        </w:rPr>
        <w:t>后</w:t>
      </w:r>
      <w:r w:rsidRPr="00836275">
        <w:rPr>
          <w:rFonts w:asciiTheme="minorEastAsia" w:hAnsiTheme="minorEastAsia" w:hint="eastAsia"/>
          <w:sz w:val="24"/>
          <w:szCs w:val="24"/>
        </w:rPr>
        <w:t>覆盖，</w:t>
      </w:r>
      <w:r w:rsidR="00967042" w:rsidRPr="00836275">
        <w:rPr>
          <w:rFonts w:asciiTheme="minorEastAsia" w:hAnsiTheme="minorEastAsia" w:hint="eastAsia"/>
          <w:sz w:val="24"/>
          <w:szCs w:val="24"/>
        </w:rPr>
        <w:t>对于多次导入</w:t>
      </w:r>
      <w:r w:rsidR="00967042" w:rsidRPr="00836275">
        <w:rPr>
          <w:rFonts w:asciiTheme="minorEastAsia" w:hAnsiTheme="minorEastAsia"/>
          <w:sz w:val="24"/>
          <w:szCs w:val="24"/>
        </w:rPr>
        <w:t>的相同时间</w:t>
      </w:r>
      <w:r w:rsidR="00967042" w:rsidRPr="00836275">
        <w:rPr>
          <w:rFonts w:asciiTheme="minorEastAsia" w:hAnsiTheme="minorEastAsia" w:hint="eastAsia"/>
          <w:sz w:val="24"/>
          <w:szCs w:val="24"/>
        </w:rPr>
        <w:t>的</w:t>
      </w:r>
      <w:r w:rsidR="00967042" w:rsidRPr="00836275">
        <w:rPr>
          <w:rFonts w:asciiTheme="minorEastAsia" w:hAnsiTheme="minorEastAsia"/>
          <w:sz w:val="24"/>
          <w:szCs w:val="24"/>
        </w:rPr>
        <w:t>数据，系统</w:t>
      </w:r>
      <w:r w:rsidR="00967042" w:rsidRPr="00836275">
        <w:rPr>
          <w:rFonts w:asciiTheme="minorEastAsia" w:hAnsiTheme="minorEastAsia" w:hint="eastAsia"/>
          <w:sz w:val="24"/>
          <w:szCs w:val="24"/>
        </w:rPr>
        <w:t>只</w:t>
      </w:r>
      <w:r w:rsidR="00967042" w:rsidRPr="00836275">
        <w:rPr>
          <w:rFonts w:asciiTheme="minorEastAsia" w:hAnsiTheme="minorEastAsia"/>
          <w:sz w:val="24"/>
          <w:szCs w:val="24"/>
        </w:rPr>
        <w:t>保存最后一次导入数据。</w:t>
      </w:r>
      <w:r w:rsidR="002B6DC6" w:rsidRPr="00836275">
        <w:rPr>
          <w:rFonts w:asciiTheme="minorEastAsia" w:hAnsiTheme="minorEastAsia" w:hint="eastAsia"/>
          <w:sz w:val="24"/>
          <w:szCs w:val="24"/>
        </w:rPr>
        <w:t>导入时</w:t>
      </w:r>
      <w:r w:rsidR="002B6DC6" w:rsidRPr="00836275">
        <w:rPr>
          <w:rFonts w:asciiTheme="minorEastAsia" w:hAnsiTheme="minorEastAsia"/>
          <w:sz w:val="24"/>
          <w:szCs w:val="24"/>
        </w:rPr>
        <w:t>可以选择某一个文件</w:t>
      </w:r>
      <w:r w:rsidR="002B6DC6" w:rsidRPr="00836275">
        <w:rPr>
          <w:rFonts w:asciiTheme="minorEastAsia" w:hAnsiTheme="minorEastAsia" w:hint="eastAsia"/>
          <w:sz w:val="24"/>
          <w:szCs w:val="24"/>
        </w:rPr>
        <w:t>进行</w:t>
      </w:r>
      <w:r w:rsidR="002B6DC6" w:rsidRPr="00836275">
        <w:rPr>
          <w:rFonts w:asciiTheme="minorEastAsia" w:hAnsiTheme="minorEastAsia"/>
          <w:sz w:val="24"/>
          <w:szCs w:val="24"/>
        </w:rPr>
        <w:t>一条数据的导入，也可以选择某个文件夹下所有文件进行批量导入。</w:t>
      </w:r>
    </w:p>
    <w:p w14:paraId="29E56C00" w14:textId="3569BB50" w:rsidR="005F3365" w:rsidRPr="00836275" w:rsidRDefault="005F3365" w:rsidP="00B358AF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 xml:space="preserve">  技术部在系统中点击“导入”选择年、月时间后确定，</w:t>
      </w:r>
      <w:r w:rsidR="009D1895" w:rsidRPr="00836275">
        <w:rPr>
          <w:rFonts w:asciiTheme="minorEastAsia" w:hAnsiTheme="minorEastAsia" w:hint="eastAsia"/>
          <w:sz w:val="24"/>
          <w:szCs w:val="24"/>
        </w:rPr>
        <w:t>点击</w:t>
      </w:r>
      <w:r w:rsidR="009D1895" w:rsidRPr="00836275">
        <w:rPr>
          <w:rFonts w:asciiTheme="minorEastAsia" w:hAnsiTheme="minorEastAsia"/>
          <w:sz w:val="24"/>
          <w:szCs w:val="24"/>
        </w:rPr>
        <w:t>“</w:t>
      </w:r>
      <w:r w:rsidR="009D1895" w:rsidRPr="00836275">
        <w:rPr>
          <w:rFonts w:asciiTheme="minorEastAsia" w:hAnsiTheme="minorEastAsia" w:hint="eastAsia"/>
          <w:sz w:val="24"/>
          <w:szCs w:val="24"/>
        </w:rPr>
        <w:t>打开集太通讯费文件</w:t>
      </w:r>
      <w:r w:rsidR="009D1895" w:rsidRPr="00836275">
        <w:rPr>
          <w:rFonts w:asciiTheme="minorEastAsia" w:hAnsiTheme="minorEastAsia"/>
          <w:sz w:val="24"/>
          <w:szCs w:val="24"/>
        </w:rPr>
        <w:t>”</w:t>
      </w:r>
      <w:r w:rsidR="009D1895" w:rsidRPr="00836275">
        <w:rPr>
          <w:rFonts w:asciiTheme="minorEastAsia" w:hAnsiTheme="minorEastAsia" w:hint="eastAsia"/>
          <w:sz w:val="24"/>
          <w:szCs w:val="24"/>
        </w:rPr>
        <w:t>系统</w:t>
      </w:r>
      <w:r w:rsidR="009D1895" w:rsidRPr="00836275">
        <w:rPr>
          <w:rFonts w:asciiTheme="minorEastAsia" w:hAnsiTheme="minorEastAsia"/>
          <w:sz w:val="24"/>
          <w:szCs w:val="24"/>
        </w:rPr>
        <w:t>提示请选择需要导入的</w:t>
      </w:r>
      <w:r w:rsidRPr="00836275">
        <w:rPr>
          <w:rFonts w:asciiTheme="minorEastAsia" w:hAnsiTheme="minorEastAsia" w:hint="eastAsia"/>
          <w:sz w:val="24"/>
          <w:szCs w:val="24"/>
        </w:rPr>
        <w:t>集太网点通讯费</w:t>
      </w:r>
      <w:r w:rsidR="009D1895" w:rsidRPr="00836275">
        <w:rPr>
          <w:rFonts w:asciiTheme="minorEastAsia" w:hAnsiTheme="minorEastAsia" w:hint="eastAsia"/>
          <w:sz w:val="24"/>
          <w:szCs w:val="24"/>
        </w:rPr>
        <w:t>，选中文件</w:t>
      </w:r>
      <w:r w:rsidR="009D1895" w:rsidRPr="00836275">
        <w:rPr>
          <w:rFonts w:asciiTheme="minorEastAsia" w:hAnsiTheme="minorEastAsia"/>
          <w:sz w:val="24"/>
          <w:szCs w:val="24"/>
        </w:rPr>
        <w:t>后，系统提供</w:t>
      </w:r>
      <w:r w:rsidR="009D1895" w:rsidRPr="00836275">
        <w:rPr>
          <w:rFonts w:asciiTheme="minorEastAsia" w:hAnsiTheme="minorEastAsia"/>
          <w:sz w:val="24"/>
          <w:szCs w:val="24"/>
        </w:rPr>
        <w:lastRenderedPageBreak/>
        <w:t>预览功能，</w:t>
      </w:r>
      <w:r w:rsidR="009D1895" w:rsidRPr="00836275">
        <w:rPr>
          <w:rFonts w:asciiTheme="minorEastAsia" w:hAnsiTheme="minorEastAsia" w:hint="eastAsia"/>
          <w:sz w:val="24"/>
          <w:szCs w:val="24"/>
        </w:rPr>
        <w:t>用户</w:t>
      </w:r>
      <w:r w:rsidR="009D1895" w:rsidRPr="00836275">
        <w:rPr>
          <w:rFonts w:asciiTheme="minorEastAsia" w:hAnsiTheme="minorEastAsia"/>
          <w:sz w:val="24"/>
          <w:szCs w:val="24"/>
        </w:rPr>
        <w:t>查看</w:t>
      </w:r>
      <w:r w:rsidR="009D1895" w:rsidRPr="00836275">
        <w:rPr>
          <w:rFonts w:asciiTheme="minorEastAsia" w:hAnsiTheme="minorEastAsia" w:hint="eastAsia"/>
          <w:sz w:val="24"/>
          <w:szCs w:val="24"/>
        </w:rPr>
        <w:t>无误</w:t>
      </w:r>
      <w:r w:rsidR="009D1895" w:rsidRPr="00836275">
        <w:rPr>
          <w:rFonts w:asciiTheme="minorEastAsia" w:hAnsiTheme="minorEastAsia"/>
          <w:sz w:val="24"/>
          <w:szCs w:val="24"/>
        </w:rPr>
        <w:t>后</w:t>
      </w:r>
      <w:r w:rsidR="009D1895" w:rsidRPr="00836275">
        <w:rPr>
          <w:rFonts w:asciiTheme="minorEastAsia" w:hAnsiTheme="minorEastAsia" w:hint="eastAsia"/>
          <w:sz w:val="24"/>
          <w:szCs w:val="24"/>
        </w:rPr>
        <w:t>点击</w:t>
      </w:r>
      <w:r w:rsidR="009D1895" w:rsidRPr="00836275">
        <w:rPr>
          <w:rFonts w:asciiTheme="minorEastAsia" w:hAnsiTheme="minorEastAsia"/>
          <w:sz w:val="24"/>
          <w:szCs w:val="24"/>
        </w:rPr>
        <w:t>“导入”</w:t>
      </w:r>
      <w:r w:rsidR="009D1895" w:rsidRPr="00836275">
        <w:rPr>
          <w:rFonts w:asciiTheme="minorEastAsia" w:hAnsiTheme="minorEastAsia" w:hint="eastAsia"/>
          <w:sz w:val="24"/>
          <w:szCs w:val="24"/>
        </w:rPr>
        <w:t>可导入数据</w:t>
      </w:r>
      <w:r w:rsidR="009D1895" w:rsidRPr="00836275">
        <w:rPr>
          <w:rFonts w:asciiTheme="minorEastAsia" w:hAnsiTheme="minorEastAsia"/>
          <w:sz w:val="24"/>
          <w:szCs w:val="24"/>
        </w:rPr>
        <w:t>，导入完成后提示数据导入</w:t>
      </w:r>
      <w:r w:rsidR="009D1895" w:rsidRPr="00836275">
        <w:rPr>
          <w:rFonts w:asciiTheme="minorEastAsia" w:hAnsiTheme="minorEastAsia" w:hint="eastAsia"/>
          <w:sz w:val="24"/>
          <w:szCs w:val="24"/>
        </w:rPr>
        <w:t>成功。如果格式有误，则提示导入</w:t>
      </w:r>
      <w:r w:rsidR="009D1895" w:rsidRPr="00836275">
        <w:rPr>
          <w:rFonts w:asciiTheme="minorEastAsia" w:hAnsiTheme="minorEastAsia"/>
          <w:sz w:val="24"/>
          <w:szCs w:val="24"/>
        </w:rPr>
        <w:t>文件格式有误，</w:t>
      </w:r>
      <w:r w:rsidR="009D1895" w:rsidRPr="00836275">
        <w:rPr>
          <w:rFonts w:asciiTheme="minorEastAsia" w:hAnsiTheme="minorEastAsia" w:hint="eastAsia"/>
          <w:sz w:val="24"/>
          <w:szCs w:val="24"/>
        </w:rPr>
        <w:t>并</w:t>
      </w:r>
      <w:r w:rsidR="009D1895" w:rsidRPr="00836275">
        <w:rPr>
          <w:rFonts w:asciiTheme="minorEastAsia" w:hAnsiTheme="minorEastAsia"/>
          <w:sz w:val="24"/>
          <w:szCs w:val="24"/>
        </w:rPr>
        <w:t>提供错误</w:t>
      </w:r>
      <w:r w:rsidR="00541148">
        <w:rPr>
          <w:rFonts w:asciiTheme="minorEastAsia" w:hAnsiTheme="minorEastAsia"/>
          <w:sz w:val="24"/>
          <w:szCs w:val="24"/>
        </w:rPr>
        <w:t>预览、修改界面</w:t>
      </w:r>
      <w:r w:rsidR="009D1895"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="009D1895" w:rsidRPr="00836275">
        <w:rPr>
          <w:rFonts w:asciiTheme="minorEastAsia" w:hAnsiTheme="minorEastAsia" w:hint="eastAsia"/>
          <w:sz w:val="24"/>
          <w:szCs w:val="24"/>
        </w:rPr>
        <w:t>后点击“导入</w:t>
      </w:r>
      <w:r w:rsidR="009D1895"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="009D1895" w:rsidRPr="00836275">
        <w:rPr>
          <w:rFonts w:asciiTheme="minorEastAsia" w:hAnsiTheme="minorEastAsia" w:hint="eastAsia"/>
          <w:sz w:val="24"/>
          <w:szCs w:val="24"/>
        </w:rPr>
        <w:t>；多次导入同一时间段内的数据，系统提示是否覆盖，点击“确认</w:t>
      </w:r>
      <w:r w:rsidR="009D1895" w:rsidRPr="00836275">
        <w:rPr>
          <w:rFonts w:asciiTheme="minorEastAsia" w:hAnsiTheme="minorEastAsia"/>
          <w:sz w:val="24"/>
          <w:szCs w:val="24"/>
        </w:rPr>
        <w:t>”</w:t>
      </w:r>
      <w:r w:rsidR="009D1895" w:rsidRPr="00836275">
        <w:rPr>
          <w:rFonts w:asciiTheme="minorEastAsia" w:hAnsiTheme="minorEastAsia" w:hint="eastAsia"/>
          <w:sz w:val="24"/>
          <w:szCs w:val="24"/>
        </w:rPr>
        <w:t>后覆盖，对于多次导入</w:t>
      </w:r>
      <w:r w:rsidR="009D1895" w:rsidRPr="00836275">
        <w:rPr>
          <w:rFonts w:asciiTheme="minorEastAsia" w:hAnsiTheme="minorEastAsia"/>
          <w:sz w:val="24"/>
          <w:szCs w:val="24"/>
        </w:rPr>
        <w:t>的相同时间</w:t>
      </w:r>
      <w:r w:rsidR="009D1895" w:rsidRPr="00836275">
        <w:rPr>
          <w:rFonts w:asciiTheme="minorEastAsia" w:hAnsiTheme="minorEastAsia" w:hint="eastAsia"/>
          <w:sz w:val="24"/>
          <w:szCs w:val="24"/>
        </w:rPr>
        <w:t>的</w:t>
      </w:r>
      <w:r w:rsidR="009D1895" w:rsidRPr="00836275">
        <w:rPr>
          <w:rFonts w:asciiTheme="minorEastAsia" w:hAnsiTheme="minorEastAsia"/>
          <w:sz w:val="24"/>
          <w:szCs w:val="24"/>
        </w:rPr>
        <w:t>数据，系统</w:t>
      </w:r>
      <w:r w:rsidR="009D1895" w:rsidRPr="00836275">
        <w:rPr>
          <w:rFonts w:asciiTheme="minorEastAsia" w:hAnsiTheme="minorEastAsia" w:hint="eastAsia"/>
          <w:sz w:val="24"/>
          <w:szCs w:val="24"/>
        </w:rPr>
        <w:t>只</w:t>
      </w:r>
      <w:r w:rsidR="009D1895" w:rsidRPr="00836275">
        <w:rPr>
          <w:rFonts w:asciiTheme="minorEastAsia" w:hAnsiTheme="minorEastAsia"/>
          <w:sz w:val="24"/>
          <w:szCs w:val="24"/>
        </w:rPr>
        <w:t>保存最后一次导入数据。</w:t>
      </w:r>
      <w:r w:rsidR="009D1895" w:rsidRPr="00836275">
        <w:rPr>
          <w:rFonts w:asciiTheme="minorEastAsia" w:hAnsiTheme="minorEastAsia" w:hint="eastAsia"/>
          <w:sz w:val="24"/>
          <w:szCs w:val="24"/>
        </w:rPr>
        <w:t>导入时</w:t>
      </w:r>
      <w:r w:rsidR="009D1895" w:rsidRPr="00836275">
        <w:rPr>
          <w:rFonts w:asciiTheme="minorEastAsia" w:hAnsiTheme="minorEastAsia"/>
          <w:sz w:val="24"/>
          <w:szCs w:val="24"/>
        </w:rPr>
        <w:t>可以选择某一个文件</w:t>
      </w:r>
      <w:r w:rsidR="009D1895" w:rsidRPr="00836275">
        <w:rPr>
          <w:rFonts w:asciiTheme="minorEastAsia" w:hAnsiTheme="minorEastAsia" w:hint="eastAsia"/>
          <w:sz w:val="24"/>
          <w:szCs w:val="24"/>
        </w:rPr>
        <w:t>进行</w:t>
      </w:r>
      <w:r w:rsidR="009D1895" w:rsidRPr="00836275">
        <w:rPr>
          <w:rFonts w:asciiTheme="minorEastAsia" w:hAnsiTheme="minorEastAsia"/>
          <w:sz w:val="24"/>
          <w:szCs w:val="24"/>
        </w:rPr>
        <w:t>一条数据的导入，也可以选择某个文件夹下所有文件进行批量导入。</w:t>
      </w:r>
      <w:r w:rsidRPr="00836275">
        <w:rPr>
          <w:rFonts w:asciiTheme="minorEastAsia" w:hAnsiTheme="minorEastAsia" w:hint="eastAsia"/>
          <w:sz w:val="24"/>
          <w:szCs w:val="24"/>
          <w:highlight w:val="yellow"/>
        </w:rPr>
        <w:t>几个需要导入的功能模块共用一个导入界面。</w:t>
      </w:r>
    </w:p>
    <w:p w14:paraId="4DB43240" w14:textId="77777777" w:rsidR="009D1895" w:rsidRPr="00836275" w:rsidRDefault="009D1895" w:rsidP="009D1895">
      <w:pPr>
        <w:pStyle w:val="a5"/>
        <w:numPr>
          <w:ilvl w:val="0"/>
          <w:numId w:val="1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平衡比对</w:t>
      </w:r>
    </w:p>
    <w:p w14:paraId="14F89F34" w14:textId="70EFBA34" w:rsidR="009D1895" w:rsidRPr="00836275" w:rsidRDefault="009D1895" w:rsidP="009D1895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技术部门在系统中选择年、月，点击“网点</w:t>
      </w:r>
      <w:r w:rsidRPr="00836275">
        <w:rPr>
          <w:rFonts w:asciiTheme="minorEastAsia" w:hAnsiTheme="minorEastAsia"/>
          <w:sz w:val="24"/>
          <w:szCs w:val="24"/>
        </w:rPr>
        <w:t>通讯费平衡”后</w:t>
      </w:r>
      <w:r w:rsidRPr="00836275">
        <w:rPr>
          <w:rFonts w:asciiTheme="minorEastAsia" w:hAnsiTheme="minorEastAsia" w:hint="eastAsia"/>
          <w:sz w:val="24"/>
          <w:szCs w:val="24"/>
        </w:rPr>
        <w:t>系统对选择时间段内的通讯费用进行比对平衡</w:t>
      </w:r>
      <w:r w:rsidR="000D08FC" w:rsidRPr="00836275">
        <w:rPr>
          <w:rFonts w:asciiTheme="minorEastAsia" w:hAnsiTheme="minorEastAsia" w:hint="eastAsia"/>
          <w:sz w:val="24"/>
          <w:szCs w:val="24"/>
        </w:rPr>
        <w:t>展示</w:t>
      </w:r>
      <w:r w:rsidRPr="00836275">
        <w:rPr>
          <w:rFonts w:asciiTheme="minorEastAsia" w:hAnsiTheme="minorEastAsia" w:hint="eastAsia"/>
          <w:sz w:val="24"/>
          <w:szCs w:val="24"/>
        </w:rPr>
        <w:t>，系统</w:t>
      </w:r>
      <w:r w:rsidRPr="00836275">
        <w:rPr>
          <w:rFonts w:asciiTheme="minorEastAsia" w:hAnsiTheme="minorEastAsia"/>
          <w:sz w:val="24"/>
          <w:szCs w:val="24"/>
        </w:rPr>
        <w:t>会显示</w:t>
      </w:r>
      <w:r w:rsidRPr="00836275">
        <w:rPr>
          <w:rFonts w:asciiTheme="minorEastAsia" w:hAnsiTheme="minorEastAsia" w:hint="eastAsia"/>
          <w:sz w:val="24"/>
          <w:szCs w:val="24"/>
        </w:rPr>
        <w:t>网点</w:t>
      </w:r>
      <w:r w:rsidRPr="00836275">
        <w:rPr>
          <w:rFonts w:asciiTheme="minorEastAsia" w:hAnsiTheme="minorEastAsia"/>
          <w:sz w:val="24"/>
          <w:szCs w:val="24"/>
        </w:rPr>
        <w:t>通讯费</w:t>
      </w:r>
      <w:r w:rsidRPr="00836275">
        <w:rPr>
          <w:rFonts w:asciiTheme="minorEastAsia" w:hAnsiTheme="minorEastAsia" w:hint="eastAsia"/>
          <w:sz w:val="24"/>
          <w:szCs w:val="24"/>
        </w:rPr>
        <w:t>平衡</w:t>
      </w:r>
      <w:r w:rsidRPr="00836275">
        <w:rPr>
          <w:rFonts w:asciiTheme="minorEastAsia" w:hAnsiTheme="minorEastAsia"/>
          <w:sz w:val="24"/>
          <w:szCs w:val="24"/>
        </w:rPr>
        <w:t>误差表，</w:t>
      </w:r>
      <w:r w:rsidR="00311DAD">
        <w:rPr>
          <w:rFonts w:asciiTheme="minorEastAsia" w:hAnsiTheme="minorEastAsia"/>
          <w:sz w:val="24"/>
          <w:szCs w:val="24"/>
        </w:rPr>
        <w:t>如果</w:t>
      </w:r>
      <w:r w:rsidR="00886CAF" w:rsidRPr="00836275">
        <w:rPr>
          <w:rFonts w:asciiTheme="minorEastAsia" w:hAnsiTheme="minorEastAsia"/>
          <w:sz w:val="24"/>
          <w:szCs w:val="24"/>
        </w:rPr>
        <w:t>误差数</w:t>
      </w:r>
      <w:r w:rsidRPr="00836275">
        <w:rPr>
          <w:rFonts w:asciiTheme="minorEastAsia" w:hAnsiTheme="minorEastAsia"/>
          <w:sz w:val="24"/>
          <w:szCs w:val="24"/>
        </w:rPr>
        <w:t>都是</w:t>
      </w:r>
      <w:r w:rsidRPr="00836275">
        <w:rPr>
          <w:rFonts w:asciiTheme="minorEastAsia" w:hAnsiTheme="minorEastAsia" w:hint="eastAsia"/>
          <w:sz w:val="24"/>
          <w:szCs w:val="24"/>
        </w:rPr>
        <w:t>0，</w:t>
      </w:r>
      <w:r w:rsidRPr="00836275">
        <w:rPr>
          <w:rFonts w:asciiTheme="minorEastAsia" w:hAnsiTheme="minorEastAsia"/>
          <w:sz w:val="24"/>
          <w:szCs w:val="24"/>
        </w:rPr>
        <w:t>则</w:t>
      </w:r>
      <w:r w:rsidRPr="00836275">
        <w:rPr>
          <w:rFonts w:asciiTheme="minorEastAsia" w:hAnsiTheme="minorEastAsia" w:hint="eastAsia"/>
          <w:sz w:val="24"/>
          <w:szCs w:val="24"/>
        </w:rPr>
        <w:t>表示市场部</w:t>
      </w:r>
      <w:r w:rsidRPr="00836275">
        <w:rPr>
          <w:rFonts w:asciiTheme="minorEastAsia" w:hAnsiTheme="minorEastAsia"/>
          <w:sz w:val="24"/>
          <w:szCs w:val="24"/>
        </w:rPr>
        <w:t>与主机系统的</w:t>
      </w:r>
      <w:r w:rsidRPr="00836275">
        <w:rPr>
          <w:rFonts w:asciiTheme="minorEastAsia" w:hAnsiTheme="minorEastAsia" w:hint="eastAsia"/>
          <w:sz w:val="24"/>
          <w:szCs w:val="24"/>
        </w:rPr>
        <w:t>通讯费</w:t>
      </w:r>
      <w:r w:rsidRPr="00836275">
        <w:rPr>
          <w:rFonts w:asciiTheme="minorEastAsia" w:hAnsiTheme="minorEastAsia"/>
          <w:sz w:val="24"/>
          <w:szCs w:val="24"/>
        </w:rPr>
        <w:t>处理完全一样</w:t>
      </w:r>
      <w:r w:rsidRPr="00836275">
        <w:rPr>
          <w:rFonts w:asciiTheme="minorEastAsia" w:hAnsiTheme="minorEastAsia" w:hint="eastAsia"/>
          <w:sz w:val="24"/>
          <w:szCs w:val="24"/>
        </w:rPr>
        <w:t>；反之则存有</w:t>
      </w:r>
      <w:r w:rsidRPr="00836275">
        <w:rPr>
          <w:rFonts w:asciiTheme="minorEastAsia" w:hAnsiTheme="minorEastAsia"/>
          <w:sz w:val="24"/>
          <w:szCs w:val="24"/>
        </w:rPr>
        <w:t>误差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系统</w:t>
      </w:r>
      <w:r w:rsidRPr="00836275">
        <w:rPr>
          <w:rFonts w:asciiTheme="minorEastAsia" w:hAnsiTheme="minorEastAsia" w:hint="eastAsia"/>
          <w:sz w:val="24"/>
          <w:szCs w:val="24"/>
        </w:rPr>
        <w:t>展示</w:t>
      </w:r>
      <w:r w:rsidRPr="00836275">
        <w:rPr>
          <w:rFonts w:asciiTheme="minorEastAsia" w:hAnsiTheme="minorEastAsia"/>
          <w:sz w:val="24"/>
          <w:szCs w:val="24"/>
        </w:rPr>
        <w:t>出</w:t>
      </w:r>
      <w:r w:rsidR="008F7A8C" w:rsidRPr="00836275">
        <w:rPr>
          <w:rFonts w:asciiTheme="minorEastAsia" w:hAnsiTheme="minorEastAsia" w:hint="eastAsia"/>
          <w:sz w:val="24"/>
          <w:szCs w:val="24"/>
        </w:rPr>
        <w:t>存有</w:t>
      </w:r>
      <w:r w:rsidR="00363F29" w:rsidRPr="00836275">
        <w:rPr>
          <w:rFonts w:asciiTheme="minorEastAsia" w:hAnsiTheme="minorEastAsia"/>
          <w:sz w:val="24"/>
          <w:szCs w:val="24"/>
        </w:rPr>
        <w:t>误差的具体点及</w:t>
      </w:r>
      <w:r w:rsidR="008F7A8C" w:rsidRPr="00836275">
        <w:rPr>
          <w:rFonts w:asciiTheme="minorEastAsia" w:hAnsiTheme="minorEastAsia"/>
          <w:sz w:val="24"/>
          <w:szCs w:val="24"/>
        </w:rPr>
        <w:t>数值</w:t>
      </w:r>
      <w:r w:rsidR="008F7A8C"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 w:hint="eastAsia"/>
          <w:sz w:val="24"/>
          <w:szCs w:val="24"/>
        </w:rPr>
        <w:t>凭此误差</w:t>
      </w:r>
      <w:r w:rsidR="008F7A8C" w:rsidRPr="00836275">
        <w:rPr>
          <w:rFonts w:asciiTheme="minorEastAsia" w:hAnsiTheme="minorEastAsia" w:hint="eastAsia"/>
          <w:sz w:val="24"/>
          <w:szCs w:val="24"/>
        </w:rPr>
        <w:t>详情</w:t>
      </w:r>
      <w:r w:rsidRPr="00836275">
        <w:rPr>
          <w:rFonts w:asciiTheme="minorEastAsia" w:hAnsiTheme="minorEastAsia" w:hint="eastAsia"/>
          <w:sz w:val="24"/>
          <w:szCs w:val="24"/>
        </w:rPr>
        <w:t>表与市场部门核对，</w:t>
      </w:r>
      <w:r w:rsidR="00363F29" w:rsidRPr="00836275">
        <w:rPr>
          <w:rFonts w:asciiTheme="minorEastAsia" w:hAnsiTheme="minorEastAsia" w:hint="eastAsia"/>
          <w:sz w:val="24"/>
          <w:szCs w:val="24"/>
        </w:rPr>
        <w:t>在排查</w:t>
      </w:r>
      <w:r w:rsidR="00363F29" w:rsidRPr="00836275">
        <w:rPr>
          <w:rFonts w:asciiTheme="minorEastAsia" w:hAnsiTheme="minorEastAsia"/>
          <w:sz w:val="24"/>
          <w:szCs w:val="24"/>
        </w:rPr>
        <w:t>掉错误数据</w:t>
      </w:r>
      <w:r w:rsidR="00363F29" w:rsidRPr="00836275">
        <w:rPr>
          <w:rFonts w:asciiTheme="minorEastAsia" w:hAnsiTheme="minorEastAsia" w:hint="eastAsia"/>
          <w:sz w:val="24"/>
          <w:szCs w:val="24"/>
        </w:rPr>
        <w:t>后，技术部门在系统中对结果进行修改确认</w:t>
      </w:r>
      <w:r w:rsidR="00363F29" w:rsidRPr="00836275">
        <w:rPr>
          <w:rFonts w:asciiTheme="minorEastAsia" w:hAnsiTheme="minorEastAsia"/>
          <w:sz w:val="24"/>
          <w:szCs w:val="24"/>
        </w:rPr>
        <w:t>。</w:t>
      </w:r>
      <w:r w:rsidRPr="00836275">
        <w:rPr>
          <w:rFonts w:asciiTheme="minorEastAsia" w:hAnsiTheme="minorEastAsia" w:hint="eastAsia"/>
          <w:sz w:val="24"/>
          <w:szCs w:val="24"/>
          <w:highlight w:val="yellow"/>
        </w:rPr>
        <w:t>列表样式展示，一致的为一个颜色，不一致的另一个颜色。</w:t>
      </w:r>
    </w:p>
    <w:p w14:paraId="616CF6AB" w14:textId="2F04F8A3" w:rsidR="005F3365" w:rsidRPr="00836275" w:rsidRDefault="005F3365" w:rsidP="009D1895">
      <w:pPr>
        <w:pStyle w:val="a5"/>
        <w:numPr>
          <w:ilvl w:val="0"/>
          <w:numId w:val="1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查询</w:t>
      </w:r>
    </w:p>
    <w:p w14:paraId="2C3FE094" w14:textId="070B144B" w:rsidR="005F3365" w:rsidRPr="00836275" w:rsidRDefault="005F3365" w:rsidP="00363F29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在系统上选择年、月，</w:t>
      </w:r>
      <w:r w:rsidR="00363F29" w:rsidRPr="00836275">
        <w:rPr>
          <w:rFonts w:asciiTheme="minorEastAsia" w:hAnsiTheme="minorEastAsia" w:hint="eastAsia"/>
          <w:sz w:val="24"/>
          <w:szCs w:val="24"/>
        </w:rPr>
        <w:t>点击</w:t>
      </w:r>
      <w:r w:rsidR="00363F29" w:rsidRPr="00836275">
        <w:rPr>
          <w:rFonts w:asciiTheme="minorEastAsia" w:hAnsiTheme="minorEastAsia"/>
          <w:sz w:val="24"/>
          <w:szCs w:val="24"/>
        </w:rPr>
        <w:t>“</w:t>
      </w:r>
      <w:r w:rsidR="00363F29" w:rsidRPr="00836275">
        <w:rPr>
          <w:rFonts w:asciiTheme="minorEastAsia" w:hAnsiTheme="minorEastAsia" w:hint="eastAsia"/>
          <w:sz w:val="24"/>
          <w:szCs w:val="24"/>
        </w:rPr>
        <w:t>查询</w:t>
      </w:r>
      <w:r w:rsidR="00363F29" w:rsidRPr="00836275">
        <w:rPr>
          <w:rFonts w:asciiTheme="minorEastAsia" w:hAnsiTheme="minorEastAsia"/>
          <w:sz w:val="24"/>
          <w:szCs w:val="24"/>
        </w:rPr>
        <w:t>”按钮，系统将</w:t>
      </w:r>
      <w:r w:rsidR="00363F29" w:rsidRPr="00836275">
        <w:rPr>
          <w:rFonts w:asciiTheme="minorEastAsia" w:hAnsiTheme="minorEastAsia" w:hint="eastAsia"/>
          <w:sz w:val="24"/>
          <w:szCs w:val="24"/>
        </w:rPr>
        <w:t>以</w:t>
      </w:r>
      <w:r w:rsidR="00363F29" w:rsidRPr="00836275">
        <w:rPr>
          <w:rFonts w:asciiTheme="minorEastAsia" w:hAnsiTheme="minorEastAsia"/>
          <w:sz w:val="24"/>
          <w:szCs w:val="24"/>
        </w:rPr>
        <w:t>列表的形式展示出符合</w:t>
      </w:r>
      <w:r w:rsidR="00363F29" w:rsidRPr="00836275">
        <w:rPr>
          <w:rFonts w:asciiTheme="minorEastAsia" w:hAnsiTheme="minorEastAsia" w:hint="eastAsia"/>
          <w:sz w:val="24"/>
          <w:szCs w:val="24"/>
        </w:rPr>
        <w:t>筛选</w:t>
      </w:r>
      <w:r w:rsidR="00363F29" w:rsidRPr="00836275">
        <w:rPr>
          <w:rFonts w:asciiTheme="minorEastAsia" w:hAnsiTheme="minorEastAsia"/>
          <w:sz w:val="24"/>
          <w:szCs w:val="24"/>
        </w:rPr>
        <w:t>条件的选项</w:t>
      </w:r>
      <w:r w:rsidRPr="00836275">
        <w:rPr>
          <w:rFonts w:asciiTheme="minorEastAsia" w:hAnsiTheme="minorEastAsia" w:hint="eastAsia"/>
          <w:sz w:val="24"/>
          <w:szCs w:val="24"/>
        </w:rPr>
        <w:t>。</w:t>
      </w:r>
      <w:r w:rsidR="00D81187" w:rsidRPr="00836275">
        <w:rPr>
          <w:rFonts w:asciiTheme="minorEastAsia" w:hAnsiTheme="minorEastAsia" w:hint="eastAsia"/>
          <w:sz w:val="24"/>
          <w:szCs w:val="24"/>
        </w:rPr>
        <w:t>如果</w:t>
      </w:r>
      <w:r w:rsidR="00D81187" w:rsidRPr="00836275">
        <w:rPr>
          <w:rFonts w:asciiTheme="minorEastAsia" w:hAnsiTheme="minorEastAsia"/>
          <w:sz w:val="24"/>
          <w:szCs w:val="24"/>
        </w:rPr>
        <w:t>选择的</w:t>
      </w:r>
      <w:r w:rsidR="00D81187" w:rsidRPr="00836275">
        <w:rPr>
          <w:rFonts w:asciiTheme="minorEastAsia" w:hAnsiTheme="minorEastAsia" w:hint="eastAsia"/>
          <w:sz w:val="24"/>
          <w:szCs w:val="24"/>
        </w:rPr>
        <w:t>时间段内</w:t>
      </w:r>
      <w:r w:rsidR="00D81187" w:rsidRPr="00836275">
        <w:rPr>
          <w:rFonts w:asciiTheme="minorEastAsia" w:hAnsiTheme="minorEastAsia"/>
          <w:sz w:val="24"/>
          <w:szCs w:val="24"/>
        </w:rPr>
        <w:t>包含多个符合查询条件的选项，可以点击“查看详情”后进入某一项的</w:t>
      </w:r>
      <w:r w:rsidR="00904C38" w:rsidRPr="00836275">
        <w:rPr>
          <w:rFonts w:asciiTheme="minorEastAsia" w:hAnsiTheme="minorEastAsia" w:hint="eastAsia"/>
          <w:sz w:val="24"/>
          <w:szCs w:val="24"/>
        </w:rPr>
        <w:t>通讯费</w:t>
      </w:r>
      <w:r w:rsidR="002D2773" w:rsidRPr="00836275">
        <w:rPr>
          <w:rFonts w:asciiTheme="minorEastAsia" w:hAnsiTheme="minorEastAsia"/>
          <w:sz w:val="24"/>
          <w:szCs w:val="24"/>
        </w:rPr>
        <w:t>情况</w:t>
      </w:r>
      <w:r w:rsidR="002D2773" w:rsidRPr="00836275">
        <w:rPr>
          <w:rFonts w:asciiTheme="minorEastAsia" w:hAnsiTheme="minorEastAsia" w:hint="eastAsia"/>
          <w:sz w:val="24"/>
          <w:szCs w:val="24"/>
        </w:rPr>
        <w:t>表</w:t>
      </w:r>
      <w:r w:rsidR="002D2773" w:rsidRPr="00836275">
        <w:rPr>
          <w:rFonts w:asciiTheme="minorEastAsia" w:hAnsiTheme="minorEastAsia"/>
          <w:sz w:val="24"/>
          <w:szCs w:val="24"/>
        </w:rPr>
        <w:t>的</w:t>
      </w:r>
      <w:r w:rsidR="00D81187" w:rsidRPr="00836275">
        <w:rPr>
          <w:rFonts w:asciiTheme="minorEastAsia" w:hAnsiTheme="minorEastAsia"/>
          <w:sz w:val="24"/>
          <w:szCs w:val="24"/>
        </w:rPr>
        <w:t>信息界面。</w:t>
      </w:r>
      <w:r w:rsidRPr="00836275">
        <w:rPr>
          <w:rFonts w:asciiTheme="minorEastAsia" w:hAnsiTheme="minorEastAsia" w:hint="eastAsia"/>
          <w:sz w:val="24"/>
          <w:szCs w:val="24"/>
          <w:highlight w:val="yellow"/>
        </w:rPr>
        <w:t>按照筛选条件给出一个查询界面（查询、打印未按钮）</w:t>
      </w:r>
    </w:p>
    <w:p w14:paraId="6CC343E4" w14:textId="1A106CA4" w:rsidR="009D1895" w:rsidRPr="00836275" w:rsidRDefault="009D1895" w:rsidP="00363F29">
      <w:pPr>
        <w:pStyle w:val="a5"/>
        <w:numPr>
          <w:ilvl w:val="0"/>
          <w:numId w:val="1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打印</w:t>
      </w:r>
    </w:p>
    <w:p w14:paraId="73819507" w14:textId="4F162CC7" w:rsidR="00363F29" w:rsidRPr="00836275" w:rsidRDefault="00D81187" w:rsidP="00363F29">
      <w:pPr>
        <w:pStyle w:val="a5"/>
        <w:spacing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定位到</w:t>
      </w:r>
      <w:r w:rsidRPr="00836275">
        <w:rPr>
          <w:rFonts w:asciiTheme="minorEastAsia" w:hAnsiTheme="minorEastAsia"/>
          <w:sz w:val="24"/>
          <w:szCs w:val="24"/>
        </w:rPr>
        <w:t>某</w:t>
      </w:r>
      <w:r w:rsidRPr="00836275">
        <w:rPr>
          <w:rFonts w:asciiTheme="minorEastAsia" w:hAnsiTheme="minorEastAsia" w:hint="eastAsia"/>
          <w:sz w:val="24"/>
          <w:szCs w:val="24"/>
        </w:rPr>
        <w:t>个</w:t>
      </w:r>
      <w:r w:rsidRPr="00836275">
        <w:rPr>
          <w:rFonts w:asciiTheme="minorEastAsia" w:hAnsiTheme="minorEastAsia"/>
          <w:sz w:val="24"/>
          <w:szCs w:val="24"/>
        </w:rPr>
        <w:t>符合筛选条件的月份后，</w:t>
      </w:r>
      <w:r w:rsidR="00363F29" w:rsidRPr="00836275">
        <w:rPr>
          <w:rFonts w:asciiTheme="minorEastAsia" w:hAnsiTheme="minorEastAsia"/>
          <w:sz w:val="24"/>
          <w:szCs w:val="24"/>
        </w:rPr>
        <w:t>点击“打印”按钮可以</w:t>
      </w:r>
      <w:r w:rsidRPr="00836275">
        <w:rPr>
          <w:rFonts w:asciiTheme="minorEastAsia" w:hAnsiTheme="minorEastAsia" w:hint="eastAsia"/>
          <w:sz w:val="24"/>
          <w:szCs w:val="24"/>
        </w:rPr>
        <w:t>弹出</w:t>
      </w:r>
      <w:r w:rsidRPr="00836275">
        <w:rPr>
          <w:rFonts w:asciiTheme="minorEastAsia" w:hAnsiTheme="minorEastAsia"/>
          <w:sz w:val="24"/>
          <w:szCs w:val="24"/>
        </w:rPr>
        <w:t>打印预览界面，点击“确定”后</w:t>
      </w:r>
      <w:r w:rsidR="00363F29" w:rsidRPr="00836275">
        <w:rPr>
          <w:rFonts w:asciiTheme="minorEastAsia" w:hAnsiTheme="minorEastAsia"/>
          <w:sz w:val="24"/>
          <w:szCs w:val="24"/>
        </w:rPr>
        <w:t>打印出</w:t>
      </w:r>
      <w:r w:rsidR="00363F29" w:rsidRPr="00836275">
        <w:rPr>
          <w:rFonts w:asciiTheme="minorEastAsia" w:hAnsiTheme="minorEastAsia" w:hint="eastAsia"/>
          <w:sz w:val="24"/>
          <w:szCs w:val="24"/>
        </w:rPr>
        <w:t>XXXX年XX月通讯费情况表。</w:t>
      </w:r>
    </w:p>
    <w:p w14:paraId="172EAABA" w14:textId="77777777" w:rsidR="005F3365" w:rsidRPr="00836275" w:rsidRDefault="005F3365" w:rsidP="00363F29">
      <w:pPr>
        <w:pStyle w:val="a5"/>
        <w:numPr>
          <w:ilvl w:val="0"/>
          <w:numId w:val="1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统计汇总</w:t>
      </w:r>
    </w:p>
    <w:p w14:paraId="745857F7" w14:textId="15B2906D" w:rsidR="005F3365" w:rsidRPr="00836275" w:rsidRDefault="005F3365" w:rsidP="00363F29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在系统中选择的年、月</w:t>
      </w:r>
      <w:r w:rsidR="00363F29" w:rsidRPr="00836275">
        <w:rPr>
          <w:rFonts w:asciiTheme="minorEastAsia" w:hAnsiTheme="minorEastAsia" w:hint="eastAsia"/>
          <w:sz w:val="24"/>
          <w:szCs w:val="24"/>
        </w:rPr>
        <w:t>筛选</w:t>
      </w:r>
      <w:r w:rsidR="00363F29" w:rsidRPr="00836275">
        <w:rPr>
          <w:rFonts w:asciiTheme="minorEastAsia" w:hAnsiTheme="minorEastAsia"/>
          <w:sz w:val="24"/>
          <w:szCs w:val="24"/>
        </w:rPr>
        <w:t>条件后</w:t>
      </w:r>
      <w:r w:rsidRPr="00836275">
        <w:rPr>
          <w:rFonts w:asciiTheme="minorEastAsia" w:hAnsiTheme="minorEastAsia" w:hint="eastAsia"/>
          <w:sz w:val="24"/>
          <w:szCs w:val="24"/>
        </w:rPr>
        <w:t>点击</w:t>
      </w:r>
      <w:r w:rsidR="00363F29" w:rsidRPr="00836275">
        <w:rPr>
          <w:rFonts w:asciiTheme="minorEastAsia" w:hAnsiTheme="minorEastAsia" w:hint="eastAsia"/>
          <w:sz w:val="24"/>
          <w:szCs w:val="24"/>
        </w:rPr>
        <w:t>“</w:t>
      </w:r>
      <w:r w:rsidRPr="00836275">
        <w:rPr>
          <w:rFonts w:asciiTheme="minorEastAsia" w:hAnsiTheme="minorEastAsia" w:hint="eastAsia"/>
          <w:sz w:val="24"/>
          <w:szCs w:val="24"/>
        </w:rPr>
        <w:t>查询</w:t>
      </w:r>
      <w:r w:rsidR="00363F29" w:rsidRPr="00836275">
        <w:rPr>
          <w:rFonts w:asciiTheme="minorEastAsia" w:hAnsiTheme="minorEastAsia" w:hint="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,系统可以罗列出选择的时间段各个区县的通讯费及排名情况。</w:t>
      </w:r>
      <w:r w:rsidRPr="00836275">
        <w:rPr>
          <w:rFonts w:asciiTheme="minorEastAsia" w:hAnsiTheme="minorEastAsia" w:hint="eastAsia"/>
          <w:sz w:val="24"/>
          <w:szCs w:val="24"/>
          <w:highlight w:val="yellow"/>
        </w:rPr>
        <w:t>列表展示，柱状图展示。下面功能模块共用此模块的界面样式</w:t>
      </w:r>
    </w:p>
    <w:p w14:paraId="7C3399FC" w14:textId="77777777" w:rsidR="005F3365" w:rsidRPr="00836275" w:rsidRDefault="005F3365" w:rsidP="00B358AF">
      <w:pPr>
        <w:pStyle w:val="6"/>
        <w:ind w:left="0" w:firstLineChars="200" w:firstLine="643"/>
        <w:rPr>
          <w:rFonts w:asciiTheme="minorEastAsia" w:eastAsiaTheme="minorEastAsia" w:hAnsiTheme="minorEastAsia"/>
          <w:sz w:val="32"/>
          <w:szCs w:val="32"/>
        </w:rPr>
      </w:pPr>
      <w:r w:rsidRPr="00836275">
        <w:rPr>
          <w:rFonts w:asciiTheme="minorEastAsia" w:eastAsiaTheme="minorEastAsia" w:hAnsiTheme="minorEastAsia" w:hint="eastAsia"/>
          <w:sz w:val="32"/>
          <w:szCs w:val="32"/>
        </w:rPr>
        <w:t>款项批量处理管理</w:t>
      </w:r>
    </w:p>
    <w:p w14:paraId="62A7511B" w14:textId="77777777" w:rsidR="005F3365" w:rsidRPr="00836275" w:rsidRDefault="005F3365" w:rsidP="00B358AF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 w:hint="eastAsia"/>
          <w:b/>
          <w:sz w:val="28"/>
          <w:szCs w:val="28"/>
        </w:rPr>
        <w:t>业务规则</w:t>
      </w:r>
    </w:p>
    <w:p w14:paraId="47DF5CB0" w14:textId="77777777" w:rsidR="005F3365" w:rsidRPr="00836275" w:rsidRDefault="005F3365" w:rsidP="00B358AF">
      <w:pPr>
        <w:pStyle w:val="a5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lastRenderedPageBreak/>
        <w:t>市场部门汇总导入各区县的文件，并进行初步审核；</w:t>
      </w:r>
    </w:p>
    <w:p w14:paraId="5EF3AAA5" w14:textId="77777777" w:rsidR="005F3365" w:rsidRPr="00836275" w:rsidRDefault="005F3365" w:rsidP="00B358AF">
      <w:pPr>
        <w:pStyle w:val="a5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技术部门生成批量文件后通过ES主机系统生成批量处理报表后核对平衡误差；</w:t>
      </w:r>
    </w:p>
    <w:p w14:paraId="44E66C8F" w14:textId="77777777" w:rsidR="005F3365" w:rsidRPr="00836275" w:rsidRDefault="005F3365" w:rsidP="00B358AF">
      <w:pPr>
        <w:pStyle w:val="a5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误差需要其他有审核权限的部门进行审核</w:t>
      </w:r>
      <w:r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56DF8403" w14:textId="77777777" w:rsidR="005F3365" w:rsidRPr="00836275" w:rsidRDefault="005F3365" w:rsidP="00B358AF">
      <w:pPr>
        <w:pStyle w:val="a5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技术部门生成网点主机系统批量处理报告单</w:t>
      </w:r>
      <w:r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57D84DAA" w14:textId="77777777" w:rsidR="005F3365" w:rsidRPr="00836275" w:rsidRDefault="005F3365" w:rsidP="00B358AF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流程</w:t>
      </w:r>
    </w:p>
    <w:p w14:paraId="20286626" w14:textId="3A99E089" w:rsidR="005F3365" w:rsidRPr="00836275" w:rsidRDefault="00886CAF" w:rsidP="005F3365">
      <w:pPr>
        <w:ind w:firstLineChars="100" w:firstLine="281"/>
        <w:jc w:val="center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object w:dxaOrig="10606" w:dyaOrig="10920" w14:anchorId="2CAA62C5">
          <v:shape id="_x0000_i1027" type="#_x0000_t75" style="width:382.55pt;height:393.8pt" o:ole="">
            <v:imagedata r:id="rId11" o:title=""/>
          </v:shape>
          <o:OLEObject Type="Embed" ProgID="Visio.Drawing.15" ShapeID="_x0000_i1027" DrawAspect="Content" ObjectID="_1596923516" r:id="rId12"/>
        </w:object>
      </w:r>
    </w:p>
    <w:p w14:paraId="48E38F27" w14:textId="77777777" w:rsidR="005F3365" w:rsidRPr="00836275" w:rsidRDefault="005F3365" w:rsidP="00B358AF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功能介绍</w:t>
      </w:r>
    </w:p>
    <w:p w14:paraId="5CF7B2B8" w14:textId="77777777" w:rsidR="005F3365" w:rsidRPr="00836275" w:rsidRDefault="005F3365" w:rsidP="00B358AF">
      <w:pPr>
        <w:pStyle w:val="a5"/>
        <w:numPr>
          <w:ilvl w:val="0"/>
          <w:numId w:val="4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导入</w:t>
      </w:r>
    </w:p>
    <w:p w14:paraId="259017BC" w14:textId="258DB1CB" w:rsidR="005F3365" w:rsidRPr="00836275" w:rsidRDefault="005F3365" w:rsidP="00B358AF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市场部导入</w:t>
      </w:r>
      <w:r w:rsidR="00886CAF" w:rsidRPr="00836275">
        <w:rPr>
          <w:rFonts w:asciiTheme="minorEastAsia" w:hAnsiTheme="minorEastAsia" w:hint="eastAsia"/>
          <w:sz w:val="24"/>
          <w:szCs w:val="24"/>
        </w:rPr>
        <w:t>各区县收费文件</w:t>
      </w:r>
      <w:r w:rsidR="000D08FC" w:rsidRPr="00836275">
        <w:rPr>
          <w:rFonts w:asciiTheme="minorEastAsia" w:hAnsiTheme="minorEastAsia" w:hint="eastAsia"/>
          <w:sz w:val="24"/>
          <w:szCs w:val="24"/>
        </w:rPr>
        <w:t>；如果格式有误，则提示导入</w:t>
      </w:r>
      <w:r w:rsidR="000D08FC" w:rsidRPr="00836275">
        <w:rPr>
          <w:rFonts w:asciiTheme="minorEastAsia" w:hAnsiTheme="minorEastAsia"/>
          <w:sz w:val="24"/>
          <w:szCs w:val="24"/>
        </w:rPr>
        <w:t>文件格式有误，</w:t>
      </w:r>
      <w:r w:rsidR="000D08FC" w:rsidRPr="00836275">
        <w:rPr>
          <w:rFonts w:asciiTheme="minorEastAsia" w:hAnsiTheme="minorEastAsia" w:hint="eastAsia"/>
          <w:sz w:val="24"/>
          <w:szCs w:val="24"/>
        </w:rPr>
        <w:t>并</w:t>
      </w:r>
      <w:r w:rsidR="000D08FC" w:rsidRPr="00836275">
        <w:rPr>
          <w:rFonts w:asciiTheme="minorEastAsia" w:hAnsiTheme="minorEastAsia"/>
          <w:sz w:val="24"/>
          <w:szCs w:val="24"/>
        </w:rPr>
        <w:t>提供错误</w:t>
      </w:r>
      <w:r w:rsidR="00541148">
        <w:rPr>
          <w:rFonts w:asciiTheme="minorEastAsia" w:hAnsiTheme="minorEastAsia"/>
          <w:sz w:val="24"/>
          <w:szCs w:val="24"/>
        </w:rPr>
        <w:t>预览、修改界面</w:t>
      </w:r>
      <w:r w:rsidR="000D08FC"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="000D08FC" w:rsidRPr="00836275">
        <w:rPr>
          <w:rFonts w:asciiTheme="minorEastAsia" w:hAnsiTheme="minorEastAsia" w:hint="eastAsia"/>
          <w:sz w:val="24"/>
          <w:szCs w:val="24"/>
        </w:rPr>
        <w:t>后点击“导入</w:t>
      </w:r>
      <w:r w:rsidR="000D08FC"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="000D08FC" w:rsidRPr="00836275">
        <w:rPr>
          <w:rFonts w:asciiTheme="minorEastAsia" w:hAnsiTheme="minorEastAsia" w:hint="eastAsia"/>
          <w:sz w:val="24"/>
          <w:szCs w:val="24"/>
        </w:rPr>
        <w:t>；多次导入同一时间段内的数据，系统提示是否覆盖，点击“确认</w:t>
      </w:r>
      <w:r w:rsidR="000D08FC" w:rsidRPr="00836275">
        <w:rPr>
          <w:rFonts w:asciiTheme="minorEastAsia" w:hAnsiTheme="minorEastAsia"/>
          <w:sz w:val="24"/>
          <w:szCs w:val="24"/>
        </w:rPr>
        <w:t>”</w:t>
      </w:r>
      <w:r w:rsidR="000D08FC" w:rsidRPr="00836275">
        <w:rPr>
          <w:rFonts w:asciiTheme="minorEastAsia" w:hAnsiTheme="minorEastAsia" w:hint="eastAsia"/>
          <w:sz w:val="24"/>
          <w:szCs w:val="24"/>
        </w:rPr>
        <w:t>后</w:t>
      </w:r>
      <w:r w:rsidR="000D08FC" w:rsidRPr="00836275">
        <w:rPr>
          <w:rFonts w:asciiTheme="minorEastAsia" w:hAnsiTheme="minorEastAsia" w:hint="eastAsia"/>
          <w:sz w:val="24"/>
          <w:szCs w:val="24"/>
        </w:rPr>
        <w:lastRenderedPageBreak/>
        <w:t>覆盖，对于多次导入</w:t>
      </w:r>
      <w:r w:rsidR="000D08FC" w:rsidRPr="00836275">
        <w:rPr>
          <w:rFonts w:asciiTheme="minorEastAsia" w:hAnsiTheme="minorEastAsia"/>
          <w:sz w:val="24"/>
          <w:szCs w:val="24"/>
        </w:rPr>
        <w:t>的相同时间</w:t>
      </w:r>
      <w:r w:rsidR="000D08FC" w:rsidRPr="00836275">
        <w:rPr>
          <w:rFonts w:asciiTheme="minorEastAsia" w:hAnsiTheme="minorEastAsia" w:hint="eastAsia"/>
          <w:sz w:val="24"/>
          <w:szCs w:val="24"/>
        </w:rPr>
        <w:t>的</w:t>
      </w:r>
      <w:r w:rsidR="000D08FC" w:rsidRPr="00836275">
        <w:rPr>
          <w:rFonts w:asciiTheme="minorEastAsia" w:hAnsiTheme="minorEastAsia"/>
          <w:sz w:val="24"/>
          <w:szCs w:val="24"/>
        </w:rPr>
        <w:t>数据，系统</w:t>
      </w:r>
      <w:r w:rsidR="000D08FC" w:rsidRPr="00836275">
        <w:rPr>
          <w:rFonts w:asciiTheme="minorEastAsia" w:hAnsiTheme="minorEastAsia" w:hint="eastAsia"/>
          <w:sz w:val="24"/>
          <w:szCs w:val="24"/>
        </w:rPr>
        <w:t>只</w:t>
      </w:r>
      <w:r w:rsidR="000D08FC" w:rsidRPr="00836275">
        <w:rPr>
          <w:rFonts w:asciiTheme="minorEastAsia" w:hAnsiTheme="minorEastAsia"/>
          <w:sz w:val="24"/>
          <w:szCs w:val="24"/>
        </w:rPr>
        <w:t>保存最后一次导入数据。</w:t>
      </w:r>
      <w:r w:rsidR="000D08FC" w:rsidRPr="00836275">
        <w:rPr>
          <w:rFonts w:asciiTheme="minorEastAsia" w:hAnsiTheme="minorEastAsia" w:hint="eastAsia"/>
          <w:sz w:val="24"/>
          <w:szCs w:val="24"/>
        </w:rPr>
        <w:t>导入时</w:t>
      </w:r>
      <w:r w:rsidR="000D08FC" w:rsidRPr="00836275">
        <w:rPr>
          <w:rFonts w:asciiTheme="minorEastAsia" w:hAnsiTheme="minorEastAsia"/>
          <w:sz w:val="24"/>
          <w:szCs w:val="24"/>
        </w:rPr>
        <w:t>可以选择某一个文件</w:t>
      </w:r>
      <w:r w:rsidR="000D08FC" w:rsidRPr="00836275">
        <w:rPr>
          <w:rFonts w:asciiTheme="minorEastAsia" w:hAnsiTheme="minorEastAsia" w:hint="eastAsia"/>
          <w:sz w:val="24"/>
          <w:szCs w:val="24"/>
        </w:rPr>
        <w:t>进行</w:t>
      </w:r>
      <w:r w:rsidR="000D08FC" w:rsidRPr="00836275">
        <w:rPr>
          <w:rFonts w:asciiTheme="minorEastAsia" w:hAnsiTheme="minorEastAsia"/>
          <w:sz w:val="24"/>
          <w:szCs w:val="24"/>
        </w:rPr>
        <w:t>一条数据的导入，也可以选择某个文件夹下所有文件进行批量导入。</w:t>
      </w:r>
    </w:p>
    <w:p w14:paraId="23EB4770" w14:textId="08DBE626" w:rsidR="005F3365" w:rsidRPr="00836275" w:rsidRDefault="005F3365" w:rsidP="00B358AF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技术部将主机系统生成的</w:t>
      </w:r>
      <w:r w:rsidRPr="00836275">
        <w:rPr>
          <w:rFonts w:asciiTheme="minorEastAsia" w:hAnsiTheme="minorEastAsia" w:hint="eastAsia"/>
          <w:sz w:val="24"/>
          <w:szCs w:val="24"/>
        </w:rPr>
        <w:t>“网点主机系统批量处理报表”导入到系统；</w:t>
      </w:r>
      <w:r w:rsidR="000D08FC" w:rsidRPr="00836275">
        <w:rPr>
          <w:rFonts w:asciiTheme="minorEastAsia" w:hAnsiTheme="minorEastAsia" w:hint="eastAsia"/>
          <w:sz w:val="24"/>
          <w:szCs w:val="24"/>
        </w:rPr>
        <w:t>如果格式有误，则提示导入</w:t>
      </w:r>
      <w:r w:rsidR="000D08FC" w:rsidRPr="00836275">
        <w:rPr>
          <w:rFonts w:asciiTheme="minorEastAsia" w:hAnsiTheme="minorEastAsia"/>
          <w:sz w:val="24"/>
          <w:szCs w:val="24"/>
        </w:rPr>
        <w:t>文件格式有误，</w:t>
      </w:r>
      <w:r w:rsidR="000D08FC" w:rsidRPr="00836275">
        <w:rPr>
          <w:rFonts w:asciiTheme="minorEastAsia" w:hAnsiTheme="minorEastAsia" w:hint="eastAsia"/>
          <w:sz w:val="24"/>
          <w:szCs w:val="24"/>
        </w:rPr>
        <w:t>并</w:t>
      </w:r>
      <w:r w:rsidR="000D08FC" w:rsidRPr="00836275">
        <w:rPr>
          <w:rFonts w:asciiTheme="minorEastAsia" w:hAnsiTheme="minorEastAsia"/>
          <w:sz w:val="24"/>
          <w:szCs w:val="24"/>
        </w:rPr>
        <w:t>提供错误</w:t>
      </w:r>
      <w:r w:rsidR="00541148">
        <w:rPr>
          <w:rFonts w:asciiTheme="minorEastAsia" w:hAnsiTheme="minorEastAsia"/>
          <w:sz w:val="24"/>
          <w:szCs w:val="24"/>
        </w:rPr>
        <w:t>预览、修改界面</w:t>
      </w:r>
      <w:r w:rsidR="000D08FC"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="000D08FC" w:rsidRPr="00836275">
        <w:rPr>
          <w:rFonts w:asciiTheme="minorEastAsia" w:hAnsiTheme="minorEastAsia" w:hint="eastAsia"/>
          <w:sz w:val="24"/>
          <w:szCs w:val="24"/>
        </w:rPr>
        <w:t>后点击“导入</w:t>
      </w:r>
      <w:r w:rsidR="000D08FC"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="000D08FC" w:rsidRPr="00836275">
        <w:rPr>
          <w:rFonts w:asciiTheme="minorEastAsia" w:hAnsiTheme="minorEastAsia" w:hint="eastAsia"/>
          <w:sz w:val="24"/>
          <w:szCs w:val="24"/>
        </w:rPr>
        <w:t>；多次导入同一时间段内的数据，系统提示是否覆盖，点击“确认</w:t>
      </w:r>
      <w:r w:rsidR="000D08FC" w:rsidRPr="00836275">
        <w:rPr>
          <w:rFonts w:asciiTheme="minorEastAsia" w:hAnsiTheme="minorEastAsia"/>
          <w:sz w:val="24"/>
          <w:szCs w:val="24"/>
        </w:rPr>
        <w:t>”</w:t>
      </w:r>
      <w:r w:rsidR="000D08FC" w:rsidRPr="00836275">
        <w:rPr>
          <w:rFonts w:asciiTheme="minorEastAsia" w:hAnsiTheme="minorEastAsia" w:hint="eastAsia"/>
          <w:sz w:val="24"/>
          <w:szCs w:val="24"/>
        </w:rPr>
        <w:t>后覆盖，对于多次导入</w:t>
      </w:r>
      <w:r w:rsidR="000D08FC" w:rsidRPr="00836275">
        <w:rPr>
          <w:rFonts w:asciiTheme="minorEastAsia" w:hAnsiTheme="minorEastAsia"/>
          <w:sz w:val="24"/>
          <w:szCs w:val="24"/>
        </w:rPr>
        <w:t>的相同时间</w:t>
      </w:r>
      <w:r w:rsidR="000D08FC" w:rsidRPr="00836275">
        <w:rPr>
          <w:rFonts w:asciiTheme="minorEastAsia" w:hAnsiTheme="minorEastAsia" w:hint="eastAsia"/>
          <w:sz w:val="24"/>
          <w:szCs w:val="24"/>
        </w:rPr>
        <w:t>的</w:t>
      </w:r>
      <w:r w:rsidR="000D08FC" w:rsidRPr="00836275">
        <w:rPr>
          <w:rFonts w:asciiTheme="minorEastAsia" w:hAnsiTheme="minorEastAsia"/>
          <w:sz w:val="24"/>
          <w:szCs w:val="24"/>
        </w:rPr>
        <w:t>数据，系统</w:t>
      </w:r>
      <w:r w:rsidR="000D08FC" w:rsidRPr="00836275">
        <w:rPr>
          <w:rFonts w:asciiTheme="minorEastAsia" w:hAnsiTheme="minorEastAsia" w:hint="eastAsia"/>
          <w:sz w:val="24"/>
          <w:szCs w:val="24"/>
        </w:rPr>
        <w:t>只</w:t>
      </w:r>
      <w:r w:rsidR="000D08FC" w:rsidRPr="00836275">
        <w:rPr>
          <w:rFonts w:asciiTheme="minorEastAsia" w:hAnsiTheme="minorEastAsia"/>
          <w:sz w:val="24"/>
          <w:szCs w:val="24"/>
        </w:rPr>
        <w:t>保存最后一次导入数据。</w:t>
      </w:r>
      <w:r w:rsidR="000D08FC" w:rsidRPr="00836275">
        <w:rPr>
          <w:rFonts w:asciiTheme="minorEastAsia" w:hAnsiTheme="minorEastAsia" w:hint="eastAsia"/>
          <w:sz w:val="24"/>
          <w:szCs w:val="24"/>
        </w:rPr>
        <w:t>导入时</w:t>
      </w:r>
      <w:r w:rsidR="000D08FC" w:rsidRPr="00836275">
        <w:rPr>
          <w:rFonts w:asciiTheme="minorEastAsia" w:hAnsiTheme="minorEastAsia"/>
          <w:sz w:val="24"/>
          <w:szCs w:val="24"/>
        </w:rPr>
        <w:t>可以选择某一个文件</w:t>
      </w:r>
      <w:r w:rsidR="000D08FC" w:rsidRPr="00836275">
        <w:rPr>
          <w:rFonts w:asciiTheme="minorEastAsia" w:hAnsiTheme="minorEastAsia" w:hint="eastAsia"/>
          <w:sz w:val="24"/>
          <w:szCs w:val="24"/>
        </w:rPr>
        <w:t>进行</w:t>
      </w:r>
      <w:r w:rsidR="000D08FC" w:rsidRPr="00836275">
        <w:rPr>
          <w:rFonts w:asciiTheme="minorEastAsia" w:hAnsiTheme="minorEastAsia"/>
          <w:sz w:val="24"/>
          <w:szCs w:val="24"/>
        </w:rPr>
        <w:t>一条数据的导入，也可以选择某个文件夹下所有文件进行批量导入。</w:t>
      </w:r>
    </w:p>
    <w:p w14:paraId="142059C0" w14:textId="54F9D800" w:rsidR="005F3365" w:rsidRPr="00836275" w:rsidRDefault="005F3365" w:rsidP="002737B4">
      <w:pPr>
        <w:pStyle w:val="a5"/>
        <w:spacing w:line="360" w:lineRule="auto"/>
        <w:ind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平衡比对</w:t>
      </w:r>
    </w:p>
    <w:p w14:paraId="15BD710F" w14:textId="7293BE32" w:rsidR="000D08FC" w:rsidRPr="00836275" w:rsidRDefault="000D08FC" w:rsidP="002737B4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技术部门在系统中选择年、月，点击“网点</w:t>
      </w:r>
      <w:r w:rsidR="00886CAF" w:rsidRPr="00836275">
        <w:rPr>
          <w:rFonts w:asciiTheme="minorEastAsia" w:hAnsiTheme="minorEastAsia" w:hint="eastAsia"/>
          <w:sz w:val="24"/>
          <w:szCs w:val="24"/>
        </w:rPr>
        <w:t>批量处理</w:t>
      </w:r>
      <w:r w:rsidR="00886CAF" w:rsidRPr="00836275">
        <w:rPr>
          <w:rFonts w:asciiTheme="minorEastAsia" w:hAnsiTheme="minorEastAsia"/>
          <w:sz w:val="24"/>
          <w:szCs w:val="24"/>
        </w:rPr>
        <w:t>平衡</w:t>
      </w:r>
      <w:r w:rsidRPr="00836275">
        <w:rPr>
          <w:rFonts w:asciiTheme="minorEastAsia" w:hAnsiTheme="minorEastAsia"/>
          <w:sz w:val="24"/>
          <w:szCs w:val="24"/>
        </w:rPr>
        <w:t>”后</w:t>
      </w:r>
      <w:r w:rsidR="00886CAF" w:rsidRPr="00836275">
        <w:rPr>
          <w:rFonts w:asciiTheme="minorEastAsia" w:hAnsiTheme="minorEastAsia" w:hint="eastAsia"/>
          <w:sz w:val="24"/>
          <w:szCs w:val="24"/>
        </w:rPr>
        <w:t>系统对选择时间段内</w:t>
      </w:r>
      <w:r w:rsidR="00886CAF" w:rsidRPr="00836275">
        <w:rPr>
          <w:rFonts w:asciiTheme="minorEastAsia" w:hAnsiTheme="minorEastAsia"/>
          <w:sz w:val="24"/>
          <w:szCs w:val="24"/>
        </w:rPr>
        <w:t>导入的ES系统</w:t>
      </w:r>
      <w:r w:rsidR="00886CAF" w:rsidRPr="00836275">
        <w:rPr>
          <w:rFonts w:asciiTheme="minorEastAsia" w:hAnsiTheme="minorEastAsia" w:hint="eastAsia"/>
          <w:sz w:val="24"/>
          <w:szCs w:val="24"/>
        </w:rPr>
        <w:t>生成</w:t>
      </w:r>
      <w:r w:rsidR="00886CAF" w:rsidRPr="00836275">
        <w:rPr>
          <w:rFonts w:asciiTheme="minorEastAsia" w:hAnsiTheme="minorEastAsia"/>
          <w:sz w:val="24"/>
          <w:szCs w:val="24"/>
        </w:rPr>
        <w:t>的</w:t>
      </w:r>
      <w:r w:rsidR="00886CAF" w:rsidRPr="00836275">
        <w:rPr>
          <w:rFonts w:asciiTheme="minorEastAsia" w:hAnsiTheme="minorEastAsia" w:hint="eastAsia"/>
          <w:sz w:val="24"/>
          <w:szCs w:val="24"/>
        </w:rPr>
        <w:t>“</w:t>
      </w:r>
      <w:r w:rsidR="00886CAF" w:rsidRPr="00836275">
        <w:rPr>
          <w:rFonts w:asciiTheme="minorEastAsia" w:hAnsiTheme="minorEastAsia"/>
          <w:sz w:val="24"/>
          <w:szCs w:val="24"/>
        </w:rPr>
        <w:t>网点主机系统批量处理报表”与</w:t>
      </w:r>
      <w:r w:rsidR="00886CAF" w:rsidRPr="00836275">
        <w:rPr>
          <w:rFonts w:asciiTheme="minorEastAsia" w:hAnsiTheme="minorEastAsia" w:hint="eastAsia"/>
          <w:sz w:val="24"/>
          <w:szCs w:val="24"/>
        </w:rPr>
        <w:t>市场部</w:t>
      </w:r>
      <w:r w:rsidR="00886CAF" w:rsidRPr="00836275">
        <w:rPr>
          <w:rFonts w:asciiTheme="minorEastAsia" w:hAnsiTheme="minorEastAsia"/>
          <w:sz w:val="24"/>
          <w:szCs w:val="24"/>
        </w:rPr>
        <w:t>汇总导入的</w:t>
      </w:r>
      <w:r w:rsidR="00886CAF" w:rsidRPr="00836275">
        <w:rPr>
          <w:rFonts w:asciiTheme="minorEastAsia" w:hAnsiTheme="minorEastAsia" w:hint="eastAsia"/>
          <w:sz w:val="24"/>
          <w:szCs w:val="24"/>
        </w:rPr>
        <w:t>各区县文件</w:t>
      </w:r>
      <w:r w:rsidRPr="00836275">
        <w:rPr>
          <w:rFonts w:asciiTheme="minorEastAsia" w:hAnsiTheme="minorEastAsia" w:hint="eastAsia"/>
          <w:sz w:val="24"/>
          <w:szCs w:val="24"/>
        </w:rPr>
        <w:t>进行比对平衡展示，系统</w:t>
      </w:r>
      <w:r w:rsidRPr="00836275">
        <w:rPr>
          <w:rFonts w:asciiTheme="minorEastAsia" w:hAnsiTheme="minorEastAsia"/>
          <w:sz w:val="24"/>
          <w:szCs w:val="24"/>
        </w:rPr>
        <w:t>会显示</w:t>
      </w:r>
      <w:r w:rsidRPr="00836275">
        <w:rPr>
          <w:rFonts w:asciiTheme="minorEastAsia" w:hAnsiTheme="minorEastAsia" w:hint="eastAsia"/>
          <w:sz w:val="24"/>
          <w:szCs w:val="24"/>
        </w:rPr>
        <w:t>平衡</w:t>
      </w:r>
      <w:r w:rsidRPr="00836275">
        <w:rPr>
          <w:rFonts w:asciiTheme="minorEastAsia" w:hAnsiTheme="minorEastAsia"/>
          <w:sz w:val="24"/>
          <w:szCs w:val="24"/>
        </w:rPr>
        <w:t>误差表，</w:t>
      </w:r>
      <w:r w:rsidR="00311DAD">
        <w:rPr>
          <w:rFonts w:asciiTheme="minorEastAsia" w:hAnsiTheme="minorEastAsia"/>
          <w:sz w:val="24"/>
          <w:szCs w:val="24"/>
        </w:rPr>
        <w:t>如果</w:t>
      </w:r>
      <w:r w:rsidR="00886CAF" w:rsidRPr="00836275">
        <w:rPr>
          <w:rFonts w:asciiTheme="minorEastAsia" w:hAnsiTheme="minorEastAsia"/>
          <w:sz w:val="24"/>
          <w:szCs w:val="24"/>
        </w:rPr>
        <w:t>误差数</w:t>
      </w:r>
      <w:r w:rsidRPr="00836275">
        <w:rPr>
          <w:rFonts w:asciiTheme="minorEastAsia" w:hAnsiTheme="minorEastAsia"/>
          <w:sz w:val="24"/>
          <w:szCs w:val="24"/>
        </w:rPr>
        <w:t>都是</w:t>
      </w:r>
      <w:r w:rsidRPr="00836275">
        <w:rPr>
          <w:rFonts w:asciiTheme="minorEastAsia" w:hAnsiTheme="minorEastAsia" w:hint="eastAsia"/>
          <w:sz w:val="24"/>
          <w:szCs w:val="24"/>
        </w:rPr>
        <w:t>0，</w:t>
      </w:r>
      <w:r w:rsidRPr="00836275">
        <w:rPr>
          <w:rFonts w:asciiTheme="minorEastAsia" w:hAnsiTheme="minorEastAsia"/>
          <w:sz w:val="24"/>
          <w:szCs w:val="24"/>
        </w:rPr>
        <w:t>则</w:t>
      </w:r>
      <w:r w:rsidRPr="00836275">
        <w:rPr>
          <w:rFonts w:asciiTheme="minorEastAsia" w:hAnsiTheme="minorEastAsia" w:hint="eastAsia"/>
          <w:sz w:val="24"/>
          <w:szCs w:val="24"/>
        </w:rPr>
        <w:t>表示市场部</w:t>
      </w:r>
      <w:r w:rsidRPr="00836275">
        <w:rPr>
          <w:rFonts w:asciiTheme="minorEastAsia" w:hAnsiTheme="minorEastAsia"/>
          <w:sz w:val="24"/>
          <w:szCs w:val="24"/>
        </w:rPr>
        <w:t>与主</w:t>
      </w:r>
      <w:r w:rsidR="00886CAF" w:rsidRPr="00836275">
        <w:rPr>
          <w:rFonts w:asciiTheme="minorEastAsia" w:hAnsiTheme="minorEastAsia" w:hint="eastAsia"/>
          <w:sz w:val="24"/>
          <w:szCs w:val="24"/>
        </w:rPr>
        <w:t>导入的“</w:t>
      </w:r>
      <w:r w:rsidR="00886CAF" w:rsidRPr="00836275">
        <w:rPr>
          <w:rFonts w:asciiTheme="minorEastAsia" w:hAnsiTheme="minorEastAsia"/>
          <w:sz w:val="24"/>
          <w:szCs w:val="24"/>
        </w:rPr>
        <w:t>网点主机系统批量处理报表”</w:t>
      </w:r>
      <w:r w:rsidRPr="00836275">
        <w:rPr>
          <w:rFonts w:asciiTheme="minorEastAsia" w:hAnsiTheme="minorEastAsia"/>
          <w:sz w:val="24"/>
          <w:szCs w:val="24"/>
        </w:rPr>
        <w:t>完全一样</w:t>
      </w:r>
      <w:r w:rsidRPr="00836275">
        <w:rPr>
          <w:rFonts w:asciiTheme="minorEastAsia" w:hAnsiTheme="minorEastAsia" w:hint="eastAsia"/>
          <w:sz w:val="24"/>
          <w:szCs w:val="24"/>
        </w:rPr>
        <w:t>；反之则存有</w:t>
      </w:r>
      <w:r w:rsidRPr="00836275">
        <w:rPr>
          <w:rFonts w:asciiTheme="minorEastAsia" w:hAnsiTheme="minorEastAsia"/>
          <w:sz w:val="24"/>
          <w:szCs w:val="24"/>
        </w:rPr>
        <w:t>误差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系统</w:t>
      </w:r>
      <w:r w:rsidRPr="00836275">
        <w:rPr>
          <w:rFonts w:asciiTheme="minorEastAsia" w:hAnsiTheme="minorEastAsia" w:hint="eastAsia"/>
          <w:sz w:val="24"/>
          <w:szCs w:val="24"/>
        </w:rPr>
        <w:t>展示</w:t>
      </w:r>
      <w:r w:rsidRPr="00836275">
        <w:rPr>
          <w:rFonts w:asciiTheme="minorEastAsia" w:hAnsiTheme="minorEastAsia"/>
          <w:sz w:val="24"/>
          <w:szCs w:val="24"/>
        </w:rPr>
        <w:t>出</w:t>
      </w:r>
      <w:r w:rsidRPr="00836275">
        <w:rPr>
          <w:rFonts w:asciiTheme="minorEastAsia" w:hAnsiTheme="minorEastAsia" w:hint="eastAsia"/>
          <w:sz w:val="24"/>
          <w:szCs w:val="24"/>
        </w:rPr>
        <w:t>存有</w:t>
      </w:r>
      <w:r w:rsidRPr="00836275">
        <w:rPr>
          <w:rFonts w:asciiTheme="minorEastAsia" w:hAnsiTheme="minorEastAsia"/>
          <w:sz w:val="24"/>
          <w:szCs w:val="24"/>
        </w:rPr>
        <w:t>误差的具体点及数值</w:t>
      </w:r>
      <w:r w:rsidRPr="00836275">
        <w:rPr>
          <w:rFonts w:asciiTheme="minorEastAsia" w:hAnsiTheme="minorEastAsia" w:hint="eastAsia"/>
          <w:sz w:val="24"/>
          <w:szCs w:val="24"/>
        </w:rPr>
        <w:t>，凭此误差详情表与市场部门核对，在排查</w:t>
      </w:r>
      <w:r w:rsidRPr="00836275">
        <w:rPr>
          <w:rFonts w:asciiTheme="minorEastAsia" w:hAnsiTheme="minorEastAsia"/>
          <w:sz w:val="24"/>
          <w:szCs w:val="24"/>
        </w:rPr>
        <w:t>掉错误数据</w:t>
      </w:r>
      <w:r w:rsidRPr="00836275">
        <w:rPr>
          <w:rFonts w:asciiTheme="minorEastAsia" w:hAnsiTheme="minorEastAsia" w:hint="eastAsia"/>
          <w:sz w:val="24"/>
          <w:szCs w:val="24"/>
        </w:rPr>
        <w:t>后，技术部门在系统中对结果进行修改确认，</w:t>
      </w:r>
      <w:r w:rsidRPr="00836275">
        <w:rPr>
          <w:rFonts w:asciiTheme="minorEastAsia" w:hAnsiTheme="minorEastAsia"/>
          <w:sz w:val="24"/>
          <w:szCs w:val="24"/>
        </w:rPr>
        <w:t>并最后</w:t>
      </w:r>
      <w:r w:rsidRPr="00836275">
        <w:rPr>
          <w:rFonts w:asciiTheme="minorEastAsia" w:hAnsiTheme="minorEastAsia" w:hint="eastAsia"/>
          <w:sz w:val="24"/>
          <w:szCs w:val="24"/>
        </w:rPr>
        <w:t>生成“网点主机系统批量处理报告单”</w:t>
      </w:r>
      <w:r w:rsidRPr="00836275">
        <w:rPr>
          <w:rFonts w:asciiTheme="minorEastAsia" w:hAnsiTheme="minorEastAsia"/>
          <w:sz w:val="24"/>
          <w:szCs w:val="24"/>
        </w:rPr>
        <w:t>。</w:t>
      </w:r>
    </w:p>
    <w:p w14:paraId="364303BC" w14:textId="77777777" w:rsidR="005F3365" w:rsidRPr="00836275" w:rsidRDefault="005F3365" w:rsidP="002737B4">
      <w:pPr>
        <w:pStyle w:val="a5"/>
        <w:numPr>
          <w:ilvl w:val="0"/>
          <w:numId w:val="4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查询打印</w:t>
      </w:r>
    </w:p>
    <w:p w14:paraId="43F321B5" w14:textId="6BA2FCEE" w:rsidR="005F3365" w:rsidRPr="00836275" w:rsidRDefault="005F3365" w:rsidP="002737B4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在系统上选择年、月，点击</w:t>
      </w:r>
      <w:r w:rsidR="00886CAF" w:rsidRPr="00836275">
        <w:rPr>
          <w:rFonts w:asciiTheme="minorEastAsia" w:hAnsiTheme="minorEastAsia" w:hint="eastAsia"/>
          <w:sz w:val="24"/>
          <w:szCs w:val="24"/>
        </w:rPr>
        <w:t>“</w:t>
      </w:r>
      <w:r w:rsidR="00886CAF" w:rsidRPr="00836275">
        <w:rPr>
          <w:rFonts w:asciiTheme="minorEastAsia" w:hAnsiTheme="minorEastAsia"/>
          <w:sz w:val="24"/>
          <w:szCs w:val="24"/>
        </w:rPr>
        <w:t>查询”按钮，</w:t>
      </w:r>
      <w:r w:rsidR="00886CAF" w:rsidRPr="00836275">
        <w:rPr>
          <w:rFonts w:asciiTheme="minorEastAsia" w:hAnsiTheme="minorEastAsia" w:hint="eastAsia"/>
          <w:sz w:val="24"/>
          <w:szCs w:val="24"/>
        </w:rPr>
        <w:t>将以</w:t>
      </w:r>
      <w:r w:rsidR="00886CAF" w:rsidRPr="00836275">
        <w:rPr>
          <w:rFonts w:asciiTheme="minorEastAsia" w:hAnsiTheme="minorEastAsia"/>
          <w:sz w:val="24"/>
          <w:szCs w:val="24"/>
        </w:rPr>
        <w:t>列表的形式展示出所有符合筛选条件的</w:t>
      </w:r>
      <w:r w:rsidR="00886CAF" w:rsidRPr="00836275">
        <w:rPr>
          <w:rFonts w:asciiTheme="minorEastAsia" w:hAnsiTheme="minorEastAsia" w:hint="eastAsia"/>
          <w:sz w:val="24"/>
          <w:szCs w:val="24"/>
        </w:rPr>
        <w:t>选项</w:t>
      </w:r>
      <w:r w:rsidR="00886CAF" w:rsidRPr="00836275">
        <w:rPr>
          <w:rFonts w:asciiTheme="minorEastAsia" w:hAnsiTheme="minorEastAsia"/>
          <w:sz w:val="24"/>
          <w:szCs w:val="24"/>
        </w:rPr>
        <w:t>，如存有多个选项，点击“查看详情”</w:t>
      </w:r>
      <w:r w:rsidR="00886CAF" w:rsidRPr="00836275">
        <w:rPr>
          <w:rFonts w:asciiTheme="minorEastAsia" w:hAnsiTheme="minorEastAsia" w:hint="eastAsia"/>
          <w:sz w:val="24"/>
          <w:szCs w:val="24"/>
        </w:rPr>
        <w:t>可以</w:t>
      </w:r>
      <w:r w:rsidR="00886CAF" w:rsidRPr="00836275">
        <w:rPr>
          <w:rFonts w:asciiTheme="minorEastAsia" w:hAnsiTheme="minorEastAsia"/>
          <w:sz w:val="24"/>
          <w:szCs w:val="24"/>
        </w:rPr>
        <w:t>进入</w:t>
      </w:r>
      <w:r w:rsidR="002737B4" w:rsidRPr="00836275">
        <w:rPr>
          <w:rFonts w:asciiTheme="minorEastAsia" w:hAnsiTheme="minorEastAsia" w:hint="eastAsia"/>
          <w:sz w:val="24"/>
          <w:szCs w:val="24"/>
        </w:rPr>
        <w:t>网点主机系统批量处理报告单</w:t>
      </w:r>
      <w:r w:rsidR="00886CAF" w:rsidRPr="00836275">
        <w:rPr>
          <w:rFonts w:asciiTheme="minorEastAsia" w:hAnsiTheme="minorEastAsia"/>
          <w:sz w:val="24"/>
          <w:szCs w:val="24"/>
        </w:rPr>
        <w:t>详情界面</w:t>
      </w:r>
      <w:r w:rsidR="00886CAF"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36647CEA" w14:textId="4818E8FC" w:rsidR="00886CAF" w:rsidRPr="00836275" w:rsidRDefault="00886CAF" w:rsidP="002737B4">
      <w:pPr>
        <w:pStyle w:val="a5"/>
        <w:numPr>
          <w:ilvl w:val="0"/>
          <w:numId w:val="4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打印</w:t>
      </w:r>
    </w:p>
    <w:p w14:paraId="7EAEEC6D" w14:textId="1BFFF26D" w:rsidR="00886CAF" w:rsidRPr="00836275" w:rsidRDefault="002737B4" w:rsidP="002737B4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点击</w:t>
      </w:r>
      <w:r w:rsidRPr="00836275">
        <w:rPr>
          <w:rFonts w:asciiTheme="minorEastAsia" w:hAnsiTheme="minorEastAsia"/>
          <w:sz w:val="24"/>
          <w:szCs w:val="24"/>
        </w:rPr>
        <w:t>“</w:t>
      </w:r>
      <w:r w:rsidR="00886CAF" w:rsidRPr="00836275">
        <w:rPr>
          <w:rFonts w:asciiTheme="minorEastAsia" w:hAnsiTheme="minorEastAsia" w:hint="eastAsia"/>
          <w:sz w:val="24"/>
          <w:szCs w:val="24"/>
        </w:rPr>
        <w:t>打印</w:t>
      </w:r>
      <w:r w:rsidRPr="00836275">
        <w:rPr>
          <w:rFonts w:asciiTheme="minorEastAsia" w:hAnsiTheme="minorEastAsia"/>
          <w:sz w:val="24"/>
          <w:szCs w:val="24"/>
        </w:rPr>
        <w:t>”</w:t>
      </w:r>
      <w:r w:rsidR="00886CAF" w:rsidRPr="00836275">
        <w:rPr>
          <w:rFonts w:asciiTheme="minorEastAsia" w:hAnsiTheme="minorEastAsia" w:hint="eastAsia"/>
          <w:sz w:val="24"/>
          <w:szCs w:val="24"/>
        </w:rPr>
        <w:t>按钮可以</w:t>
      </w:r>
      <w:r w:rsidRPr="00836275">
        <w:rPr>
          <w:rFonts w:asciiTheme="minorEastAsia" w:hAnsiTheme="minorEastAsia" w:hint="eastAsia"/>
          <w:sz w:val="24"/>
          <w:szCs w:val="24"/>
        </w:rPr>
        <w:t>预览将要</w:t>
      </w:r>
      <w:r w:rsidRPr="00836275">
        <w:rPr>
          <w:rFonts w:asciiTheme="minorEastAsia" w:hAnsiTheme="minorEastAsia"/>
          <w:sz w:val="24"/>
          <w:szCs w:val="24"/>
        </w:rPr>
        <w:t>打印的内容，点击“确定”后</w:t>
      </w:r>
      <w:r w:rsidR="00886CAF" w:rsidRPr="00836275">
        <w:rPr>
          <w:rFonts w:asciiTheme="minorEastAsia" w:hAnsiTheme="minorEastAsia" w:hint="eastAsia"/>
          <w:sz w:val="24"/>
          <w:szCs w:val="24"/>
        </w:rPr>
        <w:t>打印</w:t>
      </w:r>
      <w:r w:rsidRPr="00836275">
        <w:rPr>
          <w:rFonts w:asciiTheme="minorEastAsia" w:hAnsiTheme="minorEastAsia" w:hint="eastAsia"/>
          <w:sz w:val="24"/>
          <w:szCs w:val="24"/>
        </w:rPr>
        <w:t xml:space="preserve"> </w:t>
      </w:r>
      <w:r w:rsidR="00886CAF" w:rsidRPr="00836275">
        <w:rPr>
          <w:rFonts w:asciiTheme="minorEastAsia" w:hAnsiTheme="minorEastAsia" w:hint="eastAsia"/>
          <w:sz w:val="24"/>
          <w:szCs w:val="24"/>
        </w:rPr>
        <w:t>“网点主机系统批量处理报告单”。</w:t>
      </w:r>
    </w:p>
    <w:p w14:paraId="6160F17F" w14:textId="77777777" w:rsidR="005F3365" w:rsidRPr="00836275" w:rsidRDefault="005F3365" w:rsidP="002737B4">
      <w:pPr>
        <w:pStyle w:val="a5"/>
        <w:numPr>
          <w:ilvl w:val="0"/>
          <w:numId w:val="4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统计</w:t>
      </w:r>
    </w:p>
    <w:p w14:paraId="5F1D7FAF" w14:textId="67084F85" w:rsidR="005F3365" w:rsidRPr="00836275" w:rsidRDefault="005F3365" w:rsidP="002737B4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系统中选择年、月后系统按照选择的时间段展示出各个区县的款项数额及排名情况。</w:t>
      </w:r>
    </w:p>
    <w:p w14:paraId="467666ED" w14:textId="77777777" w:rsidR="00B337E0" w:rsidRPr="00836275" w:rsidRDefault="00B337E0" w:rsidP="00B337E0">
      <w:pPr>
        <w:pStyle w:val="6"/>
        <w:rPr>
          <w:rFonts w:asciiTheme="minorEastAsia" w:eastAsiaTheme="minorEastAsia" w:hAnsiTheme="minorEastAsia"/>
          <w:sz w:val="32"/>
          <w:szCs w:val="32"/>
        </w:rPr>
      </w:pPr>
      <w:r w:rsidRPr="00836275">
        <w:rPr>
          <w:rFonts w:asciiTheme="minorEastAsia" w:eastAsiaTheme="minorEastAsia" w:hAnsiTheme="minorEastAsia" w:hint="eastAsia"/>
          <w:sz w:val="32"/>
          <w:szCs w:val="32"/>
        </w:rPr>
        <w:lastRenderedPageBreak/>
        <w:t>固定资产管理</w:t>
      </w:r>
    </w:p>
    <w:p w14:paraId="47576711" w14:textId="77777777" w:rsidR="00B337E0" w:rsidRPr="00836275" w:rsidRDefault="00B337E0" w:rsidP="0083627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 w:hint="eastAsia"/>
          <w:b/>
          <w:sz w:val="28"/>
          <w:szCs w:val="28"/>
        </w:rPr>
        <w:t>业务规则</w:t>
      </w:r>
    </w:p>
    <w:p w14:paraId="7F19D043" w14:textId="10B10451" w:rsidR="00B337E0" w:rsidRPr="00836275" w:rsidRDefault="00B337E0" w:rsidP="008362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一</w:t>
      </w:r>
      <w:r w:rsidRPr="00836275">
        <w:rPr>
          <w:rFonts w:asciiTheme="minorEastAsia" w:hAnsiTheme="minorEastAsia" w:hint="eastAsia"/>
          <w:sz w:val="24"/>
          <w:szCs w:val="24"/>
        </w:rPr>
        <w:t>、固定资产具有唯一编号，用于识别固定资产；</w:t>
      </w:r>
    </w:p>
    <w:p w14:paraId="1C57996C" w14:textId="77777777" w:rsidR="00B337E0" w:rsidRPr="00836275" w:rsidRDefault="00B337E0" w:rsidP="008362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二</w:t>
      </w:r>
      <w:r w:rsidRPr="00836275">
        <w:rPr>
          <w:rFonts w:asciiTheme="minorEastAsia" w:hAnsiTheme="minorEastAsia" w:hint="eastAsia"/>
          <w:sz w:val="24"/>
          <w:szCs w:val="24"/>
        </w:rPr>
        <w:t>、出库入库具有唯一入库出库单；</w:t>
      </w:r>
    </w:p>
    <w:p w14:paraId="67A57A1B" w14:textId="018DCFBB" w:rsidR="00B337E0" w:rsidRPr="00836275" w:rsidRDefault="00B337E0" w:rsidP="008362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三</w:t>
      </w:r>
      <w:r w:rsidR="00EC5C83">
        <w:rPr>
          <w:rFonts w:asciiTheme="minorEastAsia" w:hAnsiTheme="minorEastAsia" w:hint="eastAsia"/>
          <w:sz w:val="24"/>
          <w:szCs w:val="24"/>
        </w:rPr>
        <w:t>、固定资产的状态包括：待出库、部门闲置、在用</w:t>
      </w:r>
      <w:r w:rsidR="008F56E7">
        <w:rPr>
          <w:rFonts w:asciiTheme="minorEastAsia" w:hAnsiTheme="minorEastAsia" w:hint="eastAsia"/>
          <w:sz w:val="24"/>
          <w:szCs w:val="24"/>
        </w:rPr>
        <w:t>（</w:t>
      </w:r>
      <w:r w:rsidR="008F56E7">
        <w:rPr>
          <w:rFonts w:asciiTheme="minorEastAsia" w:hAnsiTheme="minorEastAsia"/>
          <w:sz w:val="24"/>
          <w:szCs w:val="24"/>
        </w:rPr>
        <w:t>下拉</w:t>
      </w:r>
      <w:r w:rsidR="008F56E7">
        <w:rPr>
          <w:rFonts w:asciiTheme="minorEastAsia" w:hAnsiTheme="minorEastAsia" w:hint="eastAsia"/>
          <w:sz w:val="24"/>
          <w:szCs w:val="24"/>
        </w:rPr>
        <w:t>框</w:t>
      </w:r>
      <w:r w:rsidR="008F56E7">
        <w:rPr>
          <w:rFonts w:asciiTheme="minorEastAsia" w:hAnsiTheme="minorEastAsia"/>
          <w:sz w:val="24"/>
          <w:szCs w:val="24"/>
        </w:rPr>
        <w:t>选择）</w:t>
      </w:r>
      <w:r w:rsidR="00EC5C83">
        <w:rPr>
          <w:rFonts w:asciiTheme="minorEastAsia" w:hAnsiTheme="minorEastAsia" w:hint="eastAsia"/>
          <w:sz w:val="24"/>
          <w:szCs w:val="24"/>
        </w:rPr>
        <w:t>；</w:t>
      </w:r>
    </w:p>
    <w:p w14:paraId="524A4EA6" w14:textId="12BBDD93" w:rsidR="00B337E0" w:rsidRDefault="00B337E0" w:rsidP="008362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四</w:t>
      </w:r>
      <w:r w:rsidRPr="00836275">
        <w:rPr>
          <w:rFonts w:asciiTheme="minorEastAsia" w:hAnsiTheme="minorEastAsia" w:hint="eastAsia"/>
          <w:sz w:val="24"/>
          <w:szCs w:val="24"/>
        </w:rPr>
        <w:t>、</w:t>
      </w:r>
      <w:r w:rsidR="004B18DB">
        <w:rPr>
          <w:rFonts w:asciiTheme="minorEastAsia" w:hAnsiTheme="minorEastAsia"/>
          <w:sz w:val="24"/>
          <w:szCs w:val="24"/>
        </w:rPr>
        <w:t>固定资产的</w:t>
      </w:r>
      <w:r w:rsidR="004B18DB">
        <w:rPr>
          <w:rFonts w:asciiTheme="minorEastAsia" w:hAnsiTheme="minorEastAsia" w:hint="eastAsia"/>
          <w:sz w:val="24"/>
          <w:szCs w:val="24"/>
        </w:rPr>
        <w:t>名称</w:t>
      </w:r>
      <w:r w:rsidRPr="00836275">
        <w:rPr>
          <w:rFonts w:asciiTheme="minorEastAsia" w:hAnsiTheme="minorEastAsia"/>
          <w:sz w:val="24"/>
          <w:szCs w:val="24"/>
        </w:rPr>
        <w:t>包括</w:t>
      </w:r>
      <w:r w:rsidRPr="00836275">
        <w:rPr>
          <w:rFonts w:asciiTheme="minorEastAsia" w:hAnsiTheme="minorEastAsia" w:hint="eastAsia"/>
          <w:sz w:val="24"/>
          <w:szCs w:val="24"/>
        </w:rPr>
        <w:t>：计算机、办公椅、文件柜等</w:t>
      </w:r>
      <w:r w:rsidR="008F56E7">
        <w:rPr>
          <w:rFonts w:asciiTheme="minorEastAsia" w:hAnsiTheme="minorEastAsia" w:hint="eastAsia"/>
          <w:sz w:val="24"/>
          <w:szCs w:val="24"/>
        </w:rPr>
        <w:t>（</w:t>
      </w:r>
      <w:r w:rsidR="008F56E7">
        <w:rPr>
          <w:rFonts w:asciiTheme="minorEastAsia" w:hAnsiTheme="minorEastAsia"/>
          <w:sz w:val="24"/>
          <w:szCs w:val="24"/>
        </w:rPr>
        <w:t>下拉</w:t>
      </w:r>
      <w:r w:rsidR="008F56E7">
        <w:rPr>
          <w:rFonts w:asciiTheme="minorEastAsia" w:hAnsiTheme="minorEastAsia" w:hint="eastAsia"/>
          <w:sz w:val="24"/>
          <w:szCs w:val="24"/>
        </w:rPr>
        <w:t>框</w:t>
      </w:r>
      <w:r w:rsidR="008F56E7">
        <w:rPr>
          <w:rFonts w:asciiTheme="minorEastAsia" w:hAnsiTheme="minorEastAsia"/>
          <w:sz w:val="24"/>
          <w:szCs w:val="24"/>
        </w:rPr>
        <w:t>选择）</w:t>
      </w:r>
      <w:r w:rsidR="00EC5C83">
        <w:rPr>
          <w:rFonts w:asciiTheme="minorEastAsia" w:hAnsiTheme="minorEastAsia" w:hint="eastAsia"/>
          <w:sz w:val="24"/>
          <w:szCs w:val="24"/>
        </w:rPr>
        <w:t>；</w:t>
      </w:r>
    </w:p>
    <w:p w14:paraId="5F2CF811" w14:textId="4C2FF92A" w:rsidR="00585685" w:rsidRPr="00836275" w:rsidRDefault="00585685" w:rsidP="0083627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</w:t>
      </w:r>
      <w:r>
        <w:rPr>
          <w:rFonts w:asciiTheme="minorEastAsia" w:hAnsiTheme="minorEastAsia"/>
          <w:sz w:val="24"/>
          <w:szCs w:val="24"/>
        </w:rPr>
        <w:t>、申请部门包括：</w:t>
      </w:r>
      <w:r w:rsidRPr="00585685">
        <w:rPr>
          <w:rFonts w:asciiTheme="minorEastAsia" w:hAnsiTheme="minorEastAsia" w:hint="eastAsia"/>
          <w:sz w:val="24"/>
          <w:szCs w:val="24"/>
        </w:rPr>
        <w:t>办公室，市场部，宣传部，摇奖部，资金部，市场二部，技术部，工会，平安里，小汤山，食堂</w:t>
      </w:r>
      <w:r w:rsidR="008F56E7">
        <w:rPr>
          <w:rFonts w:asciiTheme="minorEastAsia" w:hAnsiTheme="minorEastAsia" w:hint="eastAsia"/>
          <w:sz w:val="24"/>
          <w:szCs w:val="24"/>
        </w:rPr>
        <w:t>（</w:t>
      </w:r>
      <w:r w:rsidR="008F56E7">
        <w:rPr>
          <w:rFonts w:asciiTheme="minorEastAsia" w:hAnsiTheme="minorEastAsia"/>
          <w:sz w:val="24"/>
          <w:szCs w:val="24"/>
        </w:rPr>
        <w:t>下拉</w:t>
      </w:r>
      <w:r w:rsidR="008F56E7">
        <w:rPr>
          <w:rFonts w:asciiTheme="minorEastAsia" w:hAnsiTheme="minorEastAsia" w:hint="eastAsia"/>
          <w:sz w:val="24"/>
          <w:szCs w:val="24"/>
        </w:rPr>
        <w:t>框</w:t>
      </w:r>
      <w:r w:rsidR="008F56E7">
        <w:rPr>
          <w:rFonts w:asciiTheme="minorEastAsia" w:hAnsiTheme="minorEastAsia"/>
          <w:sz w:val="24"/>
          <w:szCs w:val="24"/>
        </w:rPr>
        <w:t>选择）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7B82547" w14:textId="77777777" w:rsidR="00B337E0" w:rsidRPr="00836275" w:rsidRDefault="00B337E0" w:rsidP="0083627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流程</w:t>
      </w:r>
    </w:p>
    <w:p w14:paraId="3E7AC8A5" w14:textId="77777777" w:rsidR="00B337E0" w:rsidRPr="00836275" w:rsidRDefault="00B337E0" w:rsidP="00B337E0">
      <w:pPr>
        <w:ind w:firstLineChars="100" w:firstLine="281"/>
        <w:jc w:val="center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object w:dxaOrig="9456" w:dyaOrig="10933" w14:anchorId="7E81E5D7">
          <v:shape id="_x0000_i1028" type="#_x0000_t75" style="width:375.05pt;height:433.25pt" o:ole="">
            <v:imagedata r:id="rId13" o:title=""/>
          </v:shape>
          <o:OLEObject Type="Embed" ProgID="Visio.Drawing.15" ShapeID="_x0000_i1028" DrawAspect="Content" ObjectID="_1596923517" r:id="rId14"/>
        </w:object>
      </w:r>
    </w:p>
    <w:p w14:paraId="07703018" w14:textId="77777777" w:rsidR="00B337E0" w:rsidRPr="00836275" w:rsidRDefault="00B337E0" w:rsidP="0083627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lastRenderedPageBreak/>
        <w:t>功能介绍</w:t>
      </w:r>
    </w:p>
    <w:p w14:paraId="75F1CD80" w14:textId="77777777" w:rsidR="00B337E0" w:rsidRPr="00836275" w:rsidRDefault="00B337E0" w:rsidP="00836275">
      <w:pPr>
        <w:pStyle w:val="a5"/>
        <w:numPr>
          <w:ilvl w:val="0"/>
          <w:numId w:val="7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固定资产入库</w:t>
      </w:r>
    </w:p>
    <w:p w14:paraId="58659DF6" w14:textId="257822DB" w:rsidR="00B337E0" w:rsidRPr="00836275" w:rsidRDefault="00B337E0" w:rsidP="00836275">
      <w:pPr>
        <w:pStyle w:val="a5"/>
        <w:numPr>
          <w:ilvl w:val="0"/>
          <w:numId w:val="11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入库单生成，生成入库单并赋予唯一入库单号。生成入库单时，系统按照时间及编号自动生成唯一的入库单号，并填写入库内容</w:t>
      </w:r>
      <w:r w:rsidR="00836275">
        <w:rPr>
          <w:rFonts w:asciiTheme="minorEastAsia" w:hAnsiTheme="minorEastAsia" w:hint="eastAsia"/>
          <w:sz w:val="24"/>
          <w:szCs w:val="24"/>
        </w:rPr>
        <w:t>后</w:t>
      </w:r>
      <w:r w:rsidR="00836275">
        <w:rPr>
          <w:rFonts w:asciiTheme="minorEastAsia" w:hAnsiTheme="minorEastAsia"/>
          <w:sz w:val="24"/>
          <w:szCs w:val="24"/>
        </w:rPr>
        <w:t>，点击“生成”按钮生成入库单</w:t>
      </w:r>
      <w:r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4D69C6F3" w14:textId="4F743DEC" w:rsidR="00B337E0" w:rsidRPr="00836275" w:rsidRDefault="00B337E0" w:rsidP="00836275">
      <w:pPr>
        <w:pStyle w:val="a5"/>
        <w:numPr>
          <w:ilvl w:val="0"/>
          <w:numId w:val="11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入库单修改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可对入库单进行修改</w:t>
      </w:r>
      <w:r w:rsidRPr="00836275">
        <w:rPr>
          <w:rFonts w:asciiTheme="minorEastAsia" w:hAnsiTheme="minorEastAsia" w:hint="eastAsia"/>
          <w:sz w:val="24"/>
          <w:szCs w:val="24"/>
        </w:rPr>
        <w:t>，包括入库单中的货物的种类、名称、数量等的修改，重新填写内容并</w:t>
      </w:r>
      <w:r w:rsidR="003138AA">
        <w:rPr>
          <w:rFonts w:asciiTheme="minorEastAsia" w:hAnsiTheme="minorEastAsia" w:hint="eastAsia"/>
          <w:sz w:val="24"/>
          <w:szCs w:val="24"/>
        </w:rPr>
        <w:t>点击</w:t>
      </w:r>
      <w:r w:rsidR="003138AA">
        <w:rPr>
          <w:rFonts w:asciiTheme="minorEastAsia" w:hAnsiTheme="minorEastAsia"/>
          <w:sz w:val="24"/>
          <w:szCs w:val="24"/>
        </w:rPr>
        <w:t>“</w:t>
      </w:r>
      <w:r w:rsidRPr="00836275">
        <w:rPr>
          <w:rFonts w:asciiTheme="minorEastAsia" w:hAnsiTheme="minorEastAsia" w:hint="eastAsia"/>
          <w:sz w:val="24"/>
          <w:szCs w:val="24"/>
        </w:rPr>
        <w:t>保存</w:t>
      </w:r>
      <w:r w:rsidR="003138AA">
        <w:rPr>
          <w:rFonts w:asciiTheme="minorEastAsia" w:hAnsiTheme="minor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后</w:t>
      </w:r>
      <w:r w:rsidR="003138AA">
        <w:rPr>
          <w:rFonts w:asciiTheme="minorEastAsia" w:hAnsiTheme="minorEastAsia" w:hint="eastAsia"/>
          <w:sz w:val="24"/>
          <w:szCs w:val="24"/>
        </w:rPr>
        <w:t>提示</w:t>
      </w:r>
      <w:r w:rsidRPr="00836275">
        <w:rPr>
          <w:rFonts w:asciiTheme="minorEastAsia" w:hAnsiTheme="minorEastAsia" w:hint="eastAsia"/>
          <w:sz w:val="24"/>
          <w:szCs w:val="24"/>
        </w:rPr>
        <w:t>修改生效。</w:t>
      </w:r>
    </w:p>
    <w:p w14:paraId="6E023749" w14:textId="652F8E06" w:rsidR="00B337E0" w:rsidRPr="00836275" w:rsidRDefault="00B337E0" w:rsidP="00836275">
      <w:pPr>
        <w:pStyle w:val="a5"/>
        <w:numPr>
          <w:ilvl w:val="0"/>
          <w:numId w:val="11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入库单删除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="003138AA">
        <w:rPr>
          <w:rFonts w:asciiTheme="minorEastAsia" w:hAnsiTheme="minorEastAsia" w:hint="eastAsia"/>
          <w:sz w:val="24"/>
          <w:szCs w:val="24"/>
        </w:rPr>
        <w:t>选择</w:t>
      </w:r>
      <w:r w:rsidR="003138AA">
        <w:rPr>
          <w:rFonts w:asciiTheme="minorEastAsia" w:hAnsiTheme="minorEastAsia"/>
          <w:sz w:val="24"/>
          <w:szCs w:val="24"/>
        </w:rPr>
        <w:t>某个</w:t>
      </w:r>
      <w:r w:rsidR="003138AA">
        <w:rPr>
          <w:rFonts w:asciiTheme="minorEastAsia" w:hAnsiTheme="minorEastAsia" w:hint="eastAsia"/>
          <w:sz w:val="24"/>
          <w:szCs w:val="24"/>
        </w:rPr>
        <w:t>/</w:t>
      </w:r>
      <w:r w:rsidR="007E1721">
        <w:rPr>
          <w:rFonts w:asciiTheme="minorEastAsia" w:hAnsiTheme="minorEastAsia" w:hint="eastAsia"/>
          <w:sz w:val="24"/>
          <w:szCs w:val="24"/>
        </w:rPr>
        <w:t>某</w:t>
      </w:r>
      <w:r w:rsidR="003138AA">
        <w:rPr>
          <w:rFonts w:asciiTheme="minorEastAsia" w:hAnsiTheme="minorEastAsia" w:hint="eastAsia"/>
          <w:sz w:val="24"/>
          <w:szCs w:val="24"/>
        </w:rPr>
        <w:t>些</w:t>
      </w:r>
      <w:r w:rsidRPr="00836275">
        <w:rPr>
          <w:rFonts w:asciiTheme="minorEastAsia" w:hAnsiTheme="minorEastAsia" w:hint="eastAsia"/>
          <w:sz w:val="24"/>
          <w:szCs w:val="24"/>
        </w:rPr>
        <w:t>入库单</w:t>
      </w:r>
      <w:r w:rsidR="003138AA">
        <w:rPr>
          <w:rFonts w:asciiTheme="minorEastAsia" w:hAnsiTheme="minorEastAsia" w:hint="eastAsia"/>
          <w:sz w:val="24"/>
          <w:szCs w:val="24"/>
        </w:rPr>
        <w:t>后，</w:t>
      </w:r>
      <w:r w:rsidR="003138AA">
        <w:rPr>
          <w:rFonts w:asciiTheme="minorEastAsia" w:hAnsiTheme="minorEastAsia"/>
          <w:sz w:val="24"/>
          <w:szCs w:val="24"/>
        </w:rPr>
        <w:t>点击</w:t>
      </w:r>
      <w:r w:rsidR="003138AA">
        <w:rPr>
          <w:rFonts w:asciiTheme="minorEastAsia" w:hAnsiTheme="minorEastAsia" w:hint="eastAsia"/>
          <w:sz w:val="24"/>
          <w:szCs w:val="24"/>
        </w:rPr>
        <w:t>“删除</w:t>
      </w:r>
      <w:r w:rsidR="003138AA">
        <w:rPr>
          <w:rFonts w:asciiTheme="minorEastAsia" w:hAnsiTheme="minorEastAsia"/>
          <w:sz w:val="24"/>
          <w:szCs w:val="24"/>
        </w:rPr>
        <w:t>”</w:t>
      </w:r>
      <w:r w:rsidR="003138AA">
        <w:rPr>
          <w:rFonts w:asciiTheme="minorEastAsia" w:hAnsiTheme="minorEastAsia" w:hint="eastAsia"/>
          <w:sz w:val="24"/>
          <w:szCs w:val="24"/>
        </w:rPr>
        <w:t>按钮</w:t>
      </w:r>
      <w:r w:rsidRPr="00836275">
        <w:rPr>
          <w:rFonts w:asciiTheme="minorEastAsia" w:hAnsiTheme="minorEastAsia" w:hint="eastAsia"/>
          <w:sz w:val="24"/>
          <w:szCs w:val="24"/>
        </w:rPr>
        <w:t>，在确认对话框中</w:t>
      </w:r>
      <w:r w:rsidR="003138AA">
        <w:rPr>
          <w:rFonts w:asciiTheme="minorEastAsia" w:hAnsiTheme="minorEastAsia" w:hint="eastAsia"/>
          <w:sz w:val="24"/>
          <w:szCs w:val="24"/>
        </w:rPr>
        <w:t>点击</w:t>
      </w:r>
      <w:r w:rsidR="003138AA">
        <w:rPr>
          <w:rFonts w:asciiTheme="minorEastAsia" w:hAnsiTheme="minorEastAsia"/>
          <w:sz w:val="24"/>
          <w:szCs w:val="24"/>
        </w:rPr>
        <w:t>“</w:t>
      </w:r>
      <w:r w:rsidR="003138AA" w:rsidRPr="00836275">
        <w:rPr>
          <w:rFonts w:asciiTheme="minorEastAsia" w:hAnsiTheme="minorEastAsia" w:hint="eastAsia"/>
          <w:sz w:val="24"/>
          <w:szCs w:val="24"/>
        </w:rPr>
        <w:t>确认</w:t>
      </w:r>
      <w:r w:rsidR="003138AA">
        <w:rPr>
          <w:rFonts w:asciiTheme="minorEastAsia" w:hAnsiTheme="minor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后，可以对生成的入库单进行删除。</w:t>
      </w:r>
    </w:p>
    <w:p w14:paraId="660FD1A5" w14:textId="71FD7507" w:rsidR="00B337E0" w:rsidRDefault="00B337E0" w:rsidP="00836275">
      <w:pPr>
        <w:pStyle w:val="a5"/>
        <w:numPr>
          <w:ilvl w:val="0"/>
          <w:numId w:val="11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入库单查询</w:t>
      </w:r>
      <w:r w:rsidR="00111C0B">
        <w:rPr>
          <w:rFonts w:asciiTheme="minorEastAsia" w:hAnsiTheme="minorEastAsia" w:hint="eastAsia"/>
          <w:sz w:val="24"/>
          <w:szCs w:val="24"/>
        </w:rPr>
        <w:t>，选择</w:t>
      </w:r>
      <w:r w:rsidRPr="00836275">
        <w:rPr>
          <w:rFonts w:asciiTheme="minorEastAsia" w:hAnsiTheme="minorEastAsia" w:hint="eastAsia"/>
          <w:sz w:val="24"/>
          <w:szCs w:val="24"/>
        </w:rPr>
        <w:t>入库单号或时间（开始时间、截止时间）</w:t>
      </w:r>
      <w:r w:rsidR="00111C0B">
        <w:rPr>
          <w:rFonts w:asciiTheme="minorEastAsia" w:hAnsiTheme="minorEastAsia" w:hint="eastAsia"/>
          <w:sz w:val="24"/>
          <w:szCs w:val="24"/>
        </w:rPr>
        <w:t>点击“</w:t>
      </w:r>
      <w:r w:rsidR="00111C0B">
        <w:rPr>
          <w:rFonts w:asciiTheme="minorEastAsia" w:hAnsiTheme="minorEastAsia"/>
          <w:sz w:val="24"/>
          <w:szCs w:val="24"/>
        </w:rPr>
        <w:t>查询”按钮可以</w:t>
      </w:r>
      <w:r w:rsidRPr="00836275">
        <w:rPr>
          <w:rFonts w:asciiTheme="minorEastAsia" w:hAnsiTheme="minorEastAsia" w:hint="eastAsia"/>
          <w:sz w:val="24"/>
          <w:szCs w:val="24"/>
        </w:rPr>
        <w:t>对</w:t>
      </w:r>
      <w:r w:rsidR="00111C0B">
        <w:rPr>
          <w:rFonts w:asciiTheme="minorEastAsia" w:hAnsiTheme="minorEastAsia" w:hint="eastAsia"/>
          <w:sz w:val="24"/>
          <w:szCs w:val="24"/>
        </w:rPr>
        <w:t>列出符合</w:t>
      </w:r>
      <w:r w:rsidR="00111C0B">
        <w:rPr>
          <w:rFonts w:asciiTheme="minorEastAsia" w:hAnsiTheme="minorEastAsia"/>
          <w:sz w:val="24"/>
          <w:szCs w:val="24"/>
        </w:rPr>
        <w:t>筛选条件的所有入库单，若是多个</w:t>
      </w:r>
      <w:r w:rsidRPr="00836275">
        <w:rPr>
          <w:rFonts w:asciiTheme="minorEastAsia" w:hAnsiTheme="minorEastAsia" w:hint="eastAsia"/>
          <w:sz w:val="24"/>
          <w:szCs w:val="24"/>
        </w:rPr>
        <w:t>可以</w:t>
      </w:r>
      <w:r w:rsidR="00111C0B">
        <w:rPr>
          <w:rFonts w:asciiTheme="minorEastAsia" w:hAnsiTheme="minorEastAsia" w:hint="eastAsia"/>
          <w:sz w:val="24"/>
          <w:szCs w:val="24"/>
        </w:rPr>
        <w:t>“</w:t>
      </w:r>
      <w:r w:rsidR="00111C0B">
        <w:rPr>
          <w:rFonts w:asciiTheme="minorEastAsia" w:hAnsiTheme="minorEastAsia"/>
          <w:sz w:val="24"/>
          <w:szCs w:val="24"/>
        </w:rPr>
        <w:t>查看详情”进入</w:t>
      </w:r>
      <w:r w:rsidRPr="00836275">
        <w:rPr>
          <w:rFonts w:asciiTheme="minorEastAsia" w:hAnsiTheme="minorEastAsia" w:hint="eastAsia"/>
          <w:sz w:val="24"/>
          <w:szCs w:val="24"/>
        </w:rPr>
        <w:t>某个</w:t>
      </w:r>
      <w:r w:rsidR="003138AA">
        <w:rPr>
          <w:rFonts w:asciiTheme="minorEastAsia" w:hAnsiTheme="minorEastAsia" w:hint="eastAsia"/>
          <w:sz w:val="24"/>
          <w:szCs w:val="24"/>
        </w:rPr>
        <w:t>入库单</w:t>
      </w:r>
      <w:r w:rsidRPr="00836275">
        <w:rPr>
          <w:rFonts w:asciiTheme="minorEastAsia" w:hAnsiTheme="minorEastAsia" w:hint="eastAsia"/>
          <w:sz w:val="24"/>
          <w:szCs w:val="24"/>
        </w:rPr>
        <w:t>详情</w:t>
      </w:r>
      <w:r w:rsidR="00111C0B">
        <w:rPr>
          <w:rFonts w:asciiTheme="minorEastAsia" w:hAnsiTheme="minorEastAsia" w:hint="eastAsia"/>
          <w:sz w:val="24"/>
          <w:szCs w:val="24"/>
        </w:rPr>
        <w:t>。</w:t>
      </w:r>
      <w:r w:rsidR="00C932A0">
        <w:rPr>
          <w:rFonts w:asciiTheme="minorEastAsia" w:hAnsiTheme="minorEastAsia"/>
          <w:sz w:val="24"/>
          <w:szCs w:val="24"/>
        </w:rPr>
        <w:t>不选择</w:t>
      </w:r>
      <w:r w:rsidR="00C932A0">
        <w:rPr>
          <w:rFonts w:asciiTheme="minorEastAsia" w:hAnsiTheme="minorEastAsia" w:hint="eastAsia"/>
          <w:sz w:val="24"/>
          <w:szCs w:val="24"/>
        </w:rPr>
        <w:t>筛选</w:t>
      </w:r>
      <w:r w:rsidR="00C932A0">
        <w:rPr>
          <w:rFonts w:asciiTheme="minorEastAsia" w:hAnsiTheme="minorEastAsia"/>
          <w:sz w:val="24"/>
          <w:szCs w:val="24"/>
        </w:rPr>
        <w:t>条件点击“查询”可以</w:t>
      </w:r>
      <w:r w:rsidR="00C932A0">
        <w:rPr>
          <w:rFonts w:asciiTheme="minorEastAsia" w:hAnsiTheme="minorEastAsia" w:hint="eastAsia"/>
          <w:sz w:val="24"/>
          <w:szCs w:val="24"/>
        </w:rPr>
        <w:t>列出</w:t>
      </w:r>
      <w:r w:rsidR="00C932A0">
        <w:rPr>
          <w:rFonts w:asciiTheme="minorEastAsia" w:hAnsiTheme="minorEastAsia"/>
          <w:sz w:val="24"/>
          <w:szCs w:val="24"/>
        </w:rPr>
        <w:t>所有入库单。</w:t>
      </w:r>
    </w:p>
    <w:p w14:paraId="570D8B21" w14:textId="132AB03A" w:rsidR="003138AA" w:rsidRPr="00836275" w:rsidRDefault="003138AA" w:rsidP="00836275">
      <w:pPr>
        <w:pStyle w:val="a5"/>
        <w:numPr>
          <w:ilvl w:val="0"/>
          <w:numId w:val="11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入库单</w:t>
      </w:r>
      <w:r>
        <w:rPr>
          <w:rFonts w:asciiTheme="minorEastAsia" w:hAnsiTheme="minorEastAsia"/>
          <w:sz w:val="24"/>
          <w:szCs w:val="24"/>
        </w:rPr>
        <w:t>打印</w:t>
      </w:r>
      <w:r>
        <w:rPr>
          <w:rFonts w:asciiTheme="minorEastAsia" w:hAnsiTheme="minorEastAsia" w:hint="eastAsia"/>
          <w:sz w:val="24"/>
          <w:szCs w:val="24"/>
        </w:rPr>
        <w:t>，通过</w:t>
      </w:r>
      <w:r>
        <w:rPr>
          <w:rFonts w:asciiTheme="minorEastAsia" w:hAnsiTheme="minorEastAsia"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筛选出</w:t>
      </w:r>
      <w:r>
        <w:rPr>
          <w:rFonts w:asciiTheme="minorEastAsia" w:hAnsiTheme="minorEastAsia"/>
          <w:sz w:val="24"/>
          <w:szCs w:val="24"/>
        </w:rPr>
        <w:t>的符合条件的</w:t>
      </w:r>
      <w:r w:rsidRPr="00836275">
        <w:rPr>
          <w:rFonts w:asciiTheme="minorEastAsia" w:hAnsiTheme="minorEastAsia" w:hint="eastAsia"/>
          <w:sz w:val="24"/>
          <w:szCs w:val="24"/>
        </w:rPr>
        <w:t>入库单详情进行打印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，点击“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”按钮后进入打印预览界面，点击“确认”按钮后打印入库单。</w:t>
      </w:r>
      <w:r w:rsidR="00111C0B">
        <w:rPr>
          <w:rFonts w:asciiTheme="minorEastAsia" w:hAnsiTheme="minorEastAsia" w:hint="eastAsia"/>
          <w:sz w:val="24"/>
          <w:szCs w:val="24"/>
        </w:rPr>
        <w:t>查询</w:t>
      </w:r>
      <w:r w:rsidR="00111C0B">
        <w:rPr>
          <w:rFonts w:asciiTheme="minorEastAsia" w:hAnsiTheme="minorEastAsia"/>
          <w:sz w:val="24"/>
          <w:szCs w:val="24"/>
        </w:rPr>
        <w:t>出多个符合条件的入库单时，点击“打印”按钮可以打印入库单列表。</w:t>
      </w:r>
    </w:p>
    <w:p w14:paraId="07EA96F7" w14:textId="77777777" w:rsidR="00B337E0" w:rsidRPr="00836275" w:rsidRDefault="00B337E0" w:rsidP="00836275">
      <w:pPr>
        <w:pStyle w:val="a5"/>
        <w:numPr>
          <w:ilvl w:val="0"/>
          <w:numId w:val="7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固定资产申请</w:t>
      </w:r>
    </w:p>
    <w:p w14:paraId="4DAE240C" w14:textId="007933B9" w:rsidR="00B337E0" w:rsidRPr="00836275" w:rsidRDefault="00B337E0" w:rsidP="00836275">
      <w:pPr>
        <w:pStyle w:val="a5"/>
        <w:numPr>
          <w:ilvl w:val="0"/>
          <w:numId w:val="12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查询，可以通过开始日期、截止日期、申请部门对固定资产进行过滤筛选，选择时间段、申请部门过滤条件后（不选默认全部）点击</w:t>
      </w:r>
      <w:r w:rsidR="00C932A0">
        <w:rPr>
          <w:rFonts w:asciiTheme="minorEastAsia" w:hAnsiTheme="minorEastAsia" w:hint="eastAsia"/>
          <w:sz w:val="24"/>
          <w:szCs w:val="24"/>
        </w:rPr>
        <w:t>“</w:t>
      </w:r>
      <w:r w:rsidRPr="00836275">
        <w:rPr>
          <w:rFonts w:asciiTheme="minorEastAsia" w:hAnsiTheme="minorEastAsia" w:hint="eastAsia"/>
          <w:sz w:val="24"/>
          <w:szCs w:val="24"/>
        </w:rPr>
        <w:t>查询</w:t>
      </w:r>
      <w:r w:rsidR="00C932A0">
        <w:rPr>
          <w:rFonts w:asciiTheme="minorEastAsia" w:hAnsiTheme="minorEastAsia" w:hint="eastAsia"/>
          <w:sz w:val="24"/>
          <w:szCs w:val="24"/>
        </w:rPr>
        <w:t>”</w:t>
      </w:r>
      <w:r w:rsidR="00585685">
        <w:rPr>
          <w:rFonts w:asciiTheme="minorEastAsia" w:hAnsiTheme="minorEastAsia" w:hint="eastAsia"/>
          <w:sz w:val="24"/>
          <w:szCs w:val="24"/>
        </w:rPr>
        <w:t>按钮</w:t>
      </w:r>
      <w:r w:rsidRPr="00836275">
        <w:rPr>
          <w:rFonts w:asciiTheme="minorEastAsia" w:hAnsiTheme="minorEastAsia" w:hint="eastAsia"/>
          <w:sz w:val="24"/>
          <w:szCs w:val="24"/>
        </w:rPr>
        <w:t>可以</w:t>
      </w:r>
      <w:r w:rsidR="00C932A0">
        <w:rPr>
          <w:rFonts w:asciiTheme="minorEastAsia" w:hAnsiTheme="minorEastAsia" w:hint="eastAsia"/>
          <w:sz w:val="24"/>
          <w:szCs w:val="24"/>
        </w:rPr>
        <w:t>通过</w:t>
      </w:r>
      <w:r w:rsidR="00C932A0">
        <w:rPr>
          <w:rFonts w:asciiTheme="minorEastAsia" w:hAnsiTheme="minorEastAsia"/>
          <w:sz w:val="24"/>
          <w:szCs w:val="24"/>
        </w:rPr>
        <w:t>列表形式</w:t>
      </w:r>
      <w:r w:rsidRPr="00836275">
        <w:rPr>
          <w:rFonts w:asciiTheme="minorEastAsia" w:hAnsiTheme="minorEastAsia" w:hint="eastAsia"/>
          <w:sz w:val="24"/>
          <w:szCs w:val="24"/>
        </w:rPr>
        <w:t>列出符合筛选条件的所有选项。</w:t>
      </w:r>
    </w:p>
    <w:p w14:paraId="2CA9C18B" w14:textId="6CC78D9C" w:rsidR="00B337E0" w:rsidRPr="00836275" w:rsidRDefault="00B337E0" w:rsidP="00836275">
      <w:pPr>
        <w:pStyle w:val="a5"/>
        <w:numPr>
          <w:ilvl w:val="0"/>
          <w:numId w:val="12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打印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="004F57DA">
        <w:rPr>
          <w:rFonts w:asciiTheme="minorEastAsia" w:hAnsiTheme="minorEastAsia" w:hint="eastAsia"/>
          <w:sz w:val="24"/>
          <w:szCs w:val="24"/>
        </w:rPr>
        <w:t>对</w:t>
      </w:r>
      <w:r w:rsidR="004F57DA">
        <w:rPr>
          <w:rFonts w:asciiTheme="minorEastAsia" w:hAnsiTheme="minorEastAsia"/>
          <w:sz w:val="24"/>
          <w:szCs w:val="24"/>
        </w:rPr>
        <w:t>查询出的符合条件的申请，点击“打印”</w:t>
      </w:r>
      <w:r w:rsidR="004F57DA">
        <w:rPr>
          <w:rFonts w:asciiTheme="minorEastAsia" w:hAnsiTheme="minorEastAsia" w:hint="eastAsia"/>
          <w:sz w:val="24"/>
          <w:szCs w:val="24"/>
        </w:rPr>
        <w:t>按钮</w:t>
      </w:r>
      <w:r w:rsidR="004F57DA">
        <w:rPr>
          <w:rFonts w:asciiTheme="minorEastAsia" w:hAnsiTheme="minorEastAsia"/>
          <w:sz w:val="24"/>
          <w:szCs w:val="24"/>
        </w:rPr>
        <w:t>后进入打印预览界面，点击“确认”后</w:t>
      </w:r>
      <w:r w:rsidRPr="00836275">
        <w:rPr>
          <w:rFonts w:asciiTheme="minorEastAsia" w:hAnsiTheme="minorEastAsia" w:hint="eastAsia"/>
          <w:sz w:val="24"/>
          <w:szCs w:val="24"/>
        </w:rPr>
        <w:t>打印</w:t>
      </w:r>
      <w:r w:rsidR="004F57DA">
        <w:rPr>
          <w:rFonts w:asciiTheme="minorEastAsia" w:hAnsiTheme="minorEastAsia" w:hint="eastAsia"/>
          <w:sz w:val="24"/>
          <w:szCs w:val="24"/>
        </w:rPr>
        <w:t>固定资产</w:t>
      </w:r>
      <w:r w:rsidR="004F57DA">
        <w:rPr>
          <w:rFonts w:asciiTheme="minorEastAsia" w:hAnsiTheme="minorEastAsia"/>
          <w:sz w:val="24"/>
          <w:szCs w:val="24"/>
        </w:rPr>
        <w:t>申请单</w:t>
      </w:r>
      <w:r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0772BB87" w14:textId="77777777" w:rsidR="00B337E0" w:rsidRPr="00836275" w:rsidRDefault="00B337E0" w:rsidP="00836275">
      <w:pPr>
        <w:pStyle w:val="a5"/>
        <w:numPr>
          <w:ilvl w:val="0"/>
          <w:numId w:val="7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固定资产出库</w:t>
      </w:r>
    </w:p>
    <w:p w14:paraId="155A2F2D" w14:textId="77777777" w:rsidR="00DF536F" w:rsidRDefault="00B337E0" w:rsidP="00836275">
      <w:pPr>
        <w:pStyle w:val="a5"/>
        <w:numPr>
          <w:ilvl w:val="0"/>
          <w:numId w:val="13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查询，可以进行可出库及已出库的固定资产的查询。</w:t>
      </w:r>
    </w:p>
    <w:p w14:paraId="0433C010" w14:textId="77777777" w:rsidR="00DF536F" w:rsidRDefault="00B337E0" w:rsidP="00DF536F">
      <w:pPr>
        <w:pStyle w:val="a5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查询条件为空时，可查询所有可出库的固定资产；</w:t>
      </w:r>
    </w:p>
    <w:p w14:paraId="5790EF33" w14:textId="10EA9C4F" w:rsidR="00B337E0" w:rsidRPr="00836275" w:rsidRDefault="00B337E0" w:rsidP="00DF536F">
      <w:pPr>
        <w:pStyle w:val="a5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已出库的固定资产的查询条件有：开始日期、截止日期、使用部门，选择过滤条件后</w:t>
      </w:r>
      <w:r w:rsidR="00DF536F">
        <w:rPr>
          <w:rFonts w:asciiTheme="minorEastAsia" w:hAnsiTheme="minorEastAsia" w:hint="eastAsia"/>
          <w:sz w:val="24"/>
          <w:szCs w:val="24"/>
        </w:rPr>
        <w:t>点击查询可以列出符合筛选条件的已</w:t>
      </w:r>
      <w:r w:rsidR="00DF536F">
        <w:rPr>
          <w:rFonts w:asciiTheme="minorEastAsia" w:hAnsiTheme="minorEastAsia"/>
          <w:sz w:val="24"/>
          <w:szCs w:val="24"/>
        </w:rPr>
        <w:t>出库</w:t>
      </w:r>
      <w:r w:rsidRPr="00836275">
        <w:rPr>
          <w:rFonts w:asciiTheme="minorEastAsia" w:hAnsiTheme="minorEastAsia" w:hint="eastAsia"/>
          <w:sz w:val="24"/>
          <w:szCs w:val="24"/>
        </w:rPr>
        <w:t>选项。</w:t>
      </w:r>
    </w:p>
    <w:p w14:paraId="6E356A77" w14:textId="677B3F5E" w:rsidR="00B337E0" w:rsidRPr="00836275" w:rsidRDefault="004F57DA" w:rsidP="00836275">
      <w:pPr>
        <w:pStyle w:val="a5"/>
        <w:numPr>
          <w:ilvl w:val="0"/>
          <w:numId w:val="13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打印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</w:t>
      </w:r>
      <w:r w:rsidR="00DA1261">
        <w:rPr>
          <w:rFonts w:asciiTheme="minorEastAsia" w:hAnsiTheme="minorEastAsia"/>
          <w:sz w:val="24"/>
          <w:szCs w:val="24"/>
        </w:rPr>
        <w:t>查询出的符合条件的</w:t>
      </w:r>
      <w:r w:rsidR="00DA1261">
        <w:rPr>
          <w:rFonts w:asciiTheme="minorEastAsia" w:hAnsiTheme="minorEastAsia" w:hint="eastAsia"/>
          <w:sz w:val="24"/>
          <w:szCs w:val="24"/>
        </w:rPr>
        <w:t>出库单</w:t>
      </w:r>
      <w:r>
        <w:rPr>
          <w:rFonts w:asciiTheme="minorEastAsia" w:hAnsiTheme="minorEastAsia"/>
          <w:sz w:val="24"/>
          <w:szCs w:val="24"/>
        </w:rPr>
        <w:t>，点击“打印”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后进入打印预览界面，点击“确认”后</w:t>
      </w:r>
      <w:r w:rsidRPr="00836275"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 w:hint="eastAsia"/>
          <w:sz w:val="24"/>
          <w:szCs w:val="24"/>
        </w:rPr>
        <w:t>出库单</w:t>
      </w:r>
      <w:r w:rsidR="00B337E0"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12424980" w14:textId="77777777" w:rsidR="00B337E0" w:rsidRPr="00836275" w:rsidRDefault="00B337E0" w:rsidP="00836275">
      <w:pPr>
        <w:pStyle w:val="a5"/>
        <w:numPr>
          <w:ilvl w:val="0"/>
          <w:numId w:val="7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固定资产数据</w:t>
      </w:r>
    </w:p>
    <w:p w14:paraId="140A6721" w14:textId="60EB3EE3" w:rsidR="00B337E0" w:rsidRPr="00836275" w:rsidRDefault="00B337E0" w:rsidP="00836275">
      <w:pPr>
        <w:pStyle w:val="a5"/>
        <w:numPr>
          <w:ilvl w:val="0"/>
          <w:numId w:val="14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lastRenderedPageBreak/>
        <w:t>固定资产导入</w:t>
      </w:r>
      <w:r w:rsidRPr="00836275">
        <w:rPr>
          <w:rFonts w:asciiTheme="minorEastAsia" w:hAnsiTheme="minorEastAsia" w:hint="eastAsia"/>
          <w:sz w:val="24"/>
          <w:szCs w:val="24"/>
        </w:rPr>
        <w:t>，可以将特定格式的文件（</w:t>
      </w:r>
      <w:r w:rsidR="00AB09A7">
        <w:rPr>
          <w:rFonts w:asciiTheme="minorEastAsia" w:hAnsiTheme="minorEastAsia" w:hint="eastAsia"/>
          <w:sz w:val="24"/>
          <w:szCs w:val="24"/>
        </w:rPr>
        <w:t>如Excel，命名规则为年-月-编号</w:t>
      </w:r>
      <w:r w:rsidRPr="00836275">
        <w:rPr>
          <w:rFonts w:asciiTheme="minorEastAsia" w:hAnsiTheme="minorEastAsia" w:hint="eastAsia"/>
          <w:sz w:val="24"/>
          <w:szCs w:val="24"/>
        </w:rPr>
        <w:t>）导入到系统中进行批量入库。</w:t>
      </w:r>
      <w:r w:rsidR="00541148" w:rsidRPr="00836275">
        <w:rPr>
          <w:rFonts w:asciiTheme="minorEastAsia" w:hAnsiTheme="minorEastAsia" w:hint="eastAsia"/>
          <w:sz w:val="24"/>
          <w:szCs w:val="24"/>
        </w:rPr>
        <w:t>如果格式有误，则提示导入</w:t>
      </w:r>
      <w:r w:rsidR="00541148" w:rsidRPr="00836275">
        <w:rPr>
          <w:rFonts w:asciiTheme="minorEastAsia" w:hAnsiTheme="minorEastAsia"/>
          <w:sz w:val="24"/>
          <w:szCs w:val="24"/>
        </w:rPr>
        <w:t>文件格式有误，</w:t>
      </w:r>
      <w:r w:rsidR="00541148" w:rsidRPr="00836275">
        <w:rPr>
          <w:rFonts w:asciiTheme="minorEastAsia" w:hAnsiTheme="minorEastAsia" w:hint="eastAsia"/>
          <w:sz w:val="24"/>
          <w:szCs w:val="24"/>
        </w:rPr>
        <w:t>并</w:t>
      </w:r>
      <w:r w:rsidR="00541148" w:rsidRPr="00836275">
        <w:rPr>
          <w:rFonts w:asciiTheme="minorEastAsia" w:hAnsiTheme="minorEastAsia"/>
          <w:sz w:val="24"/>
          <w:szCs w:val="24"/>
        </w:rPr>
        <w:t>提供错误</w:t>
      </w:r>
      <w:r w:rsidR="00541148">
        <w:rPr>
          <w:rFonts w:asciiTheme="minorEastAsia" w:hAnsiTheme="minorEastAsia"/>
          <w:sz w:val="24"/>
          <w:szCs w:val="24"/>
        </w:rPr>
        <w:t>预览、修改界面</w:t>
      </w:r>
      <w:r w:rsidR="00541148"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="00541148" w:rsidRPr="00836275">
        <w:rPr>
          <w:rFonts w:asciiTheme="minorEastAsia" w:hAnsiTheme="minorEastAsia" w:hint="eastAsia"/>
          <w:sz w:val="24"/>
          <w:szCs w:val="24"/>
        </w:rPr>
        <w:t>后点击“导入</w:t>
      </w:r>
      <w:r w:rsidR="00541148"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="00541148" w:rsidRPr="00836275">
        <w:rPr>
          <w:rFonts w:asciiTheme="minorEastAsia" w:hAnsiTheme="minorEastAsia" w:hint="eastAsia"/>
          <w:sz w:val="24"/>
          <w:szCs w:val="24"/>
        </w:rPr>
        <w:t>；</w:t>
      </w:r>
      <w:r w:rsidR="00541148">
        <w:rPr>
          <w:rFonts w:asciiTheme="minorEastAsia" w:hAnsiTheme="minorEastAsia" w:hint="eastAsia"/>
          <w:sz w:val="24"/>
          <w:szCs w:val="24"/>
        </w:rPr>
        <w:t>如果导入</w:t>
      </w:r>
      <w:r w:rsidR="00541148">
        <w:rPr>
          <w:rFonts w:asciiTheme="minorEastAsia" w:hAnsiTheme="minorEastAsia"/>
          <w:sz w:val="24"/>
          <w:szCs w:val="24"/>
        </w:rPr>
        <w:t>文件</w:t>
      </w:r>
      <w:r w:rsidR="00541148">
        <w:rPr>
          <w:rFonts w:asciiTheme="minorEastAsia" w:hAnsiTheme="minorEastAsia" w:hint="eastAsia"/>
          <w:sz w:val="24"/>
          <w:szCs w:val="24"/>
        </w:rPr>
        <w:t>中</w:t>
      </w:r>
      <w:r w:rsidR="00541148">
        <w:rPr>
          <w:rFonts w:asciiTheme="minorEastAsia" w:hAnsiTheme="minorEastAsia"/>
          <w:sz w:val="24"/>
          <w:szCs w:val="24"/>
        </w:rPr>
        <w:t>的固定资产编号重复，</w:t>
      </w:r>
      <w:r w:rsidR="00541148">
        <w:rPr>
          <w:rFonts w:asciiTheme="minorEastAsia" w:hAnsiTheme="minorEastAsia" w:hint="eastAsia"/>
          <w:sz w:val="24"/>
          <w:szCs w:val="24"/>
        </w:rPr>
        <w:t>也将提供冲突</w:t>
      </w:r>
      <w:r w:rsidR="00541148">
        <w:rPr>
          <w:rFonts w:asciiTheme="minorEastAsia" w:hAnsiTheme="minorEastAsia"/>
          <w:sz w:val="24"/>
          <w:szCs w:val="24"/>
        </w:rPr>
        <w:t>预览、</w:t>
      </w:r>
      <w:r w:rsidR="00541148">
        <w:rPr>
          <w:rFonts w:asciiTheme="minorEastAsia" w:hAnsiTheme="minorEastAsia" w:hint="eastAsia"/>
          <w:sz w:val="24"/>
          <w:szCs w:val="24"/>
        </w:rPr>
        <w:t>修改</w:t>
      </w:r>
      <w:r w:rsidR="00541148">
        <w:rPr>
          <w:rFonts w:asciiTheme="minorEastAsia" w:hAnsiTheme="minorEastAsia"/>
          <w:sz w:val="24"/>
          <w:szCs w:val="24"/>
        </w:rPr>
        <w:t>界面，修改后</w:t>
      </w:r>
      <w:r w:rsidR="00541148">
        <w:rPr>
          <w:rFonts w:asciiTheme="minorEastAsia" w:hAnsiTheme="minorEastAsia" w:hint="eastAsia"/>
          <w:sz w:val="24"/>
          <w:szCs w:val="24"/>
        </w:rPr>
        <w:t>点击</w:t>
      </w:r>
      <w:r w:rsidR="00541148">
        <w:rPr>
          <w:rFonts w:asciiTheme="minorEastAsia" w:hAnsiTheme="minorEastAsia"/>
          <w:sz w:val="24"/>
          <w:szCs w:val="24"/>
        </w:rPr>
        <w:t>“继续”则继续导入。导入</w:t>
      </w:r>
      <w:r w:rsidR="00541148">
        <w:rPr>
          <w:rFonts w:asciiTheme="minorEastAsia" w:hAnsiTheme="minorEastAsia" w:hint="eastAsia"/>
          <w:sz w:val="24"/>
          <w:szCs w:val="24"/>
        </w:rPr>
        <w:t>完成</w:t>
      </w:r>
      <w:r w:rsidR="00541148">
        <w:rPr>
          <w:rFonts w:asciiTheme="minorEastAsia" w:hAnsiTheme="minorEastAsia"/>
          <w:sz w:val="24"/>
          <w:szCs w:val="24"/>
        </w:rPr>
        <w:t>后提示“导入成功”</w:t>
      </w:r>
      <w:r w:rsidR="004568E5">
        <w:rPr>
          <w:rFonts w:asciiTheme="minorEastAsia" w:hAnsiTheme="minorEastAsia" w:hint="eastAsia"/>
          <w:sz w:val="24"/>
          <w:szCs w:val="24"/>
        </w:rPr>
        <w:t>。</w:t>
      </w:r>
      <w:r w:rsidR="00184A21">
        <w:rPr>
          <w:rFonts w:asciiTheme="minorEastAsia" w:hAnsiTheme="minorEastAsia" w:hint="eastAsia"/>
          <w:sz w:val="24"/>
          <w:szCs w:val="24"/>
        </w:rPr>
        <w:t>可以单个</w:t>
      </w:r>
      <w:r w:rsidR="00184A21">
        <w:rPr>
          <w:rFonts w:asciiTheme="minorEastAsia" w:hAnsiTheme="minorEastAsia"/>
          <w:sz w:val="24"/>
          <w:szCs w:val="24"/>
        </w:rPr>
        <w:t>文件导入，也可以选择多个文件进行批量导入。</w:t>
      </w:r>
    </w:p>
    <w:p w14:paraId="6E23163B" w14:textId="1C580CDC" w:rsidR="00B337E0" w:rsidRDefault="00B337E0" w:rsidP="00836275">
      <w:pPr>
        <w:pStyle w:val="a5"/>
        <w:numPr>
          <w:ilvl w:val="0"/>
          <w:numId w:val="14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固定资产盘点</w:t>
      </w:r>
      <w:r w:rsidRPr="00836275">
        <w:rPr>
          <w:rFonts w:asciiTheme="minorEastAsia" w:hAnsiTheme="minorEastAsia" w:hint="eastAsia"/>
          <w:sz w:val="24"/>
          <w:szCs w:val="24"/>
        </w:rPr>
        <w:t>，盘点固定资产及其使用情况。可以查询（查询条件：开始日期、截止日期、使用部门、状态）对固定资产进行过滤，选择时间段、使用部门及固定资产的状态后，点击</w:t>
      </w:r>
      <w:r w:rsidR="00AE0C35">
        <w:rPr>
          <w:rFonts w:asciiTheme="minorEastAsia" w:hAnsiTheme="minorEastAsia" w:hint="eastAsia"/>
          <w:sz w:val="24"/>
          <w:szCs w:val="24"/>
        </w:rPr>
        <w:t>“</w:t>
      </w:r>
      <w:r w:rsidRPr="00836275">
        <w:rPr>
          <w:rFonts w:asciiTheme="minorEastAsia" w:hAnsiTheme="minorEastAsia" w:hint="eastAsia"/>
          <w:sz w:val="24"/>
          <w:szCs w:val="24"/>
        </w:rPr>
        <w:t>查询</w:t>
      </w:r>
      <w:r w:rsidR="00AE0C35">
        <w:rPr>
          <w:rFonts w:asciiTheme="minorEastAsia" w:hAnsiTheme="minorEastAsia" w:hint="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系统</w:t>
      </w:r>
      <w:r w:rsidR="00AE0C35">
        <w:rPr>
          <w:rFonts w:asciiTheme="minorEastAsia" w:hAnsiTheme="minorEastAsia" w:hint="eastAsia"/>
          <w:sz w:val="24"/>
          <w:szCs w:val="24"/>
        </w:rPr>
        <w:t>以</w:t>
      </w:r>
      <w:r w:rsidR="00AE0C35">
        <w:rPr>
          <w:rFonts w:asciiTheme="minorEastAsia" w:hAnsiTheme="minorEastAsia"/>
          <w:sz w:val="24"/>
          <w:szCs w:val="24"/>
        </w:rPr>
        <w:t>列表的形式</w:t>
      </w:r>
      <w:r w:rsidRPr="00836275">
        <w:rPr>
          <w:rFonts w:asciiTheme="minorEastAsia" w:hAnsiTheme="minorEastAsia" w:hint="eastAsia"/>
          <w:sz w:val="24"/>
          <w:szCs w:val="24"/>
        </w:rPr>
        <w:t>列出所有符合筛选条件的选项</w:t>
      </w:r>
      <w:r w:rsidR="00AE0C35">
        <w:rPr>
          <w:rFonts w:asciiTheme="minorEastAsia" w:hAnsiTheme="minorEastAsia" w:hint="eastAsia"/>
          <w:sz w:val="24"/>
          <w:szCs w:val="24"/>
        </w:rPr>
        <w:t>。</w:t>
      </w:r>
    </w:p>
    <w:p w14:paraId="78F208E5" w14:textId="1AD07ADE" w:rsidR="00AE0C35" w:rsidRPr="00836275" w:rsidRDefault="00AE0C35" w:rsidP="00836275">
      <w:pPr>
        <w:pStyle w:val="a5"/>
        <w:numPr>
          <w:ilvl w:val="0"/>
          <w:numId w:val="14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对资产</w:t>
      </w:r>
      <w:r>
        <w:rPr>
          <w:rFonts w:asciiTheme="minorEastAsia" w:hAnsiTheme="minorEastAsia"/>
          <w:sz w:val="24"/>
          <w:szCs w:val="24"/>
        </w:rPr>
        <w:t>盘点中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过滤出的</w:t>
      </w:r>
      <w:r>
        <w:rPr>
          <w:rFonts w:asciiTheme="minorEastAsia" w:hAnsiTheme="minorEastAsia" w:hint="eastAsia"/>
          <w:sz w:val="24"/>
          <w:szCs w:val="24"/>
        </w:rPr>
        <w:t>符合</w:t>
      </w:r>
      <w:r>
        <w:rPr>
          <w:rFonts w:asciiTheme="minorEastAsia" w:hAnsiTheme="minorEastAsia"/>
          <w:sz w:val="24"/>
          <w:szCs w:val="24"/>
        </w:rPr>
        <w:t>条件的</w:t>
      </w:r>
      <w:r>
        <w:rPr>
          <w:rFonts w:asciiTheme="minorEastAsia" w:hAnsiTheme="minorEastAsia" w:hint="eastAsia"/>
          <w:sz w:val="24"/>
          <w:szCs w:val="24"/>
        </w:rPr>
        <w:t>固定资产</w:t>
      </w:r>
      <w:r>
        <w:rPr>
          <w:rFonts w:asciiTheme="minorEastAsia" w:hAnsiTheme="minorEastAsia"/>
          <w:sz w:val="24"/>
          <w:szCs w:val="24"/>
        </w:rPr>
        <w:t>可以点击“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”按钮后打印出</w:t>
      </w:r>
      <w:r>
        <w:rPr>
          <w:rFonts w:asciiTheme="minorEastAsia" w:hAnsiTheme="minorEastAsia" w:hint="eastAsia"/>
          <w:sz w:val="24"/>
          <w:szCs w:val="24"/>
        </w:rPr>
        <w:t>符合</w:t>
      </w:r>
      <w:r>
        <w:rPr>
          <w:rFonts w:asciiTheme="minorEastAsia" w:hAnsiTheme="minorEastAsia"/>
          <w:sz w:val="24"/>
          <w:szCs w:val="24"/>
        </w:rPr>
        <w:t>条件的数据项的列表。</w:t>
      </w:r>
      <w:r>
        <w:rPr>
          <w:rFonts w:asciiTheme="minorEastAsia" w:hAnsiTheme="minorEastAsia" w:hint="eastAsia"/>
          <w:sz w:val="24"/>
          <w:szCs w:val="24"/>
        </w:rPr>
        <w:t>对某一项</w:t>
      </w:r>
      <w:r>
        <w:rPr>
          <w:rFonts w:asciiTheme="minorEastAsia" w:hAnsiTheme="minorEastAsia"/>
          <w:sz w:val="24"/>
          <w:szCs w:val="24"/>
        </w:rPr>
        <w:t>点击进行查看后</w:t>
      </w: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”按钮可以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当前数据进行打印</w:t>
      </w:r>
      <w:r>
        <w:rPr>
          <w:rFonts w:asciiTheme="minorEastAsia" w:hAnsiTheme="minorEastAsia" w:hint="eastAsia"/>
          <w:sz w:val="24"/>
          <w:szCs w:val="24"/>
        </w:rPr>
        <w:t>，所有</w:t>
      </w:r>
      <w:r>
        <w:rPr>
          <w:rFonts w:asciiTheme="minorEastAsia" w:hAnsiTheme="minorEastAsia"/>
          <w:sz w:val="24"/>
          <w:szCs w:val="24"/>
        </w:rPr>
        <w:t>的打印都</w:t>
      </w:r>
      <w:r>
        <w:rPr>
          <w:rFonts w:asciiTheme="minorEastAsia" w:hAnsiTheme="minorEastAsia" w:hint="eastAsia"/>
          <w:sz w:val="24"/>
          <w:szCs w:val="24"/>
        </w:rPr>
        <w:t>提供</w:t>
      </w:r>
      <w:r>
        <w:rPr>
          <w:rFonts w:asciiTheme="minorEastAsia" w:hAnsiTheme="minorEastAsia"/>
          <w:sz w:val="24"/>
          <w:szCs w:val="24"/>
        </w:rPr>
        <w:t>打印预览功能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点击“确认”按钮后可继续打印。</w:t>
      </w:r>
    </w:p>
    <w:p w14:paraId="5318CCF2" w14:textId="77777777" w:rsidR="00B337E0" w:rsidRPr="00836275" w:rsidRDefault="00B337E0" w:rsidP="00836275">
      <w:pPr>
        <w:pStyle w:val="a5"/>
        <w:numPr>
          <w:ilvl w:val="0"/>
          <w:numId w:val="7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固定资产领用</w:t>
      </w:r>
    </w:p>
    <w:p w14:paraId="797B2EF6" w14:textId="5E71159C" w:rsidR="00B337E0" w:rsidRPr="00836275" w:rsidRDefault="00B337E0" w:rsidP="00836275">
      <w:pPr>
        <w:pStyle w:val="a5"/>
        <w:numPr>
          <w:ilvl w:val="0"/>
          <w:numId w:val="1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查询</w:t>
      </w:r>
      <w:r w:rsidRPr="00836275">
        <w:rPr>
          <w:rFonts w:asciiTheme="minorEastAsia" w:hAnsiTheme="minorEastAsia" w:hint="eastAsia"/>
          <w:sz w:val="24"/>
          <w:szCs w:val="24"/>
        </w:rPr>
        <w:t>，通过固定资产编号、</w:t>
      </w:r>
      <w:r w:rsidR="004B18DB">
        <w:rPr>
          <w:rFonts w:asciiTheme="minorEastAsia" w:hAnsiTheme="minorEastAsia" w:hint="eastAsia"/>
          <w:sz w:val="24"/>
          <w:szCs w:val="24"/>
        </w:rPr>
        <w:t>固定</w:t>
      </w:r>
      <w:r w:rsidR="004B18DB">
        <w:rPr>
          <w:rFonts w:asciiTheme="minorEastAsia" w:hAnsiTheme="minorEastAsia"/>
          <w:sz w:val="24"/>
          <w:szCs w:val="24"/>
        </w:rPr>
        <w:t>资产</w:t>
      </w:r>
      <w:r w:rsidR="004B18DB">
        <w:rPr>
          <w:rFonts w:asciiTheme="minorEastAsia" w:hAnsiTheme="minorEastAsia" w:hint="eastAsia"/>
          <w:sz w:val="24"/>
          <w:szCs w:val="24"/>
        </w:rPr>
        <w:t>领用单</w:t>
      </w:r>
      <w:r w:rsidR="004B18DB">
        <w:rPr>
          <w:rFonts w:asciiTheme="minorEastAsia" w:hAnsiTheme="minorEastAsia"/>
          <w:sz w:val="24"/>
          <w:szCs w:val="24"/>
        </w:rPr>
        <w:t>单号、</w:t>
      </w:r>
      <w:r w:rsidRPr="00836275">
        <w:rPr>
          <w:rFonts w:asciiTheme="minorEastAsia" w:hAnsiTheme="minorEastAsia" w:hint="eastAsia"/>
          <w:sz w:val="24"/>
          <w:szCs w:val="24"/>
        </w:rPr>
        <w:t>固定资产名称（计算机、办公椅、文件柜）、使用部门、状态进行过滤。输入符合格式的固定资产编号点击查询最多只能筛选出一条记录，可输入部分编号进行模糊查询；选择固定资产名称、使用部门、状态后，点击</w:t>
      </w:r>
      <w:r w:rsidR="004B18DB">
        <w:rPr>
          <w:rFonts w:asciiTheme="minorEastAsia" w:hAnsiTheme="minorEastAsia" w:hint="eastAsia"/>
          <w:sz w:val="24"/>
          <w:szCs w:val="24"/>
        </w:rPr>
        <w:t>“</w:t>
      </w:r>
      <w:r w:rsidRPr="00836275">
        <w:rPr>
          <w:rFonts w:asciiTheme="minorEastAsia" w:hAnsiTheme="minorEastAsia" w:hint="eastAsia"/>
          <w:sz w:val="24"/>
          <w:szCs w:val="24"/>
        </w:rPr>
        <w:t>查询</w:t>
      </w:r>
      <w:r w:rsidR="004B18DB">
        <w:rPr>
          <w:rFonts w:asciiTheme="minorEastAsia" w:hAnsiTheme="minorEastAsia" w:hint="eastAsia"/>
          <w:sz w:val="24"/>
          <w:szCs w:val="24"/>
        </w:rPr>
        <w:t>”按钮后</w:t>
      </w:r>
      <w:r w:rsidRPr="00836275">
        <w:rPr>
          <w:rFonts w:asciiTheme="minorEastAsia" w:hAnsiTheme="minorEastAsia" w:hint="eastAsia"/>
          <w:sz w:val="24"/>
          <w:szCs w:val="24"/>
        </w:rPr>
        <w:t>可以</w:t>
      </w:r>
      <w:r w:rsidR="004B18DB">
        <w:rPr>
          <w:rFonts w:asciiTheme="minorEastAsia" w:hAnsiTheme="minorEastAsia" w:hint="eastAsia"/>
          <w:sz w:val="24"/>
          <w:szCs w:val="24"/>
        </w:rPr>
        <w:t>以</w:t>
      </w:r>
      <w:r w:rsidR="004B18DB">
        <w:rPr>
          <w:rFonts w:asciiTheme="minorEastAsia" w:hAnsiTheme="minorEastAsia"/>
          <w:sz w:val="24"/>
          <w:szCs w:val="24"/>
        </w:rPr>
        <w:t>列表的形式</w:t>
      </w:r>
      <w:r w:rsidR="004B18DB">
        <w:rPr>
          <w:rFonts w:asciiTheme="minorEastAsia" w:hAnsiTheme="minorEastAsia" w:hint="eastAsia"/>
          <w:sz w:val="24"/>
          <w:szCs w:val="24"/>
        </w:rPr>
        <w:t>列出符合筛选条件的</w:t>
      </w:r>
      <w:r w:rsidRPr="00836275">
        <w:rPr>
          <w:rFonts w:asciiTheme="minorEastAsia" w:hAnsiTheme="minorEastAsia" w:hint="eastAsia"/>
          <w:sz w:val="24"/>
          <w:szCs w:val="24"/>
        </w:rPr>
        <w:t>选项。</w:t>
      </w:r>
    </w:p>
    <w:p w14:paraId="05C58569" w14:textId="2B31ECC8" w:rsidR="00B337E0" w:rsidRPr="00836275" w:rsidRDefault="008F56E7" w:rsidP="00836275">
      <w:pPr>
        <w:pStyle w:val="a5"/>
        <w:numPr>
          <w:ilvl w:val="0"/>
          <w:numId w:val="1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打印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过滤出的</w:t>
      </w:r>
      <w:r>
        <w:rPr>
          <w:rFonts w:asciiTheme="minorEastAsia" w:hAnsiTheme="minorEastAsia" w:hint="eastAsia"/>
          <w:sz w:val="24"/>
          <w:szCs w:val="24"/>
        </w:rPr>
        <w:t>符合</w:t>
      </w:r>
      <w:r>
        <w:rPr>
          <w:rFonts w:asciiTheme="minorEastAsia" w:hAnsiTheme="minorEastAsia"/>
          <w:sz w:val="24"/>
          <w:szCs w:val="24"/>
        </w:rPr>
        <w:t>条件的</w:t>
      </w:r>
      <w:r>
        <w:rPr>
          <w:rFonts w:asciiTheme="minorEastAsia" w:hAnsiTheme="minorEastAsia" w:hint="eastAsia"/>
          <w:sz w:val="24"/>
          <w:szCs w:val="24"/>
        </w:rPr>
        <w:t>固定资产后</w:t>
      </w:r>
      <w:r>
        <w:rPr>
          <w:rFonts w:asciiTheme="minorEastAsia" w:hAnsiTheme="minorEastAsia"/>
          <w:sz w:val="24"/>
          <w:szCs w:val="24"/>
        </w:rPr>
        <w:t>，可以进行选择，选择后点击 “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”按钮后</w:t>
      </w: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打印预览</w:t>
      </w:r>
      <w:r>
        <w:rPr>
          <w:rFonts w:asciiTheme="minorEastAsia" w:hAnsiTheme="minorEastAsia" w:hint="eastAsia"/>
          <w:sz w:val="24"/>
          <w:szCs w:val="24"/>
        </w:rPr>
        <w:t>界面，</w:t>
      </w:r>
      <w:r>
        <w:rPr>
          <w:rFonts w:asciiTheme="minorEastAsia" w:hAnsiTheme="minorEastAsia"/>
          <w:sz w:val="24"/>
          <w:szCs w:val="24"/>
        </w:rPr>
        <w:t>点击“确认”按钮后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出</w:t>
      </w:r>
      <w:r>
        <w:rPr>
          <w:rFonts w:asciiTheme="minorEastAsia" w:hAnsiTheme="minorEastAsia" w:hint="eastAsia"/>
          <w:sz w:val="24"/>
          <w:szCs w:val="24"/>
        </w:rPr>
        <w:t>固定</w:t>
      </w:r>
      <w:r>
        <w:rPr>
          <w:rFonts w:asciiTheme="minorEastAsia" w:hAnsiTheme="minorEastAsia"/>
          <w:sz w:val="24"/>
          <w:szCs w:val="24"/>
        </w:rPr>
        <w:t>资产领用单。</w:t>
      </w:r>
    </w:p>
    <w:p w14:paraId="059BD24F" w14:textId="3CF74A00" w:rsidR="00B337E0" w:rsidRPr="00836275" w:rsidRDefault="008F56E7" w:rsidP="00836275">
      <w:pPr>
        <w:pStyle w:val="a5"/>
        <w:numPr>
          <w:ilvl w:val="0"/>
          <w:numId w:val="7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固定</w:t>
      </w:r>
      <w:r>
        <w:rPr>
          <w:rFonts w:asciiTheme="minorEastAsia" w:hAnsiTheme="minorEastAsia"/>
          <w:b/>
          <w:sz w:val="24"/>
          <w:szCs w:val="24"/>
        </w:rPr>
        <w:t>资产</w:t>
      </w:r>
      <w:r w:rsidR="00B337E0" w:rsidRPr="00836275">
        <w:rPr>
          <w:rFonts w:asciiTheme="minorEastAsia" w:hAnsiTheme="minorEastAsia"/>
          <w:b/>
          <w:sz w:val="24"/>
          <w:szCs w:val="24"/>
        </w:rPr>
        <w:t>使用记录查询</w:t>
      </w:r>
    </w:p>
    <w:p w14:paraId="45DFC6EA" w14:textId="0C57AA84" w:rsidR="00B337E0" w:rsidRDefault="00B337E0" w:rsidP="0083627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用于固定资产使用记录的查询，过滤条件包括：固定资产编号、</w:t>
      </w:r>
      <w:r w:rsidR="008F56E7">
        <w:rPr>
          <w:rFonts w:asciiTheme="minorEastAsia" w:hAnsiTheme="minorEastAsia" w:hint="eastAsia"/>
          <w:sz w:val="24"/>
          <w:szCs w:val="24"/>
        </w:rPr>
        <w:t>固定</w:t>
      </w:r>
      <w:r w:rsidR="008F56E7">
        <w:rPr>
          <w:rFonts w:asciiTheme="minorEastAsia" w:hAnsiTheme="minorEastAsia"/>
          <w:sz w:val="24"/>
          <w:szCs w:val="24"/>
        </w:rPr>
        <w:t>资产</w:t>
      </w:r>
      <w:r w:rsidR="008F56E7">
        <w:rPr>
          <w:rFonts w:asciiTheme="minorEastAsia" w:hAnsiTheme="minorEastAsia" w:hint="eastAsia"/>
          <w:sz w:val="24"/>
          <w:szCs w:val="24"/>
        </w:rPr>
        <w:t>领用单</w:t>
      </w:r>
      <w:r w:rsidR="008F56E7">
        <w:rPr>
          <w:rFonts w:asciiTheme="minorEastAsia" w:hAnsiTheme="minorEastAsia"/>
          <w:sz w:val="24"/>
          <w:szCs w:val="24"/>
        </w:rPr>
        <w:t>单号、</w:t>
      </w:r>
      <w:r w:rsidRPr="00836275">
        <w:rPr>
          <w:rFonts w:asciiTheme="minorEastAsia" w:hAnsiTheme="minorEastAsia" w:hint="eastAsia"/>
          <w:sz w:val="24"/>
          <w:szCs w:val="24"/>
        </w:rPr>
        <w:t>使</w:t>
      </w:r>
      <w:r w:rsidR="008F56E7">
        <w:rPr>
          <w:rFonts w:asciiTheme="minorEastAsia" w:hAnsiTheme="minorEastAsia" w:hint="eastAsia"/>
          <w:sz w:val="24"/>
          <w:szCs w:val="24"/>
        </w:rPr>
        <w:t>用</w:t>
      </w:r>
      <w:r w:rsidRPr="00836275">
        <w:rPr>
          <w:rFonts w:asciiTheme="minorEastAsia" w:hAnsiTheme="minorEastAsia" w:hint="eastAsia"/>
          <w:sz w:val="24"/>
          <w:szCs w:val="24"/>
        </w:rPr>
        <w:t>部门。输入完整固定资产编号</w:t>
      </w:r>
      <w:r w:rsidR="008F4047">
        <w:rPr>
          <w:rFonts w:asciiTheme="minorEastAsia" w:hAnsiTheme="minorEastAsia" w:hint="eastAsia"/>
          <w:sz w:val="24"/>
          <w:szCs w:val="24"/>
        </w:rPr>
        <w:t>点击“</w:t>
      </w:r>
      <w:r w:rsidR="008F4047">
        <w:rPr>
          <w:rFonts w:asciiTheme="minorEastAsia" w:hAnsiTheme="minorEastAsia"/>
          <w:sz w:val="24"/>
          <w:szCs w:val="24"/>
        </w:rPr>
        <w:t>查询”后可以定位</w:t>
      </w:r>
      <w:r w:rsidRPr="00836275">
        <w:rPr>
          <w:rFonts w:asciiTheme="minorEastAsia" w:hAnsiTheme="minorEastAsia" w:hint="eastAsia"/>
          <w:sz w:val="24"/>
          <w:szCs w:val="24"/>
        </w:rPr>
        <w:t>某一件固定资产的使用记录（状态、曾经使用部门等）。选择使用部门后点击</w:t>
      </w:r>
      <w:r w:rsidR="003D1BF4">
        <w:rPr>
          <w:rFonts w:asciiTheme="minorEastAsia" w:hAnsiTheme="minorEastAsia" w:hint="eastAsia"/>
          <w:sz w:val="24"/>
          <w:szCs w:val="24"/>
        </w:rPr>
        <w:t>“</w:t>
      </w:r>
      <w:r w:rsidRPr="00836275">
        <w:rPr>
          <w:rFonts w:asciiTheme="minorEastAsia" w:hAnsiTheme="minorEastAsia" w:hint="eastAsia"/>
          <w:sz w:val="24"/>
          <w:szCs w:val="24"/>
        </w:rPr>
        <w:t>查询</w:t>
      </w:r>
      <w:r w:rsidR="003D1BF4">
        <w:rPr>
          <w:rFonts w:asciiTheme="minorEastAsia" w:hAnsiTheme="minorEastAsia" w:hint="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，可以列出此部门的所有曾经使用、正在使用的固定资产，对某一项可以查看详情。</w:t>
      </w:r>
      <w:r w:rsidR="003D1BF4">
        <w:rPr>
          <w:rFonts w:asciiTheme="minorEastAsia" w:hAnsiTheme="minorEastAsia" w:hint="eastAsia"/>
          <w:sz w:val="24"/>
          <w:szCs w:val="24"/>
        </w:rPr>
        <w:t>支持固定资产</w:t>
      </w:r>
      <w:r w:rsidR="003D1BF4">
        <w:rPr>
          <w:rFonts w:asciiTheme="minorEastAsia" w:hAnsiTheme="minorEastAsia"/>
          <w:sz w:val="24"/>
          <w:szCs w:val="24"/>
        </w:rPr>
        <w:t>编号</w:t>
      </w:r>
      <w:r w:rsidR="000919F7">
        <w:rPr>
          <w:rFonts w:asciiTheme="minorEastAsia" w:hAnsiTheme="minorEastAsia" w:hint="eastAsia"/>
          <w:sz w:val="24"/>
          <w:szCs w:val="24"/>
        </w:rPr>
        <w:t>、</w:t>
      </w:r>
      <w:r w:rsidR="000919F7">
        <w:rPr>
          <w:rFonts w:asciiTheme="minorEastAsia" w:hAnsiTheme="minorEastAsia"/>
          <w:sz w:val="24"/>
          <w:szCs w:val="24"/>
        </w:rPr>
        <w:t>固定资产领用单单号</w:t>
      </w:r>
      <w:r w:rsidR="003D1BF4">
        <w:rPr>
          <w:rFonts w:asciiTheme="minorEastAsia" w:hAnsiTheme="minorEastAsia"/>
          <w:sz w:val="24"/>
          <w:szCs w:val="24"/>
        </w:rPr>
        <w:t>的模糊查询。</w:t>
      </w:r>
    </w:p>
    <w:p w14:paraId="2EF7E335" w14:textId="36B8C7B5" w:rsidR="008F56E7" w:rsidRDefault="008F56E7" w:rsidP="008F56E7">
      <w:pPr>
        <w:pStyle w:val="a5"/>
        <w:numPr>
          <w:ilvl w:val="0"/>
          <w:numId w:val="7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F56E7">
        <w:rPr>
          <w:rFonts w:asciiTheme="minorEastAsia" w:hAnsiTheme="minorEastAsia" w:hint="eastAsia"/>
          <w:b/>
          <w:sz w:val="24"/>
          <w:szCs w:val="24"/>
        </w:rPr>
        <w:lastRenderedPageBreak/>
        <w:t>固定</w:t>
      </w:r>
      <w:r w:rsidRPr="008F56E7">
        <w:rPr>
          <w:rFonts w:asciiTheme="minorEastAsia" w:hAnsiTheme="minorEastAsia"/>
          <w:b/>
          <w:sz w:val="24"/>
          <w:szCs w:val="24"/>
        </w:rPr>
        <w:t>资产使用记录打印</w:t>
      </w:r>
    </w:p>
    <w:p w14:paraId="12C466B2" w14:textId="353AC021" w:rsidR="001D79CD" w:rsidRPr="001D79CD" w:rsidRDefault="001D79CD" w:rsidP="001D79CD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固定资产使用记录查询到</w:t>
      </w:r>
      <w:r>
        <w:rPr>
          <w:rFonts w:asciiTheme="minorEastAsia" w:hAnsiTheme="minorEastAsia" w:hint="eastAsia"/>
          <w:sz w:val="24"/>
          <w:szCs w:val="24"/>
        </w:rPr>
        <w:t>符合条件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数据项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界面中点击“打印”按钮可以打印符合条件的列表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对于某一数据项的详情</w:t>
      </w:r>
      <w:r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中点击“打印”则打印具体数据（如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某一固定资产的所有使用记录）。</w:t>
      </w:r>
    </w:p>
    <w:p w14:paraId="34DECAE9" w14:textId="77777777" w:rsidR="00B337E0" w:rsidRPr="00836275" w:rsidRDefault="00B337E0" w:rsidP="00836275">
      <w:pPr>
        <w:pStyle w:val="6"/>
        <w:ind w:left="0" w:firstLineChars="200" w:firstLine="643"/>
        <w:rPr>
          <w:rFonts w:asciiTheme="minorEastAsia" w:eastAsiaTheme="minorEastAsia" w:hAnsiTheme="minorEastAsia"/>
          <w:sz w:val="32"/>
          <w:szCs w:val="32"/>
        </w:rPr>
      </w:pPr>
      <w:r w:rsidRPr="00836275">
        <w:rPr>
          <w:rFonts w:asciiTheme="minorEastAsia" w:eastAsiaTheme="minorEastAsia" w:hAnsiTheme="minorEastAsia" w:hint="eastAsia"/>
          <w:sz w:val="32"/>
          <w:szCs w:val="32"/>
        </w:rPr>
        <w:t>银行卡信息管理</w:t>
      </w:r>
    </w:p>
    <w:p w14:paraId="621B268F" w14:textId="77777777" w:rsidR="00B337E0" w:rsidRPr="00836275" w:rsidRDefault="00B337E0" w:rsidP="0083627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 w:hint="eastAsia"/>
          <w:b/>
          <w:sz w:val="28"/>
          <w:szCs w:val="28"/>
        </w:rPr>
        <w:t>业务规则</w:t>
      </w:r>
    </w:p>
    <w:p w14:paraId="46A31497" w14:textId="4A96928D" w:rsidR="00B337E0" w:rsidRPr="00836275" w:rsidRDefault="00B337E0" w:rsidP="008362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一</w:t>
      </w:r>
      <w:r w:rsidRPr="00836275">
        <w:rPr>
          <w:rFonts w:asciiTheme="minorEastAsia" w:hAnsiTheme="minorEastAsia" w:hint="eastAsia"/>
          <w:sz w:val="24"/>
          <w:szCs w:val="24"/>
        </w:rPr>
        <w:t>、银行卡类型包括：建设银行、农业银行</w:t>
      </w:r>
      <w:r w:rsidR="000716C4">
        <w:rPr>
          <w:rFonts w:asciiTheme="minorEastAsia" w:hAnsiTheme="minorEastAsia" w:hint="eastAsia"/>
          <w:sz w:val="24"/>
          <w:szCs w:val="24"/>
        </w:rPr>
        <w:t>（</w:t>
      </w:r>
      <w:r w:rsidR="000716C4">
        <w:rPr>
          <w:rFonts w:asciiTheme="minorEastAsia" w:hAnsiTheme="minorEastAsia"/>
          <w:sz w:val="24"/>
          <w:szCs w:val="24"/>
        </w:rPr>
        <w:t>下拉</w:t>
      </w:r>
      <w:r w:rsidR="000716C4">
        <w:rPr>
          <w:rFonts w:asciiTheme="minorEastAsia" w:hAnsiTheme="minorEastAsia" w:hint="eastAsia"/>
          <w:sz w:val="24"/>
          <w:szCs w:val="24"/>
        </w:rPr>
        <w:t>框</w:t>
      </w:r>
      <w:r w:rsidR="000716C4">
        <w:rPr>
          <w:rFonts w:asciiTheme="minorEastAsia" w:hAnsiTheme="minorEastAsia"/>
          <w:sz w:val="24"/>
          <w:szCs w:val="24"/>
        </w:rPr>
        <w:t>选择）</w:t>
      </w:r>
      <w:r w:rsidRPr="00836275">
        <w:rPr>
          <w:rFonts w:asciiTheme="minorEastAsia" w:hAnsiTheme="minorEastAsia" w:hint="eastAsia"/>
          <w:sz w:val="24"/>
          <w:szCs w:val="24"/>
        </w:rPr>
        <w:t>；</w:t>
      </w:r>
    </w:p>
    <w:p w14:paraId="7959BA1F" w14:textId="5D944BC4" w:rsidR="00B337E0" w:rsidRDefault="00B337E0" w:rsidP="008362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二</w:t>
      </w:r>
      <w:r w:rsidRPr="00836275">
        <w:rPr>
          <w:rFonts w:asciiTheme="minorEastAsia" w:hAnsiTheme="minorEastAsia" w:hint="eastAsia"/>
          <w:sz w:val="24"/>
          <w:szCs w:val="24"/>
        </w:rPr>
        <w:t>、银行卡状态包括：在用、变更、消磁、撤机</w:t>
      </w:r>
      <w:r w:rsidR="000716C4">
        <w:rPr>
          <w:rFonts w:asciiTheme="minorEastAsia" w:hAnsiTheme="minorEastAsia" w:hint="eastAsia"/>
          <w:sz w:val="24"/>
          <w:szCs w:val="24"/>
        </w:rPr>
        <w:t>（</w:t>
      </w:r>
      <w:r w:rsidR="000716C4">
        <w:rPr>
          <w:rFonts w:asciiTheme="minorEastAsia" w:hAnsiTheme="minorEastAsia"/>
          <w:sz w:val="24"/>
          <w:szCs w:val="24"/>
        </w:rPr>
        <w:t>下拉</w:t>
      </w:r>
      <w:r w:rsidR="000716C4">
        <w:rPr>
          <w:rFonts w:asciiTheme="minorEastAsia" w:hAnsiTheme="minorEastAsia" w:hint="eastAsia"/>
          <w:sz w:val="24"/>
          <w:szCs w:val="24"/>
        </w:rPr>
        <w:t>框</w:t>
      </w:r>
      <w:r w:rsidR="000716C4">
        <w:rPr>
          <w:rFonts w:asciiTheme="minorEastAsia" w:hAnsiTheme="minorEastAsia"/>
          <w:sz w:val="24"/>
          <w:szCs w:val="24"/>
        </w:rPr>
        <w:t>选择）</w:t>
      </w:r>
      <w:r w:rsidR="0087664A">
        <w:rPr>
          <w:rFonts w:asciiTheme="minorEastAsia" w:hAnsiTheme="minorEastAsia" w:hint="eastAsia"/>
          <w:sz w:val="24"/>
          <w:szCs w:val="24"/>
        </w:rPr>
        <w:t>；</w:t>
      </w:r>
    </w:p>
    <w:p w14:paraId="5ED0828C" w14:textId="557B1018" w:rsidR="0087664A" w:rsidRDefault="0087664A" w:rsidP="008362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其他</w:t>
      </w:r>
      <w:r>
        <w:rPr>
          <w:rFonts w:asciiTheme="minorEastAsia" w:hAnsiTheme="minorEastAsia"/>
          <w:sz w:val="24"/>
          <w:szCs w:val="24"/>
        </w:rPr>
        <w:t>字段信息包括：</w:t>
      </w:r>
      <w:r w:rsidRPr="00836275">
        <w:rPr>
          <w:rFonts w:asciiTheme="minorEastAsia" w:hAnsiTheme="minorEastAsia" w:hint="eastAsia"/>
          <w:sz w:val="24"/>
          <w:szCs w:val="24"/>
        </w:rPr>
        <w:t>网点编号、开卡人、身份证号、银行卡号</w:t>
      </w:r>
      <w:r w:rsidR="00E802DE">
        <w:rPr>
          <w:rFonts w:asciiTheme="minorEastAsia" w:hAnsiTheme="minorEastAsia" w:hint="eastAsia"/>
          <w:sz w:val="24"/>
          <w:szCs w:val="24"/>
        </w:rPr>
        <w:t>；</w:t>
      </w:r>
    </w:p>
    <w:p w14:paraId="7E381214" w14:textId="486781DE" w:rsidR="001F3B15" w:rsidRDefault="001F3B15" w:rsidP="0083627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</w:t>
      </w:r>
      <w:r>
        <w:rPr>
          <w:rFonts w:asciiTheme="minorEastAsia" w:hAnsiTheme="minorEastAsia"/>
          <w:sz w:val="24"/>
          <w:szCs w:val="24"/>
        </w:rPr>
        <w:t>、银行卡信息变更包括：新增、消磁、变更、撤机</w:t>
      </w:r>
      <w:r w:rsidR="00C432A5">
        <w:rPr>
          <w:rFonts w:asciiTheme="minorEastAsia" w:hAnsiTheme="minorEastAsia" w:hint="eastAsia"/>
          <w:sz w:val="24"/>
          <w:szCs w:val="24"/>
        </w:rPr>
        <w:t>（</w:t>
      </w:r>
      <w:r w:rsidR="00C432A5">
        <w:rPr>
          <w:rFonts w:asciiTheme="minorEastAsia" w:hAnsiTheme="minorEastAsia"/>
          <w:sz w:val="24"/>
          <w:szCs w:val="24"/>
        </w:rPr>
        <w:t>下拉框选择）</w:t>
      </w:r>
      <w:r>
        <w:rPr>
          <w:rFonts w:asciiTheme="minorEastAsia" w:hAnsiTheme="minorEastAsia"/>
          <w:sz w:val="24"/>
          <w:szCs w:val="24"/>
        </w:rPr>
        <w:t>。</w:t>
      </w:r>
    </w:p>
    <w:p w14:paraId="02462C3B" w14:textId="77777777" w:rsidR="00B337E0" w:rsidRDefault="00B337E0" w:rsidP="0083627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功能介绍</w:t>
      </w:r>
    </w:p>
    <w:p w14:paraId="64129F7D" w14:textId="6BCD1E18" w:rsidR="00E802DE" w:rsidRPr="00E802DE" w:rsidRDefault="00E802DE" w:rsidP="00E802DE">
      <w:pPr>
        <w:pStyle w:val="a5"/>
        <w:numPr>
          <w:ilvl w:val="0"/>
          <w:numId w:val="8"/>
        </w:numPr>
        <w:spacing w:line="360" w:lineRule="auto"/>
        <w:ind w:left="0" w:firstLine="482"/>
        <w:rPr>
          <w:rFonts w:asciiTheme="minorEastAsia" w:hAnsiTheme="minorEastAsia" w:hint="eastAsia"/>
          <w:b/>
          <w:sz w:val="24"/>
          <w:szCs w:val="24"/>
        </w:rPr>
      </w:pPr>
      <w:r w:rsidRPr="00E802DE">
        <w:rPr>
          <w:rFonts w:asciiTheme="minorEastAsia" w:hAnsiTheme="minorEastAsia" w:hint="eastAsia"/>
          <w:b/>
          <w:sz w:val="24"/>
          <w:szCs w:val="24"/>
        </w:rPr>
        <w:t>银行卡</w:t>
      </w:r>
      <w:r w:rsidRPr="00E802DE">
        <w:rPr>
          <w:rFonts w:asciiTheme="minorEastAsia" w:hAnsiTheme="minorEastAsia"/>
          <w:b/>
          <w:sz w:val="24"/>
          <w:szCs w:val="24"/>
        </w:rPr>
        <w:t>信息变更</w:t>
      </w:r>
    </w:p>
    <w:p w14:paraId="591B7560" w14:textId="77777777" w:rsidR="00B337E0" w:rsidRPr="00836275" w:rsidRDefault="00B337E0" w:rsidP="001F3B15">
      <w:pPr>
        <w:pStyle w:val="a5"/>
        <w:spacing w:line="360" w:lineRule="auto"/>
        <w:ind w:left="482" w:firstLineChars="0" w:firstLine="0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新增</w:t>
      </w:r>
    </w:p>
    <w:p w14:paraId="0D72C896" w14:textId="5C7056D1" w:rsidR="00B337E0" w:rsidRPr="00836275" w:rsidRDefault="00B337E0" w:rsidP="00836275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可以对网点银行卡进行新增，输入</w:t>
      </w:r>
      <w:r w:rsidR="00E802DE" w:rsidRPr="00836275">
        <w:rPr>
          <w:rFonts w:asciiTheme="minorEastAsia" w:hAnsiTheme="minorEastAsia" w:hint="eastAsia"/>
          <w:sz w:val="24"/>
          <w:szCs w:val="24"/>
        </w:rPr>
        <w:t>网点编号、开卡人、身份证号、银行卡号</w:t>
      </w:r>
      <w:r w:rsidR="00E802DE">
        <w:rPr>
          <w:rFonts w:asciiTheme="minorEastAsia" w:hAnsiTheme="minorEastAsia" w:hint="eastAsia"/>
          <w:sz w:val="24"/>
          <w:szCs w:val="24"/>
        </w:rPr>
        <w:t>选择</w:t>
      </w:r>
      <w:r w:rsidR="00E802DE">
        <w:rPr>
          <w:rFonts w:asciiTheme="minorEastAsia" w:hAnsiTheme="minorEastAsia"/>
          <w:sz w:val="24"/>
          <w:szCs w:val="24"/>
        </w:rPr>
        <w:t>银行卡类型、银行卡状态后</w:t>
      </w:r>
      <w:r w:rsidRPr="00836275">
        <w:rPr>
          <w:rFonts w:asciiTheme="minorEastAsia" w:hAnsiTheme="minorEastAsia" w:hint="eastAsia"/>
          <w:sz w:val="24"/>
          <w:szCs w:val="24"/>
        </w:rPr>
        <w:t>，可以</w:t>
      </w:r>
      <w:r w:rsidR="00E802DE">
        <w:rPr>
          <w:rFonts w:asciiTheme="minorEastAsia" w:hAnsiTheme="minorEastAsia" w:hint="eastAsia"/>
          <w:sz w:val="24"/>
          <w:szCs w:val="24"/>
        </w:rPr>
        <w:t>点击</w:t>
      </w:r>
      <w:r w:rsidR="00E802DE">
        <w:rPr>
          <w:rFonts w:asciiTheme="minorEastAsia" w:hAnsiTheme="minorEastAsia"/>
          <w:sz w:val="24"/>
          <w:szCs w:val="24"/>
        </w:rPr>
        <w:t>“</w:t>
      </w:r>
      <w:r w:rsidRPr="00836275">
        <w:rPr>
          <w:rFonts w:asciiTheme="minorEastAsia" w:hAnsiTheme="minorEastAsia" w:hint="eastAsia"/>
          <w:sz w:val="24"/>
          <w:szCs w:val="24"/>
        </w:rPr>
        <w:t>新增</w:t>
      </w:r>
      <w:r w:rsidR="00E802DE">
        <w:rPr>
          <w:rFonts w:asciiTheme="minorEastAsia" w:hAnsiTheme="minorEastAsia"/>
          <w:sz w:val="24"/>
          <w:szCs w:val="24"/>
        </w:rPr>
        <w:t>”</w:t>
      </w:r>
      <w:r w:rsidR="00E802DE">
        <w:rPr>
          <w:rFonts w:asciiTheme="minorEastAsia" w:hAnsiTheme="minorEastAsia" w:hint="eastAsia"/>
          <w:sz w:val="24"/>
          <w:szCs w:val="24"/>
        </w:rPr>
        <w:t>按钮</w:t>
      </w:r>
      <w:r w:rsidR="00E802DE">
        <w:rPr>
          <w:rFonts w:asciiTheme="minorEastAsia" w:hAnsiTheme="minorEastAsia"/>
          <w:sz w:val="24"/>
          <w:szCs w:val="24"/>
        </w:rPr>
        <w:t>后可</w:t>
      </w:r>
      <w:r w:rsidR="00E802DE">
        <w:rPr>
          <w:rFonts w:asciiTheme="minorEastAsia" w:hAnsiTheme="minorEastAsia" w:hint="eastAsia"/>
          <w:sz w:val="24"/>
          <w:szCs w:val="24"/>
        </w:rPr>
        <w:t>为</w:t>
      </w:r>
      <w:r w:rsidRPr="00836275">
        <w:rPr>
          <w:rFonts w:asciiTheme="minorEastAsia" w:hAnsiTheme="minorEastAsia" w:hint="eastAsia"/>
          <w:sz w:val="24"/>
          <w:szCs w:val="24"/>
        </w:rPr>
        <w:t>网点</w:t>
      </w:r>
      <w:r w:rsidR="00E802DE">
        <w:rPr>
          <w:rFonts w:asciiTheme="minorEastAsia" w:hAnsiTheme="minorEastAsia" w:hint="eastAsia"/>
          <w:sz w:val="24"/>
          <w:szCs w:val="24"/>
        </w:rPr>
        <w:t>新增</w:t>
      </w:r>
      <w:r w:rsidRPr="00836275">
        <w:rPr>
          <w:rFonts w:asciiTheme="minorEastAsia" w:hAnsiTheme="minorEastAsia" w:hint="eastAsia"/>
          <w:sz w:val="24"/>
          <w:szCs w:val="24"/>
        </w:rPr>
        <w:t>银行卡。可以对银行卡数量进行限制，如超过限制数量则新增失败，符合限制条件则提示新增成功。</w:t>
      </w:r>
    </w:p>
    <w:p w14:paraId="0785CB68" w14:textId="3890CF2E" w:rsidR="00B337E0" w:rsidRPr="00836275" w:rsidRDefault="001F3B15" w:rsidP="001F3B15">
      <w:pPr>
        <w:pStyle w:val="a5"/>
        <w:spacing w:line="360" w:lineRule="auto"/>
        <w:ind w:left="482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消磁</w:t>
      </w:r>
    </w:p>
    <w:p w14:paraId="32D90F00" w14:textId="28944D90" w:rsidR="00B337E0" w:rsidRPr="00836275" w:rsidRDefault="004306F4" w:rsidP="00836275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填写</w:t>
      </w:r>
      <w:r w:rsidRPr="00836275">
        <w:rPr>
          <w:rFonts w:asciiTheme="minorEastAsia" w:hAnsiTheme="minorEastAsia" w:hint="eastAsia"/>
          <w:sz w:val="24"/>
          <w:szCs w:val="24"/>
        </w:rPr>
        <w:t>输入网点编号、开卡人、身份证号、银行卡号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银行卡类型、银行卡状态</w:t>
      </w:r>
      <w:r w:rsidR="00E85690"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 w:hint="eastAsia"/>
          <w:sz w:val="24"/>
          <w:szCs w:val="24"/>
        </w:rPr>
        <w:t>过滤</w:t>
      </w:r>
      <w:r>
        <w:rPr>
          <w:rFonts w:asciiTheme="minorEastAsia" w:hAnsiTheme="minorEastAsia"/>
          <w:sz w:val="24"/>
          <w:szCs w:val="24"/>
        </w:rPr>
        <w:t>条件后，可以选择银行卡，对起变更选项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为“消磁”，点击“确定”后修改变更状态为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消磁”</w:t>
      </w:r>
      <w:r w:rsidR="00C73BCD">
        <w:rPr>
          <w:rFonts w:asciiTheme="minorEastAsia" w:hAnsiTheme="minorEastAsia" w:hint="eastAsia"/>
          <w:sz w:val="24"/>
          <w:szCs w:val="24"/>
        </w:rPr>
        <w:t>。</w:t>
      </w:r>
    </w:p>
    <w:p w14:paraId="4C215202" w14:textId="348B4B32" w:rsidR="00B337E0" w:rsidRPr="00836275" w:rsidRDefault="0087664A" w:rsidP="001F3B15">
      <w:pPr>
        <w:pStyle w:val="a5"/>
        <w:spacing w:line="360" w:lineRule="auto"/>
        <w:ind w:left="482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变更</w:t>
      </w:r>
    </w:p>
    <w:p w14:paraId="3553FCDB" w14:textId="1945DF4D" w:rsidR="00B337E0" w:rsidRDefault="00E85690" w:rsidP="00836275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填写</w:t>
      </w:r>
      <w:r w:rsidRPr="00836275">
        <w:rPr>
          <w:rFonts w:asciiTheme="minorEastAsia" w:hAnsiTheme="minorEastAsia" w:hint="eastAsia"/>
          <w:sz w:val="24"/>
          <w:szCs w:val="24"/>
        </w:rPr>
        <w:t>输入网点编号、开卡人、身份证号、银行卡号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银行卡类型、银行卡状态</w:t>
      </w:r>
      <w:r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 w:hint="eastAsia"/>
          <w:sz w:val="24"/>
          <w:szCs w:val="24"/>
        </w:rPr>
        <w:t>过滤</w:t>
      </w:r>
      <w:r>
        <w:rPr>
          <w:rFonts w:asciiTheme="minorEastAsia" w:hAnsiTheme="minorEastAsia"/>
          <w:sz w:val="24"/>
          <w:szCs w:val="24"/>
        </w:rPr>
        <w:t>条件后，</w:t>
      </w:r>
      <w:r w:rsidR="00B337E0" w:rsidRPr="00836275">
        <w:rPr>
          <w:rFonts w:asciiTheme="minorEastAsia" w:hAnsiTheme="minorEastAsia" w:hint="eastAsia"/>
          <w:sz w:val="24"/>
          <w:szCs w:val="24"/>
        </w:rPr>
        <w:t>对网点银行卡的信息进行修改，修改后点击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B337E0" w:rsidRPr="00836275"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B337E0" w:rsidRPr="00836275">
        <w:rPr>
          <w:rFonts w:asciiTheme="minorEastAsia" w:hAnsiTheme="minorEastAsia" w:hint="eastAsia"/>
          <w:sz w:val="24"/>
          <w:szCs w:val="24"/>
        </w:rPr>
        <w:t>，可以对修改的信息进行更新。修改后银行卡格式等不符合验证规则则提示修改失败，请重新修改。</w:t>
      </w:r>
    </w:p>
    <w:p w14:paraId="2668E664" w14:textId="215B4A2B" w:rsidR="001F3B15" w:rsidRDefault="001F3B15" w:rsidP="001F3B15">
      <w:pPr>
        <w:pStyle w:val="a5"/>
        <w:spacing w:line="360" w:lineRule="auto"/>
        <w:ind w:left="482" w:firstLineChars="0" w:firstLine="0"/>
        <w:rPr>
          <w:rFonts w:asciiTheme="minorEastAsia" w:hAnsiTheme="minorEastAsia"/>
          <w:b/>
          <w:sz w:val="24"/>
          <w:szCs w:val="24"/>
        </w:rPr>
      </w:pPr>
      <w:r w:rsidRPr="001F3B15">
        <w:rPr>
          <w:rFonts w:asciiTheme="minorEastAsia" w:hAnsiTheme="minorEastAsia" w:hint="eastAsia"/>
          <w:b/>
          <w:sz w:val="24"/>
          <w:szCs w:val="24"/>
        </w:rPr>
        <w:t>撤机</w:t>
      </w:r>
    </w:p>
    <w:p w14:paraId="14489BB3" w14:textId="2B260E30" w:rsidR="00C73BCD" w:rsidRPr="001F3B15" w:rsidRDefault="00C73BCD" w:rsidP="00C73BCD">
      <w:pPr>
        <w:pStyle w:val="a5"/>
        <w:spacing w:line="360" w:lineRule="auto"/>
        <w:ind w:firstLine="48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填写</w:t>
      </w:r>
      <w:r w:rsidRPr="00836275">
        <w:rPr>
          <w:rFonts w:asciiTheme="minorEastAsia" w:hAnsiTheme="minorEastAsia" w:hint="eastAsia"/>
          <w:sz w:val="24"/>
          <w:szCs w:val="24"/>
        </w:rPr>
        <w:t>输入网点编号、开卡人、身份证号、银行卡号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银行卡类型、银行卡</w:t>
      </w:r>
      <w:r>
        <w:rPr>
          <w:rFonts w:asciiTheme="minorEastAsia" w:hAnsiTheme="minorEastAsia"/>
          <w:sz w:val="24"/>
          <w:szCs w:val="24"/>
        </w:rPr>
        <w:lastRenderedPageBreak/>
        <w:t>状态</w:t>
      </w:r>
      <w:r>
        <w:rPr>
          <w:rFonts w:asciiTheme="minorEastAsia" w:hAnsiTheme="minorEastAsia" w:hint="eastAsia"/>
          <w:sz w:val="24"/>
          <w:szCs w:val="24"/>
        </w:rPr>
        <w:t>上述过滤</w:t>
      </w:r>
      <w:r>
        <w:rPr>
          <w:rFonts w:asciiTheme="minorEastAsia" w:hAnsiTheme="minorEastAsia"/>
          <w:sz w:val="24"/>
          <w:szCs w:val="24"/>
        </w:rPr>
        <w:t>条件后，可以选择银行卡，对起变更选项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为“</w:t>
      </w:r>
      <w:r>
        <w:rPr>
          <w:rFonts w:asciiTheme="minorEastAsia" w:hAnsiTheme="minorEastAsia" w:hint="eastAsia"/>
          <w:sz w:val="24"/>
          <w:szCs w:val="24"/>
        </w:rPr>
        <w:t>撤机</w:t>
      </w:r>
      <w:r>
        <w:rPr>
          <w:rFonts w:asciiTheme="minorEastAsia" w:hAnsiTheme="minorEastAsia"/>
          <w:sz w:val="24"/>
          <w:szCs w:val="24"/>
        </w:rPr>
        <w:t>”，点击“确定”后修改变更状态为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撤机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2182723" w14:textId="03209A23" w:rsidR="00B337E0" w:rsidRPr="00836275" w:rsidRDefault="001F3B15" w:rsidP="00836275">
      <w:pPr>
        <w:pStyle w:val="a5"/>
        <w:numPr>
          <w:ilvl w:val="0"/>
          <w:numId w:val="8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E802DE">
        <w:rPr>
          <w:rFonts w:asciiTheme="minorEastAsia" w:hAnsiTheme="minorEastAsia" w:hint="eastAsia"/>
          <w:b/>
          <w:sz w:val="24"/>
          <w:szCs w:val="24"/>
        </w:rPr>
        <w:t>银行卡</w:t>
      </w:r>
      <w:r w:rsidRPr="00E802DE">
        <w:rPr>
          <w:rFonts w:asciiTheme="minorEastAsia" w:hAnsiTheme="minorEastAsia"/>
          <w:b/>
          <w:sz w:val="24"/>
          <w:szCs w:val="24"/>
        </w:rPr>
        <w:t>信息</w:t>
      </w:r>
      <w:r w:rsidR="00B337E0" w:rsidRPr="00836275">
        <w:rPr>
          <w:rFonts w:asciiTheme="minorEastAsia" w:hAnsiTheme="minorEastAsia" w:hint="eastAsia"/>
          <w:b/>
          <w:sz w:val="24"/>
          <w:szCs w:val="24"/>
        </w:rPr>
        <w:t>查询</w:t>
      </w:r>
    </w:p>
    <w:p w14:paraId="23A251CB" w14:textId="43A48317" w:rsidR="00B337E0" w:rsidRPr="00836275" w:rsidRDefault="00B337E0" w:rsidP="00836275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可以查询并查看银行卡信息，查询过滤条件包括：网点编号、开卡人、身份证号、银行卡类型（建设银行、农业银行）、银行卡号、卡状态（在用、变更、消磁、撤机）</w:t>
      </w:r>
      <w:r w:rsidR="00B94CD2">
        <w:rPr>
          <w:rFonts w:asciiTheme="minorEastAsia" w:hAnsiTheme="minorEastAsia" w:hint="eastAsia"/>
          <w:sz w:val="24"/>
          <w:szCs w:val="24"/>
        </w:rPr>
        <w:t>、</w:t>
      </w:r>
      <w:r w:rsidR="00B94CD2">
        <w:rPr>
          <w:rFonts w:asciiTheme="minorEastAsia" w:hAnsiTheme="minorEastAsia"/>
          <w:sz w:val="24"/>
          <w:szCs w:val="24"/>
        </w:rPr>
        <w:t>变更</w:t>
      </w:r>
      <w:r w:rsidR="00B94CD2">
        <w:rPr>
          <w:rFonts w:asciiTheme="minorEastAsia" w:hAnsiTheme="minorEastAsia" w:hint="eastAsia"/>
          <w:sz w:val="24"/>
          <w:szCs w:val="24"/>
        </w:rPr>
        <w:t>类型</w:t>
      </w:r>
      <w:r w:rsidRPr="00836275">
        <w:rPr>
          <w:rFonts w:asciiTheme="minorEastAsia" w:hAnsiTheme="minorEastAsia" w:hint="eastAsia"/>
          <w:sz w:val="24"/>
          <w:szCs w:val="24"/>
        </w:rPr>
        <w:t>。选择上述筛选条件后，点击</w:t>
      </w:r>
      <w:r w:rsidR="00B94CD2">
        <w:rPr>
          <w:rFonts w:asciiTheme="minorEastAsia" w:hAnsiTheme="minorEastAsia" w:hint="eastAsia"/>
          <w:sz w:val="24"/>
          <w:szCs w:val="24"/>
        </w:rPr>
        <w:t>“</w:t>
      </w:r>
      <w:r w:rsidR="00B94CD2" w:rsidRPr="00836275">
        <w:rPr>
          <w:rFonts w:asciiTheme="minorEastAsia" w:hAnsiTheme="minorEastAsia" w:hint="eastAsia"/>
          <w:sz w:val="24"/>
          <w:szCs w:val="24"/>
        </w:rPr>
        <w:t>查询</w:t>
      </w:r>
      <w:r w:rsidR="00B94CD2">
        <w:rPr>
          <w:rFonts w:asciiTheme="minorEastAsia" w:hAnsiTheme="minor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，可</w:t>
      </w:r>
      <w:r w:rsidR="00B94CD2">
        <w:rPr>
          <w:rFonts w:asciiTheme="minorEastAsia" w:hAnsiTheme="minorEastAsia" w:hint="eastAsia"/>
          <w:sz w:val="24"/>
          <w:szCs w:val="24"/>
        </w:rPr>
        <w:t>以列出符合筛选条件的所有银行卡信息，点击某项后可以查看具体信息</w:t>
      </w:r>
      <w:r w:rsidRPr="00836275">
        <w:rPr>
          <w:rFonts w:asciiTheme="minorEastAsia" w:hAnsiTheme="minorEastAsia" w:hint="eastAsia"/>
          <w:sz w:val="24"/>
          <w:szCs w:val="24"/>
        </w:rPr>
        <w:t>（可以对筛选条件进行模糊查询）</w:t>
      </w:r>
      <w:r w:rsidR="00B94CD2">
        <w:rPr>
          <w:rFonts w:asciiTheme="minorEastAsia" w:hAnsiTheme="minorEastAsia" w:hint="eastAsia"/>
          <w:sz w:val="24"/>
          <w:szCs w:val="24"/>
        </w:rPr>
        <w:t>。对四种</w:t>
      </w:r>
      <w:r w:rsidR="00B94CD2">
        <w:rPr>
          <w:rFonts w:asciiTheme="minorEastAsia" w:hAnsiTheme="minorEastAsia"/>
          <w:sz w:val="24"/>
          <w:szCs w:val="24"/>
        </w:rPr>
        <w:t>银行卡变更类型都</w:t>
      </w:r>
      <w:r w:rsidR="00B94CD2">
        <w:rPr>
          <w:rFonts w:asciiTheme="minorEastAsia" w:hAnsiTheme="minorEastAsia" w:hint="eastAsia"/>
          <w:sz w:val="24"/>
          <w:szCs w:val="24"/>
        </w:rPr>
        <w:t>可</w:t>
      </w:r>
      <w:r w:rsidR="00B94CD2">
        <w:rPr>
          <w:rFonts w:asciiTheme="minorEastAsia" w:hAnsiTheme="minorEastAsia"/>
          <w:sz w:val="24"/>
          <w:szCs w:val="24"/>
        </w:rPr>
        <w:t>进行查询筛选。</w:t>
      </w:r>
    </w:p>
    <w:p w14:paraId="252897C3" w14:textId="5E958001" w:rsidR="00B337E0" w:rsidRPr="00836275" w:rsidRDefault="001F3B15" w:rsidP="00836275">
      <w:pPr>
        <w:pStyle w:val="a5"/>
        <w:numPr>
          <w:ilvl w:val="0"/>
          <w:numId w:val="8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E802DE">
        <w:rPr>
          <w:rFonts w:asciiTheme="minorEastAsia" w:hAnsiTheme="minorEastAsia" w:hint="eastAsia"/>
          <w:b/>
          <w:sz w:val="24"/>
          <w:szCs w:val="24"/>
        </w:rPr>
        <w:t>银行卡</w:t>
      </w:r>
      <w:r w:rsidRPr="00E802DE">
        <w:rPr>
          <w:rFonts w:asciiTheme="minorEastAsia" w:hAnsiTheme="minorEastAsia"/>
          <w:b/>
          <w:sz w:val="24"/>
          <w:szCs w:val="24"/>
        </w:rPr>
        <w:t>信息</w:t>
      </w:r>
      <w:r w:rsidR="00B337E0" w:rsidRPr="00836275">
        <w:rPr>
          <w:rFonts w:asciiTheme="minorEastAsia" w:hAnsiTheme="minorEastAsia"/>
          <w:b/>
          <w:sz w:val="24"/>
          <w:szCs w:val="24"/>
        </w:rPr>
        <w:t>打印</w:t>
      </w:r>
    </w:p>
    <w:p w14:paraId="2152E477" w14:textId="78ADEE86" w:rsidR="00B337E0" w:rsidRPr="00836275" w:rsidRDefault="00AA6EAB" w:rsidP="00836275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对按照过滤条件查询出的列表进行打印，</w:t>
      </w:r>
      <w:r>
        <w:rPr>
          <w:rFonts w:asciiTheme="minorEastAsia" w:hAnsiTheme="minorEastAsia"/>
          <w:sz w:val="24"/>
          <w:szCs w:val="24"/>
        </w:rPr>
        <w:t>也可点击“查看详情”后进入某一项的详细信息界面，点击“打印”</w:t>
      </w:r>
      <w:r>
        <w:rPr>
          <w:rFonts w:asciiTheme="minorEastAsia" w:hAnsiTheme="minorEastAsia" w:hint="eastAsia"/>
          <w:sz w:val="24"/>
          <w:szCs w:val="24"/>
        </w:rPr>
        <w:t>打印</w:t>
      </w:r>
      <w:r w:rsidR="00E2244B">
        <w:rPr>
          <w:rFonts w:asciiTheme="minorEastAsia" w:hAnsiTheme="minorEastAsia"/>
          <w:sz w:val="24"/>
          <w:szCs w:val="24"/>
        </w:rPr>
        <w:t>出详细信息</w:t>
      </w:r>
      <w:r w:rsidR="00E2244B">
        <w:rPr>
          <w:rFonts w:asciiTheme="minorEastAsia" w:hAnsiTheme="minorEastAsia" w:hint="eastAsia"/>
          <w:sz w:val="24"/>
          <w:szCs w:val="24"/>
        </w:rPr>
        <w:t>，</w:t>
      </w:r>
      <w:r w:rsidR="00E2244B">
        <w:rPr>
          <w:rFonts w:asciiTheme="minorEastAsia" w:hAnsiTheme="minorEastAsia"/>
          <w:sz w:val="24"/>
          <w:szCs w:val="24"/>
        </w:rPr>
        <w:t>点击“打印”按钮时首先会跳转到打印预览界面，点击“确定”按钮后继续打印。</w:t>
      </w:r>
    </w:p>
    <w:p w14:paraId="04136DCB" w14:textId="285C8FA4" w:rsidR="00B337E0" w:rsidRPr="00836275" w:rsidRDefault="001F3B15" w:rsidP="00836275">
      <w:pPr>
        <w:pStyle w:val="a5"/>
        <w:numPr>
          <w:ilvl w:val="0"/>
          <w:numId w:val="8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E802DE">
        <w:rPr>
          <w:rFonts w:asciiTheme="minorEastAsia" w:hAnsiTheme="minorEastAsia" w:hint="eastAsia"/>
          <w:b/>
          <w:sz w:val="24"/>
          <w:szCs w:val="24"/>
        </w:rPr>
        <w:t>银行卡</w:t>
      </w:r>
      <w:r w:rsidRPr="00E802DE">
        <w:rPr>
          <w:rFonts w:asciiTheme="minorEastAsia" w:hAnsiTheme="minorEastAsia"/>
          <w:b/>
          <w:sz w:val="24"/>
          <w:szCs w:val="24"/>
        </w:rPr>
        <w:t>信息</w:t>
      </w:r>
      <w:r w:rsidR="00B337E0" w:rsidRPr="00836275">
        <w:rPr>
          <w:rFonts w:asciiTheme="minorEastAsia" w:hAnsiTheme="minorEastAsia" w:hint="eastAsia"/>
          <w:b/>
          <w:sz w:val="24"/>
          <w:szCs w:val="24"/>
        </w:rPr>
        <w:t>导出</w:t>
      </w:r>
    </w:p>
    <w:p w14:paraId="7867BFF0" w14:textId="755C802B" w:rsidR="00B337E0" w:rsidRPr="0087664A" w:rsidRDefault="00597685" w:rsidP="00836275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查询出</w:t>
      </w:r>
      <w:r>
        <w:rPr>
          <w:rFonts w:asciiTheme="minorEastAsia" w:hAnsiTheme="minorEastAsia"/>
          <w:sz w:val="24"/>
          <w:szCs w:val="24"/>
        </w:rPr>
        <w:t>符合条件的数据想后，可以点击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导出”按钮</w:t>
      </w:r>
      <w:r>
        <w:rPr>
          <w:rFonts w:asciiTheme="minorEastAsia" w:hAnsiTheme="minorEastAsia" w:hint="eastAsia"/>
          <w:sz w:val="24"/>
          <w:szCs w:val="24"/>
        </w:rPr>
        <w:t>则</w:t>
      </w:r>
      <w:r w:rsidR="00B337E0" w:rsidRPr="00836275">
        <w:rPr>
          <w:rFonts w:asciiTheme="minorEastAsia" w:hAnsiTheme="minorEastAsia" w:hint="eastAsia"/>
          <w:sz w:val="24"/>
          <w:szCs w:val="24"/>
        </w:rPr>
        <w:t>导出</w:t>
      </w:r>
      <w:r>
        <w:rPr>
          <w:rFonts w:asciiTheme="minorEastAsia" w:hAnsiTheme="minorEastAsia" w:hint="eastAsia"/>
          <w:sz w:val="24"/>
          <w:szCs w:val="24"/>
        </w:rPr>
        <w:t>特定格式的文件（</w:t>
      </w:r>
      <w:r w:rsidR="00B337E0" w:rsidRPr="00836275">
        <w:rPr>
          <w:rFonts w:asciiTheme="minorEastAsia" w:hAnsiTheme="minorEastAsia" w:hint="eastAsia"/>
          <w:sz w:val="24"/>
          <w:szCs w:val="24"/>
        </w:rPr>
        <w:t>格式为CSV格式），</w:t>
      </w:r>
      <w:r>
        <w:rPr>
          <w:rFonts w:asciiTheme="minorEastAsia" w:hAnsiTheme="minorEastAsia" w:hint="eastAsia"/>
          <w:sz w:val="24"/>
          <w:szCs w:val="24"/>
        </w:rPr>
        <w:t>选择本地</w:t>
      </w:r>
      <w:r>
        <w:rPr>
          <w:rFonts w:asciiTheme="minorEastAsia" w:hAnsiTheme="minorEastAsia"/>
          <w:sz w:val="24"/>
          <w:szCs w:val="24"/>
        </w:rPr>
        <w:t>路径后</w:t>
      </w:r>
      <w:r w:rsidR="00B337E0" w:rsidRPr="00836275">
        <w:rPr>
          <w:rFonts w:asciiTheme="minorEastAsia" w:hAnsiTheme="minorEastAsia" w:hint="eastAsia"/>
          <w:sz w:val="24"/>
          <w:szCs w:val="24"/>
        </w:rPr>
        <w:t>可以保存到本地</w:t>
      </w:r>
      <w:r w:rsidR="00AF6DB0">
        <w:rPr>
          <w:rFonts w:asciiTheme="minorEastAsia" w:hAnsiTheme="minorEastAsia" w:hint="eastAsia"/>
          <w:sz w:val="24"/>
          <w:szCs w:val="24"/>
        </w:rPr>
        <w:t>计算机</w:t>
      </w:r>
      <w:r w:rsidR="00B337E0"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3F3B470F" w14:textId="77777777" w:rsidR="00B337E0" w:rsidRPr="00836275" w:rsidRDefault="00B337E0" w:rsidP="00836275">
      <w:pPr>
        <w:pStyle w:val="6"/>
        <w:ind w:left="0" w:firstLineChars="200" w:firstLine="643"/>
        <w:rPr>
          <w:rFonts w:asciiTheme="minorEastAsia" w:eastAsiaTheme="minorEastAsia" w:hAnsiTheme="minorEastAsia"/>
          <w:sz w:val="32"/>
          <w:szCs w:val="32"/>
        </w:rPr>
      </w:pPr>
      <w:r w:rsidRPr="00836275">
        <w:rPr>
          <w:rFonts w:asciiTheme="minorEastAsia" w:eastAsiaTheme="minorEastAsia" w:hAnsiTheme="minorEastAsia" w:hint="eastAsia"/>
          <w:sz w:val="32"/>
          <w:szCs w:val="32"/>
        </w:rPr>
        <w:t>耗材在线订单周结算管理</w:t>
      </w:r>
    </w:p>
    <w:p w14:paraId="6021E170" w14:textId="77777777" w:rsidR="00B337E0" w:rsidRPr="00836275" w:rsidRDefault="00B337E0" w:rsidP="0083627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流程</w:t>
      </w:r>
    </w:p>
    <w:p w14:paraId="0ED28179" w14:textId="77777777" w:rsidR="00B337E0" w:rsidRPr="00836275" w:rsidRDefault="00B337E0" w:rsidP="00B337E0">
      <w:pPr>
        <w:ind w:firstLineChars="100" w:firstLine="281"/>
        <w:jc w:val="center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object w:dxaOrig="10596" w:dyaOrig="10921" w14:anchorId="585B6D21">
          <v:shape id="_x0000_i1029" type="#_x0000_t75" style="width:440.75pt;height:525.9pt" o:ole="">
            <v:imagedata r:id="rId15" o:title=""/>
          </v:shape>
          <o:OLEObject Type="Embed" ProgID="Visio.Drawing.15" ShapeID="_x0000_i1029" DrawAspect="Content" ObjectID="_1596923518" r:id="rId16"/>
        </w:object>
      </w:r>
    </w:p>
    <w:p w14:paraId="3CBDB521" w14:textId="77777777" w:rsidR="00B337E0" w:rsidRPr="00836275" w:rsidRDefault="00B337E0" w:rsidP="0083627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功能介绍</w:t>
      </w:r>
    </w:p>
    <w:p w14:paraId="54DA9957" w14:textId="27C88E21" w:rsidR="00B337E0" w:rsidRPr="00836275" w:rsidRDefault="005631ED" w:rsidP="00836275">
      <w:pPr>
        <w:pStyle w:val="a5"/>
        <w:numPr>
          <w:ilvl w:val="0"/>
          <w:numId w:val="9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5631ED">
        <w:rPr>
          <w:rFonts w:asciiTheme="minorEastAsia" w:hAnsiTheme="minorEastAsia" w:hint="eastAsia"/>
          <w:b/>
          <w:sz w:val="24"/>
          <w:szCs w:val="24"/>
        </w:rPr>
        <w:t>Invoice Detail Report</w:t>
      </w:r>
      <w:r w:rsidR="00B337E0" w:rsidRPr="00836275">
        <w:rPr>
          <w:rFonts w:asciiTheme="minorEastAsia" w:hAnsiTheme="minorEastAsia" w:hint="eastAsia"/>
          <w:b/>
          <w:sz w:val="24"/>
          <w:szCs w:val="24"/>
        </w:rPr>
        <w:t>导入</w:t>
      </w:r>
    </w:p>
    <w:p w14:paraId="059F8FAC" w14:textId="77777777" w:rsidR="005631ED" w:rsidRPr="005631ED" w:rsidRDefault="00B337E0" w:rsidP="00836275">
      <w:pPr>
        <w:pStyle w:val="a5"/>
        <w:spacing w:line="360" w:lineRule="auto"/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5631ED">
        <w:rPr>
          <w:rFonts w:asciiTheme="minorEastAsia" w:hAnsiTheme="minorEastAsia" w:hint="eastAsia"/>
          <w:b/>
          <w:sz w:val="24"/>
          <w:szCs w:val="24"/>
        </w:rPr>
        <w:t xml:space="preserve">  耗材周结算数据的导入</w:t>
      </w:r>
    </w:p>
    <w:p w14:paraId="61397D17" w14:textId="7A2A97DF" w:rsidR="00B337E0" w:rsidRDefault="009D5719" w:rsidP="00836275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导入时间段后，</w:t>
      </w:r>
      <w:r w:rsidR="00B337E0" w:rsidRPr="00836275">
        <w:rPr>
          <w:rFonts w:asciiTheme="minorEastAsia" w:hAnsiTheme="minorEastAsia" w:hint="eastAsia"/>
          <w:sz w:val="24"/>
          <w:szCs w:val="24"/>
        </w:rPr>
        <w:t>可以导入本地的特定文件格式的文件（</w:t>
      </w:r>
      <w:r w:rsidR="00AB09A7">
        <w:rPr>
          <w:rFonts w:asciiTheme="minorEastAsia" w:hAnsiTheme="minorEastAsia" w:hint="eastAsia"/>
          <w:sz w:val="24"/>
          <w:szCs w:val="24"/>
        </w:rPr>
        <w:t>如Excel，命名规则为年-月-编号</w:t>
      </w:r>
      <w:r>
        <w:rPr>
          <w:rFonts w:asciiTheme="minorEastAsia" w:hAnsiTheme="minorEastAsia" w:hint="eastAsia"/>
          <w:sz w:val="24"/>
          <w:szCs w:val="24"/>
        </w:rPr>
        <w:t>文件），</w:t>
      </w:r>
      <w:r w:rsidRPr="00836275">
        <w:rPr>
          <w:rFonts w:asciiTheme="minorEastAsia" w:hAnsiTheme="minorEastAsia" w:hint="eastAsia"/>
          <w:sz w:val="24"/>
          <w:szCs w:val="24"/>
        </w:rPr>
        <w:t>如果格式有误，则提示导入</w:t>
      </w:r>
      <w:r w:rsidRPr="00836275">
        <w:rPr>
          <w:rFonts w:asciiTheme="minorEastAsia" w:hAnsiTheme="minorEastAsia"/>
          <w:sz w:val="24"/>
          <w:szCs w:val="24"/>
        </w:rPr>
        <w:t>文件格式有误，</w:t>
      </w:r>
      <w:r w:rsidRPr="00836275">
        <w:rPr>
          <w:rFonts w:asciiTheme="minorEastAsia" w:hAnsiTheme="minorEastAsia" w:hint="eastAsia"/>
          <w:sz w:val="24"/>
          <w:szCs w:val="24"/>
        </w:rPr>
        <w:t>并</w:t>
      </w:r>
      <w:r w:rsidRPr="00836275">
        <w:rPr>
          <w:rFonts w:asciiTheme="minorEastAsia" w:hAnsiTheme="minorEastAsia"/>
          <w:sz w:val="24"/>
          <w:szCs w:val="24"/>
        </w:rPr>
        <w:t>提供错</w:t>
      </w:r>
      <w:r w:rsidRPr="00836275">
        <w:rPr>
          <w:rFonts w:asciiTheme="minorEastAsia" w:hAnsiTheme="minorEastAsia"/>
          <w:sz w:val="24"/>
          <w:szCs w:val="24"/>
        </w:rPr>
        <w:lastRenderedPageBreak/>
        <w:t>误</w:t>
      </w:r>
      <w:r>
        <w:rPr>
          <w:rFonts w:asciiTheme="minorEastAsia" w:hAnsiTheme="minorEastAsia"/>
          <w:sz w:val="24"/>
          <w:szCs w:val="24"/>
        </w:rPr>
        <w:t>预览、修改界面</w:t>
      </w:r>
      <w:r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Pr="00836275">
        <w:rPr>
          <w:rFonts w:asciiTheme="minorEastAsia" w:hAnsiTheme="minorEastAsia" w:hint="eastAsia"/>
          <w:sz w:val="24"/>
          <w:szCs w:val="24"/>
        </w:rPr>
        <w:t>后点击“导入</w:t>
      </w:r>
      <w:r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Pr="00836275">
        <w:rPr>
          <w:rFonts w:asciiTheme="minorEastAsia" w:hAnsiTheme="minorEastAsia" w:hint="eastAsia"/>
          <w:sz w:val="24"/>
          <w:szCs w:val="24"/>
        </w:rPr>
        <w:t>；多次导入同一时间段内的数据，系统提示是否覆盖，点击“确认</w:t>
      </w:r>
      <w:r w:rsidRPr="00836275">
        <w:rPr>
          <w:rFonts w:asciiTheme="minorEastAsia" w:hAnsiTheme="minor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后覆盖，对于多次导入</w:t>
      </w:r>
      <w:r w:rsidRPr="00836275">
        <w:rPr>
          <w:rFonts w:asciiTheme="minorEastAsia" w:hAnsiTheme="minorEastAsia"/>
          <w:sz w:val="24"/>
          <w:szCs w:val="24"/>
        </w:rPr>
        <w:t>的相同时间</w:t>
      </w:r>
      <w:r w:rsidRPr="00836275">
        <w:rPr>
          <w:rFonts w:asciiTheme="minorEastAsia" w:hAnsiTheme="minorEastAsia" w:hint="eastAsia"/>
          <w:sz w:val="24"/>
          <w:szCs w:val="24"/>
        </w:rPr>
        <w:t>的</w:t>
      </w:r>
      <w:r w:rsidRPr="00836275">
        <w:rPr>
          <w:rFonts w:asciiTheme="minorEastAsia" w:hAnsiTheme="minorEastAsia"/>
          <w:sz w:val="24"/>
          <w:szCs w:val="24"/>
        </w:rPr>
        <w:t>数据，系统</w:t>
      </w:r>
      <w:r w:rsidRPr="00836275">
        <w:rPr>
          <w:rFonts w:asciiTheme="minorEastAsia" w:hAnsiTheme="minorEastAsia" w:hint="eastAsia"/>
          <w:sz w:val="24"/>
          <w:szCs w:val="24"/>
        </w:rPr>
        <w:t>只</w:t>
      </w:r>
      <w:r w:rsidRPr="00836275">
        <w:rPr>
          <w:rFonts w:asciiTheme="minorEastAsia" w:hAnsiTheme="minorEastAsia"/>
          <w:sz w:val="24"/>
          <w:szCs w:val="24"/>
        </w:rPr>
        <w:t>保存最后一次导入数据。</w:t>
      </w:r>
    </w:p>
    <w:p w14:paraId="1F0DBCFA" w14:textId="3E8786C9" w:rsidR="00F53F89" w:rsidRPr="00836275" w:rsidRDefault="00F53F89" w:rsidP="00836275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</w:t>
      </w:r>
      <w:r>
        <w:rPr>
          <w:rFonts w:asciiTheme="minorEastAsia" w:hAnsiTheme="minorEastAsia"/>
          <w:sz w:val="24"/>
          <w:szCs w:val="24"/>
        </w:rPr>
        <w:t>时，可以选择某个文件</w:t>
      </w:r>
      <w:r>
        <w:rPr>
          <w:rFonts w:asciiTheme="minorEastAsia" w:hAnsiTheme="minorEastAsia" w:hint="eastAsia"/>
          <w:sz w:val="24"/>
          <w:szCs w:val="24"/>
        </w:rPr>
        <w:t>导入</w:t>
      </w:r>
      <w:r>
        <w:rPr>
          <w:rFonts w:asciiTheme="minorEastAsia" w:hAnsiTheme="minorEastAsia"/>
          <w:sz w:val="24"/>
          <w:szCs w:val="24"/>
        </w:rPr>
        <w:t>，也可以选择多个文件进行批量导入。</w:t>
      </w:r>
    </w:p>
    <w:p w14:paraId="7580B711" w14:textId="461D5CCB" w:rsidR="00B337E0" w:rsidRDefault="00B337E0" w:rsidP="00836275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 xml:space="preserve">  </w:t>
      </w:r>
      <w:r w:rsidR="000735EB" w:rsidRPr="005631ED">
        <w:rPr>
          <w:rFonts w:asciiTheme="minorEastAsia" w:hAnsiTheme="minorEastAsia" w:hint="eastAsia"/>
          <w:b/>
          <w:sz w:val="24"/>
          <w:szCs w:val="24"/>
        </w:rPr>
        <w:t>Invoice Detail Report</w:t>
      </w:r>
      <w:r w:rsidRPr="005631ED">
        <w:rPr>
          <w:rFonts w:asciiTheme="minorEastAsia" w:hAnsiTheme="minorEastAsia" w:hint="eastAsia"/>
          <w:b/>
          <w:sz w:val="24"/>
          <w:szCs w:val="24"/>
        </w:rPr>
        <w:t>的导入</w:t>
      </w:r>
    </w:p>
    <w:p w14:paraId="467C9D5C" w14:textId="64832084" w:rsidR="005631ED" w:rsidRDefault="005631ED" w:rsidP="005631ED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导入时间段后，</w:t>
      </w:r>
      <w:r w:rsidRPr="00836275">
        <w:rPr>
          <w:rFonts w:asciiTheme="minorEastAsia" w:hAnsiTheme="minorEastAsia" w:hint="eastAsia"/>
          <w:sz w:val="24"/>
          <w:szCs w:val="24"/>
        </w:rPr>
        <w:t>可以导入本地的特定文件格式的文件（</w:t>
      </w:r>
      <w:r w:rsidR="00AB09A7">
        <w:rPr>
          <w:rFonts w:asciiTheme="minorEastAsia" w:hAnsiTheme="minorEastAsia" w:hint="eastAsia"/>
          <w:sz w:val="24"/>
          <w:szCs w:val="24"/>
        </w:rPr>
        <w:t>如Excel，命名规则为年-月-编号</w:t>
      </w:r>
      <w:r>
        <w:rPr>
          <w:rFonts w:asciiTheme="minorEastAsia" w:hAnsiTheme="minorEastAsia" w:hint="eastAsia"/>
          <w:sz w:val="24"/>
          <w:szCs w:val="24"/>
        </w:rPr>
        <w:t>文件），</w:t>
      </w:r>
      <w:r w:rsidRPr="00836275">
        <w:rPr>
          <w:rFonts w:asciiTheme="minorEastAsia" w:hAnsiTheme="minorEastAsia" w:hint="eastAsia"/>
          <w:sz w:val="24"/>
          <w:szCs w:val="24"/>
        </w:rPr>
        <w:t>如果格式有误，则提示导入</w:t>
      </w:r>
      <w:r w:rsidRPr="00836275">
        <w:rPr>
          <w:rFonts w:asciiTheme="minorEastAsia" w:hAnsiTheme="minorEastAsia"/>
          <w:sz w:val="24"/>
          <w:szCs w:val="24"/>
        </w:rPr>
        <w:t>文件格式有误，</w:t>
      </w:r>
      <w:r w:rsidRPr="00836275">
        <w:rPr>
          <w:rFonts w:asciiTheme="minorEastAsia" w:hAnsiTheme="minorEastAsia" w:hint="eastAsia"/>
          <w:sz w:val="24"/>
          <w:szCs w:val="24"/>
        </w:rPr>
        <w:t>并</w:t>
      </w:r>
      <w:r w:rsidRPr="00836275">
        <w:rPr>
          <w:rFonts w:asciiTheme="minorEastAsia" w:hAnsiTheme="minorEastAsia"/>
          <w:sz w:val="24"/>
          <w:szCs w:val="24"/>
        </w:rPr>
        <w:t>提供错误</w:t>
      </w:r>
      <w:r>
        <w:rPr>
          <w:rFonts w:asciiTheme="minorEastAsia" w:hAnsiTheme="minorEastAsia"/>
          <w:sz w:val="24"/>
          <w:szCs w:val="24"/>
        </w:rPr>
        <w:t>预览、修改界面</w:t>
      </w:r>
      <w:r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Pr="00836275">
        <w:rPr>
          <w:rFonts w:asciiTheme="minorEastAsia" w:hAnsiTheme="minorEastAsia" w:hint="eastAsia"/>
          <w:sz w:val="24"/>
          <w:szCs w:val="24"/>
        </w:rPr>
        <w:t>后点击“导入</w:t>
      </w:r>
      <w:r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Pr="00836275">
        <w:rPr>
          <w:rFonts w:asciiTheme="minorEastAsia" w:hAnsiTheme="minorEastAsia" w:hint="eastAsia"/>
          <w:sz w:val="24"/>
          <w:szCs w:val="24"/>
        </w:rPr>
        <w:t>；多次导入同一时间段内的数据，系统提示是否覆盖，点击“确认</w:t>
      </w:r>
      <w:r w:rsidRPr="00836275">
        <w:rPr>
          <w:rFonts w:asciiTheme="minorEastAsia" w:hAnsiTheme="minor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后覆盖，对于多次导入</w:t>
      </w:r>
      <w:r w:rsidRPr="00836275">
        <w:rPr>
          <w:rFonts w:asciiTheme="minorEastAsia" w:hAnsiTheme="minorEastAsia"/>
          <w:sz w:val="24"/>
          <w:szCs w:val="24"/>
        </w:rPr>
        <w:t>的相同时间</w:t>
      </w:r>
      <w:r w:rsidRPr="00836275">
        <w:rPr>
          <w:rFonts w:asciiTheme="minorEastAsia" w:hAnsiTheme="minorEastAsia" w:hint="eastAsia"/>
          <w:sz w:val="24"/>
          <w:szCs w:val="24"/>
        </w:rPr>
        <w:t>的</w:t>
      </w:r>
      <w:r w:rsidRPr="00836275">
        <w:rPr>
          <w:rFonts w:asciiTheme="minorEastAsia" w:hAnsiTheme="minorEastAsia"/>
          <w:sz w:val="24"/>
          <w:szCs w:val="24"/>
        </w:rPr>
        <w:t>数据，系统</w:t>
      </w:r>
      <w:r w:rsidRPr="00836275">
        <w:rPr>
          <w:rFonts w:asciiTheme="minorEastAsia" w:hAnsiTheme="minorEastAsia" w:hint="eastAsia"/>
          <w:sz w:val="24"/>
          <w:szCs w:val="24"/>
        </w:rPr>
        <w:t>只</w:t>
      </w:r>
      <w:r w:rsidRPr="00836275">
        <w:rPr>
          <w:rFonts w:asciiTheme="minorEastAsia" w:hAnsiTheme="minorEastAsia"/>
          <w:sz w:val="24"/>
          <w:szCs w:val="24"/>
        </w:rPr>
        <w:t>保存最后一次导入数据。</w:t>
      </w:r>
    </w:p>
    <w:p w14:paraId="35ADA837" w14:textId="77777777" w:rsidR="005631ED" w:rsidRPr="00836275" w:rsidRDefault="005631ED" w:rsidP="005631ED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</w:t>
      </w:r>
      <w:r>
        <w:rPr>
          <w:rFonts w:asciiTheme="minorEastAsia" w:hAnsiTheme="minorEastAsia"/>
          <w:sz w:val="24"/>
          <w:szCs w:val="24"/>
        </w:rPr>
        <w:t>时，可以选择某个文件</w:t>
      </w:r>
      <w:r>
        <w:rPr>
          <w:rFonts w:asciiTheme="minorEastAsia" w:hAnsiTheme="minorEastAsia" w:hint="eastAsia"/>
          <w:sz w:val="24"/>
          <w:szCs w:val="24"/>
        </w:rPr>
        <w:t>导入</w:t>
      </w:r>
      <w:r>
        <w:rPr>
          <w:rFonts w:asciiTheme="minorEastAsia" w:hAnsiTheme="minorEastAsia"/>
          <w:sz w:val="24"/>
          <w:szCs w:val="24"/>
        </w:rPr>
        <w:t>，也可以选择多个文件进行批量导入。</w:t>
      </w:r>
    </w:p>
    <w:p w14:paraId="65FBED9A" w14:textId="77777777" w:rsidR="00B337E0" w:rsidRPr="00836275" w:rsidRDefault="00B337E0" w:rsidP="00C551CA">
      <w:pPr>
        <w:pStyle w:val="a5"/>
        <w:numPr>
          <w:ilvl w:val="0"/>
          <w:numId w:val="9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生成耗材周结算单</w:t>
      </w:r>
    </w:p>
    <w:p w14:paraId="0CD7127A" w14:textId="5E2CBD06" w:rsidR="00B337E0" w:rsidRPr="00836275" w:rsidRDefault="00B337E0" w:rsidP="00C551CA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根据选择的结算日期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可以生成选择时间段内的耗材周结算单</w:t>
      </w:r>
      <w:r w:rsidRPr="00836275">
        <w:rPr>
          <w:rFonts w:asciiTheme="minorEastAsia" w:hAnsiTheme="minorEastAsia" w:hint="eastAsia"/>
          <w:sz w:val="24"/>
          <w:szCs w:val="24"/>
        </w:rPr>
        <w:t>。系统中选择开始日期、</w:t>
      </w:r>
      <w:r w:rsidRPr="00836275">
        <w:rPr>
          <w:rFonts w:asciiTheme="minorEastAsia" w:hAnsiTheme="minorEastAsia"/>
          <w:sz w:val="24"/>
          <w:szCs w:val="24"/>
        </w:rPr>
        <w:t>截止日期后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点击</w:t>
      </w:r>
      <w:r w:rsidR="005631ED">
        <w:rPr>
          <w:rFonts w:asciiTheme="minorEastAsia" w:hAnsiTheme="minorEastAsia" w:hint="eastAsia"/>
          <w:sz w:val="24"/>
          <w:szCs w:val="24"/>
        </w:rPr>
        <w:t>“</w:t>
      </w:r>
      <w:r w:rsidRPr="00836275">
        <w:rPr>
          <w:rFonts w:asciiTheme="minorEastAsia" w:hAnsiTheme="minorEastAsia"/>
          <w:sz w:val="24"/>
          <w:szCs w:val="24"/>
        </w:rPr>
        <w:t>生成</w:t>
      </w:r>
      <w:r w:rsidR="005631ED">
        <w:rPr>
          <w:rFonts w:asciiTheme="minorEastAsia" w:hAnsiTheme="minorEastAsia" w:hint="eastAsia"/>
          <w:sz w:val="24"/>
          <w:szCs w:val="24"/>
        </w:rPr>
        <w:t>”</w:t>
      </w:r>
      <w:r w:rsidRPr="00836275">
        <w:rPr>
          <w:rFonts w:asciiTheme="minorEastAsia" w:hAnsiTheme="minorEastAsia" w:hint="eastAsia"/>
          <w:sz w:val="24"/>
          <w:szCs w:val="24"/>
        </w:rPr>
        <w:t>可以生成选择时间段内的耗材周结算单。</w:t>
      </w:r>
    </w:p>
    <w:p w14:paraId="31EC8A85" w14:textId="015F2EA8" w:rsidR="00B337E0" w:rsidRPr="00836275" w:rsidRDefault="00B337E0" w:rsidP="00C551CA">
      <w:pPr>
        <w:pStyle w:val="a5"/>
        <w:numPr>
          <w:ilvl w:val="0"/>
          <w:numId w:val="9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查询</w:t>
      </w:r>
    </w:p>
    <w:p w14:paraId="5A8ACCA2" w14:textId="186E6531" w:rsidR="00B337E0" w:rsidRDefault="00844FED" w:rsidP="00C551CA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选择开始</w:t>
      </w:r>
      <w:r>
        <w:rPr>
          <w:rFonts w:asciiTheme="minorEastAsia" w:hAnsiTheme="minorEastAsia"/>
          <w:sz w:val="24"/>
          <w:szCs w:val="24"/>
        </w:rPr>
        <w:t>日期、</w:t>
      </w:r>
      <w:r>
        <w:rPr>
          <w:rFonts w:asciiTheme="minorEastAsia" w:hAnsiTheme="minorEastAsia" w:hint="eastAsia"/>
          <w:sz w:val="24"/>
          <w:szCs w:val="24"/>
        </w:rPr>
        <w:t>截止</w:t>
      </w:r>
      <w:r>
        <w:rPr>
          <w:rFonts w:asciiTheme="minorEastAsia" w:hAnsiTheme="minorEastAsia"/>
          <w:sz w:val="24"/>
          <w:szCs w:val="24"/>
        </w:rPr>
        <w:t>日期后，点击“查询”按钮，可以以列表的形式列出符合筛选条件的所有结算</w:t>
      </w:r>
      <w:r>
        <w:rPr>
          <w:rFonts w:asciiTheme="minorEastAsia" w:hAnsiTheme="minorEastAsia" w:hint="eastAsia"/>
          <w:sz w:val="24"/>
          <w:szCs w:val="24"/>
        </w:rPr>
        <w:t>单，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查看详情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可以查看</w:t>
      </w:r>
      <w:r>
        <w:rPr>
          <w:rFonts w:asciiTheme="minorEastAsia" w:hAnsiTheme="minorEastAsia" w:hint="eastAsia"/>
          <w:sz w:val="24"/>
          <w:szCs w:val="24"/>
        </w:rPr>
        <w:t>周结算单</w:t>
      </w:r>
      <w:r>
        <w:rPr>
          <w:rFonts w:asciiTheme="minorEastAsia" w:hAnsiTheme="minorEastAsia"/>
          <w:sz w:val="24"/>
          <w:szCs w:val="24"/>
        </w:rPr>
        <w:t>的详情</w:t>
      </w:r>
      <w:r w:rsidR="00B337E0" w:rsidRPr="00836275">
        <w:rPr>
          <w:rFonts w:asciiTheme="minorEastAsia" w:hAnsiTheme="minorEastAsia" w:hint="eastAsia"/>
          <w:sz w:val="24"/>
          <w:szCs w:val="24"/>
        </w:rPr>
        <w:t>。</w:t>
      </w:r>
    </w:p>
    <w:p w14:paraId="3B8D892C" w14:textId="3FD42D6B" w:rsidR="00844FED" w:rsidRDefault="00844FED" w:rsidP="00C551CA">
      <w:pPr>
        <w:pStyle w:val="a5"/>
        <w:numPr>
          <w:ilvl w:val="0"/>
          <w:numId w:val="9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打印</w:t>
      </w:r>
    </w:p>
    <w:p w14:paraId="71A6394F" w14:textId="16E785BB" w:rsidR="00C551CA" w:rsidRPr="00C551CA" w:rsidRDefault="00C551CA" w:rsidP="00C551CA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对通过</w:t>
      </w:r>
      <w:r>
        <w:rPr>
          <w:rFonts w:asciiTheme="minorEastAsia" w:hAnsiTheme="minorEastAsia"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得到</w:t>
      </w:r>
      <w:r>
        <w:rPr>
          <w:rFonts w:asciiTheme="minorEastAsia" w:hAnsiTheme="minorEastAsia"/>
          <w:sz w:val="24"/>
          <w:szCs w:val="24"/>
        </w:rPr>
        <w:t>的数据项，列表中</w:t>
      </w: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“打印”可以打印</w:t>
      </w:r>
      <w:r>
        <w:rPr>
          <w:rFonts w:asciiTheme="minorEastAsia" w:hAnsiTheme="minorEastAsia" w:hint="eastAsia"/>
          <w:sz w:val="24"/>
          <w:szCs w:val="24"/>
        </w:rPr>
        <w:t>筛选</w:t>
      </w:r>
      <w:r>
        <w:rPr>
          <w:rFonts w:asciiTheme="minorEastAsia" w:hAnsiTheme="minorEastAsia"/>
          <w:sz w:val="24"/>
          <w:szCs w:val="24"/>
        </w:rPr>
        <w:t>出的数据项的列表，对具体某一项中</w:t>
      </w: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“打印”可打印具体的结算单的详情。</w:t>
      </w:r>
    </w:p>
    <w:p w14:paraId="19D94529" w14:textId="77777777" w:rsidR="00B337E0" w:rsidRPr="00836275" w:rsidRDefault="00B337E0" w:rsidP="00AB09A7">
      <w:pPr>
        <w:pStyle w:val="6"/>
        <w:ind w:left="0" w:firstLineChars="200" w:firstLine="643"/>
        <w:rPr>
          <w:rFonts w:asciiTheme="minorEastAsia" w:eastAsiaTheme="minorEastAsia" w:hAnsiTheme="minorEastAsia"/>
          <w:sz w:val="32"/>
          <w:szCs w:val="32"/>
        </w:rPr>
      </w:pPr>
      <w:r w:rsidRPr="00836275">
        <w:rPr>
          <w:rFonts w:asciiTheme="minorEastAsia" w:eastAsiaTheme="minorEastAsia" w:hAnsiTheme="minorEastAsia" w:hint="eastAsia"/>
          <w:sz w:val="32"/>
          <w:szCs w:val="32"/>
        </w:rPr>
        <w:t>网点保险费</w:t>
      </w:r>
    </w:p>
    <w:p w14:paraId="3F3EF55C" w14:textId="77777777" w:rsidR="00B337E0" w:rsidRPr="00836275" w:rsidRDefault="00B337E0" w:rsidP="00AB09A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836275">
        <w:rPr>
          <w:rFonts w:asciiTheme="minorEastAsia" w:hAnsiTheme="minorEastAsia"/>
          <w:b/>
          <w:sz w:val="28"/>
          <w:szCs w:val="28"/>
        </w:rPr>
        <w:t>功能介绍</w:t>
      </w:r>
    </w:p>
    <w:p w14:paraId="6D579E7D" w14:textId="77777777" w:rsidR="00B337E0" w:rsidRPr="00836275" w:rsidRDefault="00B337E0" w:rsidP="00AB09A7">
      <w:pPr>
        <w:pStyle w:val="a5"/>
        <w:numPr>
          <w:ilvl w:val="0"/>
          <w:numId w:val="10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导入</w:t>
      </w:r>
    </w:p>
    <w:p w14:paraId="556819F8" w14:textId="4946DE79" w:rsidR="00B337E0" w:rsidRPr="00836275" w:rsidRDefault="00B337E0" w:rsidP="00AB09A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通过特定的文件格式（</w:t>
      </w:r>
      <w:r w:rsidR="00AB09A7">
        <w:rPr>
          <w:rFonts w:asciiTheme="minorEastAsia" w:hAnsiTheme="minorEastAsia" w:hint="eastAsia"/>
          <w:sz w:val="24"/>
          <w:szCs w:val="24"/>
        </w:rPr>
        <w:t>如Excel，命名规则为年-月-编号</w:t>
      </w:r>
      <w:r w:rsidRPr="00836275">
        <w:rPr>
          <w:rFonts w:asciiTheme="minorEastAsia" w:hAnsiTheme="minorEastAsia" w:hint="eastAsia"/>
          <w:sz w:val="24"/>
          <w:szCs w:val="24"/>
        </w:rPr>
        <w:t>）可以在选择要导入的年月后</w:t>
      </w:r>
      <w:r w:rsidR="00AB09A7">
        <w:rPr>
          <w:rFonts w:asciiTheme="minorEastAsia" w:hAnsiTheme="minorEastAsia" w:hint="eastAsia"/>
          <w:sz w:val="24"/>
          <w:szCs w:val="24"/>
        </w:rPr>
        <w:t>点击</w:t>
      </w:r>
      <w:r w:rsidR="00AB09A7">
        <w:rPr>
          <w:rFonts w:asciiTheme="minorEastAsia" w:hAnsiTheme="minorEastAsia"/>
          <w:sz w:val="24"/>
          <w:szCs w:val="24"/>
        </w:rPr>
        <w:t>“导入”按钮后在弹出的路径选择对话框中选择要导入的一个或多个文件，点击“确定”后进行导入</w:t>
      </w:r>
      <w:r w:rsidRPr="00836275">
        <w:rPr>
          <w:rFonts w:asciiTheme="minorEastAsia" w:hAnsiTheme="minorEastAsia" w:hint="eastAsia"/>
          <w:sz w:val="24"/>
          <w:szCs w:val="24"/>
        </w:rPr>
        <w:t>。</w:t>
      </w:r>
      <w:r w:rsidR="00AB09A7" w:rsidRPr="00836275">
        <w:rPr>
          <w:rFonts w:asciiTheme="minorEastAsia" w:hAnsiTheme="minorEastAsia" w:hint="eastAsia"/>
          <w:sz w:val="24"/>
          <w:szCs w:val="24"/>
        </w:rPr>
        <w:t>如果格式有误，则提示导入</w:t>
      </w:r>
      <w:r w:rsidR="00AB09A7" w:rsidRPr="00836275">
        <w:rPr>
          <w:rFonts w:asciiTheme="minorEastAsia" w:hAnsiTheme="minorEastAsia"/>
          <w:sz w:val="24"/>
          <w:szCs w:val="24"/>
        </w:rPr>
        <w:t>文件格式有误，</w:t>
      </w:r>
      <w:r w:rsidR="00AB09A7" w:rsidRPr="00836275">
        <w:rPr>
          <w:rFonts w:asciiTheme="minorEastAsia" w:hAnsiTheme="minorEastAsia" w:hint="eastAsia"/>
          <w:sz w:val="24"/>
          <w:szCs w:val="24"/>
        </w:rPr>
        <w:t>并</w:t>
      </w:r>
      <w:r w:rsidR="00AB09A7" w:rsidRPr="00836275">
        <w:rPr>
          <w:rFonts w:asciiTheme="minorEastAsia" w:hAnsiTheme="minorEastAsia"/>
          <w:sz w:val="24"/>
          <w:szCs w:val="24"/>
        </w:rPr>
        <w:t>提供错误</w:t>
      </w:r>
      <w:r w:rsidR="00AB09A7">
        <w:rPr>
          <w:rFonts w:asciiTheme="minorEastAsia" w:hAnsiTheme="minorEastAsia"/>
          <w:sz w:val="24"/>
          <w:szCs w:val="24"/>
        </w:rPr>
        <w:t>预览、修改界面</w:t>
      </w:r>
      <w:r w:rsidR="00AB09A7" w:rsidRPr="00836275">
        <w:rPr>
          <w:rFonts w:asciiTheme="minorEastAsia" w:hAnsiTheme="minorEastAsia"/>
          <w:sz w:val="24"/>
          <w:szCs w:val="24"/>
        </w:rPr>
        <w:t>，将格式修改为正确格式</w:t>
      </w:r>
      <w:r w:rsidR="00AB09A7" w:rsidRPr="00836275">
        <w:rPr>
          <w:rFonts w:asciiTheme="minorEastAsia" w:hAnsiTheme="minorEastAsia" w:hint="eastAsia"/>
          <w:sz w:val="24"/>
          <w:szCs w:val="24"/>
        </w:rPr>
        <w:t>后点击“导入</w:t>
      </w:r>
      <w:r w:rsidR="00AB09A7" w:rsidRPr="00836275">
        <w:rPr>
          <w:rFonts w:asciiTheme="minorEastAsia" w:hAnsiTheme="minorEastAsia"/>
          <w:sz w:val="24"/>
          <w:szCs w:val="24"/>
        </w:rPr>
        <w:t>”选取文件后可正常导入</w:t>
      </w:r>
      <w:r w:rsidR="00AB09A7" w:rsidRPr="00836275">
        <w:rPr>
          <w:rFonts w:asciiTheme="minorEastAsia" w:hAnsiTheme="minorEastAsia" w:hint="eastAsia"/>
          <w:sz w:val="24"/>
          <w:szCs w:val="24"/>
        </w:rPr>
        <w:t>；多次导入同一时间段内的数据，系统提示是否覆盖，点击“确</w:t>
      </w:r>
      <w:r w:rsidR="00AB09A7" w:rsidRPr="00836275">
        <w:rPr>
          <w:rFonts w:asciiTheme="minorEastAsia" w:hAnsiTheme="minorEastAsia" w:hint="eastAsia"/>
          <w:sz w:val="24"/>
          <w:szCs w:val="24"/>
        </w:rPr>
        <w:lastRenderedPageBreak/>
        <w:t>认</w:t>
      </w:r>
      <w:r w:rsidR="00AB09A7" w:rsidRPr="00836275">
        <w:rPr>
          <w:rFonts w:asciiTheme="minorEastAsia" w:hAnsiTheme="minorEastAsia"/>
          <w:sz w:val="24"/>
          <w:szCs w:val="24"/>
        </w:rPr>
        <w:t>”</w:t>
      </w:r>
      <w:r w:rsidR="00AB09A7" w:rsidRPr="00836275">
        <w:rPr>
          <w:rFonts w:asciiTheme="minorEastAsia" w:hAnsiTheme="minorEastAsia" w:hint="eastAsia"/>
          <w:sz w:val="24"/>
          <w:szCs w:val="24"/>
        </w:rPr>
        <w:t>后覆盖，对于多次导入</w:t>
      </w:r>
      <w:r w:rsidR="00AB09A7" w:rsidRPr="00836275">
        <w:rPr>
          <w:rFonts w:asciiTheme="minorEastAsia" w:hAnsiTheme="minorEastAsia"/>
          <w:sz w:val="24"/>
          <w:szCs w:val="24"/>
        </w:rPr>
        <w:t>的相同时间</w:t>
      </w:r>
      <w:r w:rsidR="00AB09A7" w:rsidRPr="00836275">
        <w:rPr>
          <w:rFonts w:asciiTheme="minorEastAsia" w:hAnsiTheme="minorEastAsia" w:hint="eastAsia"/>
          <w:sz w:val="24"/>
          <w:szCs w:val="24"/>
        </w:rPr>
        <w:t>的</w:t>
      </w:r>
      <w:r w:rsidR="00AB09A7" w:rsidRPr="00836275">
        <w:rPr>
          <w:rFonts w:asciiTheme="minorEastAsia" w:hAnsiTheme="minorEastAsia"/>
          <w:sz w:val="24"/>
          <w:szCs w:val="24"/>
        </w:rPr>
        <w:t>数据，系统</w:t>
      </w:r>
      <w:r w:rsidR="00AB09A7" w:rsidRPr="00836275">
        <w:rPr>
          <w:rFonts w:asciiTheme="minorEastAsia" w:hAnsiTheme="minorEastAsia" w:hint="eastAsia"/>
          <w:sz w:val="24"/>
          <w:szCs w:val="24"/>
        </w:rPr>
        <w:t>只</w:t>
      </w:r>
      <w:r w:rsidR="00AB09A7" w:rsidRPr="00836275">
        <w:rPr>
          <w:rFonts w:asciiTheme="minorEastAsia" w:hAnsiTheme="minorEastAsia"/>
          <w:sz w:val="24"/>
          <w:szCs w:val="24"/>
        </w:rPr>
        <w:t>保存最后一次导入数据。</w:t>
      </w:r>
    </w:p>
    <w:p w14:paraId="15B922FA" w14:textId="77777777" w:rsidR="00B337E0" w:rsidRPr="00836275" w:rsidRDefault="00B337E0" w:rsidP="00AB09A7">
      <w:pPr>
        <w:pStyle w:val="a5"/>
        <w:numPr>
          <w:ilvl w:val="0"/>
          <w:numId w:val="10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生成</w:t>
      </w:r>
    </w:p>
    <w:p w14:paraId="7A7F892A" w14:textId="2F15632F" w:rsidR="00B337E0" w:rsidRPr="00836275" w:rsidRDefault="00B337E0" w:rsidP="00AB09A7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系统中选择年</w:t>
      </w:r>
      <w:r w:rsidR="00AB09A7">
        <w:rPr>
          <w:rFonts w:asciiTheme="minorEastAsia" w:hAnsiTheme="minorEastAsia" w:hint="eastAsia"/>
          <w:sz w:val="24"/>
          <w:szCs w:val="24"/>
        </w:rPr>
        <w:t>、月后，点击生成可以生成网点主机系统的批量报销单处理报告</w:t>
      </w:r>
      <w:r w:rsidR="00625DF4">
        <w:rPr>
          <w:rFonts w:asciiTheme="minorEastAsia" w:hAnsiTheme="minorEastAsia" w:hint="eastAsia"/>
          <w:sz w:val="24"/>
          <w:szCs w:val="24"/>
        </w:rPr>
        <w:t>。</w:t>
      </w:r>
    </w:p>
    <w:p w14:paraId="09BE00E1" w14:textId="77777777" w:rsidR="00B337E0" w:rsidRPr="00836275" w:rsidRDefault="00B337E0" w:rsidP="00AB09A7">
      <w:pPr>
        <w:pStyle w:val="a5"/>
        <w:numPr>
          <w:ilvl w:val="0"/>
          <w:numId w:val="10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/>
          <w:b/>
          <w:sz w:val="24"/>
          <w:szCs w:val="24"/>
        </w:rPr>
        <w:t>平衡比对</w:t>
      </w:r>
    </w:p>
    <w:p w14:paraId="59346B83" w14:textId="522F5295" w:rsidR="00B337E0" w:rsidRPr="00836275" w:rsidRDefault="00311DAD" w:rsidP="00AB09A7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系统对通过</w:t>
      </w:r>
      <w:r>
        <w:rPr>
          <w:rFonts w:asciiTheme="minorEastAsia" w:hAnsiTheme="minorEastAsia"/>
          <w:sz w:val="24"/>
          <w:szCs w:val="24"/>
        </w:rPr>
        <w:t>文件导入的保险费与生成的</w:t>
      </w:r>
      <w:r>
        <w:rPr>
          <w:rFonts w:asciiTheme="minorEastAsia" w:hAnsiTheme="minorEastAsia" w:hint="eastAsia"/>
          <w:sz w:val="24"/>
          <w:szCs w:val="24"/>
        </w:rPr>
        <w:t>保险费</w:t>
      </w:r>
      <w:r>
        <w:rPr>
          <w:rFonts w:asciiTheme="minorEastAsia" w:hAnsiTheme="minorEastAsia"/>
          <w:sz w:val="24"/>
          <w:szCs w:val="24"/>
        </w:rPr>
        <w:t>批量报销单处理报告进行平衡比对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系统会显示误差表，如果误差表中数值均为</w:t>
      </w:r>
      <w:r>
        <w:rPr>
          <w:rFonts w:asciiTheme="minorEastAsia" w:hAnsiTheme="minorEastAsia" w:hint="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则表示</w:t>
      </w:r>
      <w:r>
        <w:rPr>
          <w:rFonts w:asciiTheme="minorEastAsia" w:hAnsiTheme="minorEastAsia" w:hint="eastAsia"/>
          <w:sz w:val="24"/>
          <w:szCs w:val="24"/>
        </w:rPr>
        <w:t>一致，</w:t>
      </w:r>
      <w:r w:rsidRPr="00836275">
        <w:rPr>
          <w:rFonts w:asciiTheme="minorEastAsia" w:hAnsiTheme="minorEastAsia" w:hint="eastAsia"/>
          <w:sz w:val="24"/>
          <w:szCs w:val="24"/>
        </w:rPr>
        <w:t>反之则存有</w:t>
      </w:r>
      <w:r w:rsidRPr="00836275">
        <w:rPr>
          <w:rFonts w:asciiTheme="minorEastAsia" w:hAnsiTheme="minorEastAsia"/>
          <w:sz w:val="24"/>
          <w:szCs w:val="24"/>
        </w:rPr>
        <w:t>误差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系统</w:t>
      </w:r>
      <w:r w:rsidRPr="00836275">
        <w:rPr>
          <w:rFonts w:asciiTheme="minorEastAsia" w:hAnsiTheme="minorEastAsia" w:hint="eastAsia"/>
          <w:sz w:val="24"/>
          <w:szCs w:val="24"/>
        </w:rPr>
        <w:t>展示</w:t>
      </w:r>
      <w:r w:rsidRPr="00836275">
        <w:rPr>
          <w:rFonts w:asciiTheme="minorEastAsia" w:hAnsiTheme="minorEastAsia"/>
          <w:sz w:val="24"/>
          <w:szCs w:val="24"/>
        </w:rPr>
        <w:t>出</w:t>
      </w:r>
      <w:r w:rsidRPr="00836275">
        <w:rPr>
          <w:rFonts w:asciiTheme="minorEastAsia" w:hAnsiTheme="minorEastAsia" w:hint="eastAsia"/>
          <w:sz w:val="24"/>
          <w:szCs w:val="24"/>
        </w:rPr>
        <w:t>存有</w:t>
      </w:r>
      <w:r w:rsidRPr="00836275">
        <w:rPr>
          <w:rFonts w:asciiTheme="minorEastAsia" w:hAnsiTheme="minorEastAsia"/>
          <w:sz w:val="24"/>
          <w:szCs w:val="24"/>
        </w:rPr>
        <w:t>误差的具体点及数值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 w:hint="eastAsia"/>
          <w:sz w:val="24"/>
          <w:szCs w:val="24"/>
        </w:rPr>
        <w:t>在排查</w:t>
      </w:r>
      <w:r w:rsidRPr="00836275">
        <w:rPr>
          <w:rFonts w:asciiTheme="minorEastAsia" w:hAnsiTheme="minorEastAsia"/>
          <w:sz w:val="24"/>
          <w:szCs w:val="24"/>
        </w:rPr>
        <w:t>掉错误数据</w:t>
      </w:r>
      <w:r w:rsidRPr="00836275">
        <w:rPr>
          <w:rFonts w:asciiTheme="minorEastAsia" w:hAnsiTheme="minorEastAsia" w:hint="eastAsia"/>
          <w:sz w:val="24"/>
          <w:szCs w:val="24"/>
        </w:rPr>
        <w:t>后，技术部门在系统中对结果进行修改确认</w:t>
      </w:r>
      <w:r w:rsidRPr="00836275">
        <w:rPr>
          <w:rFonts w:asciiTheme="minorEastAsia" w:hAnsiTheme="minorEastAsia"/>
          <w:sz w:val="24"/>
          <w:szCs w:val="24"/>
        </w:rPr>
        <w:t>。</w:t>
      </w:r>
    </w:p>
    <w:p w14:paraId="4B0D6E22" w14:textId="10924EAC" w:rsidR="00B337E0" w:rsidRPr="00836275" w:rsidRDefault="00E55BBB" w:rsidP="00AB09A7">
      <w:pPr>
        <w:pStyle w:val="a5"/>
        <w:numPr>
          <w:ilvl w:val="0"/>
          <w:numId w:val="10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</w:t>
      </w:r>
    </w:p>
    <w:p w14:paraId="5D46FD9E" w14:textId="77777777" w:rsidR="00B337E0" w:rsidRPr="00836275" w:rsidRDefault="00B337E0" w:rsidP="00AB09A7">
      <w:pPr>
        <w:pStyle w:val="a5"/>
        <w:numPr>
          <w:ilvl w:val="0"/>
          <w:numId w:val="16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网点保险费用明细查询，查询条件包括有：年月、网点编号，系统中，选择查询条件后点击查询可以列表形式展示出符合过滤条件的选项，并可以打印筛选后的列表。</w:t>
      </w:r>
    </w:p>
    <w:p w14:paraId="077C8C7D" w14:textId="77777777" w:rsidR="00B337E0" w:rsidRPr="00836275" w:rsidRDefault="00B337E0" w:rsidP="00AB09A7">
      <w:pPr>
        <w:pStyle w:val="a5"/>
        <w:numPr>
          <w:ilvl w:val="0"/>
          <w:numId w:val="16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系统中可以选择年、月筛选条件后，查询出网点主机系统的批量报销单处理报告，点击打印后打印列表。</w:t>
      </w:r>
    </w:p>
    <w:p w14:paraId="50265513" w14:textId="77777777" w:rsidR="00B337E0" w:rsidRDefault="00B337E0" w:rsidP="00AB09A7">
      <w:pPr>
        <w:pStyle w:val="a5"/>
        <w:numPr>
          <w:ilvl w:val="0"/>
          <w:numId w:val="16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836275">
        <w:rPr>
          <w:rFonts w:asciiTheme="minorEastAsia" w:hAnsiTheme="minorEastAsia"/>
          <w:sz w:val="24"/>
          <w:szCs w:val="24"/>
        </w:rPr>
        <w:t>在系统中选择要过滤的年</w:t>
      </w:r>
      <w:r w:rsidRPr="00836275">
        <w:rPr>
          <w:rFonts w:asciiTheme="minorEastAsia" w:hAnsiTheme="minorEastAsia" w:hint="eastAsia"/>
          <w:sz w:val="24"/>
          <w:szCs w:val="24"/>
        </w:rPr>
        <w:t>、</w:t>
      </w:r>
      <w:r w:rsidRPr="00836275">
        <w:rPr>
          <w:rFonts w:asciiTheme="minorEastAsia" w:hAnsiTheme="minorEastAsia"/>
          <w:sz w:val="24"/>
          <w:szCs w:val="24"/>
        </w:rPr>
        <w:t>月后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可以</w:t>
      </w:r>
      <w:r w:rsidRPr="00836275">
        <w:rPr>
          <w:rFonts w:asciiTheme="minorEastAsia" w:hAnsiTheme="minorEastAsia" w:hint="eastAsia"/>
          <w:sz w:val="24"/>
          <w:szCs w:val="24"/>
        </w:rPr>
        <w:t>查询时间段内的</w:t>
      </w:r>
      <w:r w:rsidRPr="00836275">
        <w:rPr>
          <w:rFonts w:asciiTheme="minorEastAsia" w:hAnsiTheme="minorEastAsia"/>
          <w:sz w:val="24"/>
          <w:szCs w:val="24"/>
        </w:rPr>
        <w:t>对保险费用批量处理平衡误差表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并可以打印符合筛选条件的列表</w:t>
      </w:r>
      <w:r w:rsidRPr="00836275">
        <w:rPr>
          <w:rFonts w:asciiTheme="minorEastAsia" w:hAnsiTheme="minorEastAsia" w:hint="eastAsia"/>
          <w:sz w:val="24"/>
          <w:szCs w:val="24"/>
        </w:rPr>
        <w:t>，</w:t>
      </w:r>
      <w:r w:rsidRPr="00836275">
        <w:rPr>
          <w:rFonts w:asciiTheme="minorEastAsia" w:hAnsiTheme="minorEastAsia"/>
          <w:sz w:val="24"/>
          <w:szCs w:val="24"/>
        </w:rPr>
        <w:t>点击某一项进入详情后可以打印详情</w:t>
      </w:r>
      <w:r w:rsidRPr="00836275">
        <w:rPr>
          <w:rFonts w:asciiTheme="minorEastAsia" w:hAnsiTheme="minorEastAsia" w:hint="eastAsia"/>
          <w:sz w:val="24"/>
          <w:szCs w:val="24"/>
        </w:rPr>
        <w:t>。</w:t>
      </w:r>
      <w:r w:rsidRPr="00836275">
        <w:rPr>
          <w:rFonts w:asciiTheme="minorEastAsia" w:hAnsiTheme="minorEastAsia"/>
          <w:sz w:val="24"/>
          <w:szCs w:val="24"/>
        </w:rPr>
        <w:tab/>
      </w:r>
    </w:p>
    <w:p w14:paraId="515B872A" w14:textId="3F5D4647" w:rsidR="00AB09A7" w:rsidRDefault="00AB09A7" w:rsidP="00AB09A7">
      <w:pPr>
        <w:pStyle w:val="a5"/>
        <w:numPr>
          <w:ilvl w:val="0"/>
          <w:numId w:val="10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打印</w:t>
      </w:r>
    </w:p>
    <w:p w14:paraId="723A0422" w14:textId="58A2D4FD" w:rsidR="00E55BBB" w:rsidRPr="00E55BBB" w:rsidRDefault="00E55BBB" w:rsidP="00E55BBB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 w:rsidRPr="00E55BBB">
        <w:rPr>
          <w:rFonts w:asciiTheme="minorEastAsia" w:hAnsiTheme="minorEastAsia" w:hint="eastAsia"/>
          <w:sz w:val="24"/>
          <w:szCs w:val="24"/>
        </w:rPr>
        <w:t>对</w:t>
      </w:r>
      <w:r w:rsidRPr="00E55BBB">
        <w:rPr>
          <w:rFonts w:asciiTheme="minorEastAsia" w:hAnsiTheme="minorEastAsia"/>
          <w:sz w:val="24"/>
          <w:szCs w:val="24"/>
        </w:rPr>
        <w:t>查询中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到的保险费用明细、批量报销单处理报告、误差表等都可以进行打印，经过筛选后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列表中的数据，点击“打印”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可以打印列表，对某一项的具体数据点击“打印”后可以打印具体的内容。所有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“打印”都会首先跳转到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预览界面，点击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确定”后，可以</w:t>
      </w:r>
      <w:r>
        <w:rPr>
          <w:rFonts w:asciiTheme="minorEastAsia" w:hAnsiTheme="minorEastAsia" w:hint="eastAsia"/>
          <w:sz w:val="24"/>
          <w:szCs w:val="24"/>
        </w:rPr>
        <w:t>打印</w:t>
      </w:r>
      <w:r>
        <w:rPr>
          <w:rFonts w:asciiTheme="minorEastAsia" w:hAnsiTheme="minorEastAsia"/>
          <w:sz w:val="24"/>
          <w:szCs w:val="24"/>
        </w:rPr>
        <w:t>出内容。</w:t>
      </w:r>
    </w:p>
    <w:p w14:paraId="699AA68C" w14:textId="38EF83E8" w:rsidR="00B337E0" w:rsidRPr="00836275" w:rsidRDefault="00B337E0" w:rsidP="00AB09A7">
      <w:pPr>
        <w:pStyle w:val="a5"/>
        <w:numPr>
          <w:ilvl w:val="0"/>
          <w:numId w:val="10"/>
        </w:numPr>
        <w:spacing w:line="360" w:lineRule="auto"/>
        <w:ind w:left="0" w:firstLine="482"/>
        <w:rPr>
          <w:rFonts w:asciiTheme="minorEastAsia" w:hAnsiTheme="minorEastAsia"/>
          <w:b/>
          <w:sz w:val="24"/>
          <w:szCs w:val="24"/>
        </w:rPr>
      </w:pPr>
      <w:r w:rsidRPr="00836275">
        <w:rPr>
          <w:rFonts w:asciiTheme="minorEastAsia" w:hAnsiTheme="minorEastAsia" w:hint="eastAsia"/>
          <w:b/>
          <w:sz w:val="24"/>
          <w:szCs w:val="24"/>
        </w:rPr>
        <w:t>统计</w:t>
      </w:r>
      <w:r w:rsidR="00FA1F91">
        <w:rPr>
          <w:rFonts w:asciiTheme="minorEastAsia" w:hAnsiTheme="minorEastAsia" w:hint="eastAsia"/>
          <w:b/>
          <w:sz w:val="24"/>
          <w:szCs w:val="24"/>
        </w:rPr>
        <w:t>汇总</w:t>
      </w:r>
    </w:p>
    <w:p w14:paraId="6CF4313B" w14:textId="0490677C" w:rsidR="00B337E0" w:rsidRPr="00836275" w:rsidRDefault="00B337E0" w:rsidP="00AB09A7">
      <w:pPr>
        <w:pStyle w:val="a5"/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 w:rsidRPr="00836275">
        <w:rPr>
          <w:rFonts w:asciiTheme="minorEastAsia" w:hAnsiTheme="minorEastAsia" w:hint="eastAsia"/>
          <w:sz w:val="24"/>
          <w:szCs w:val="24"/>
        </w:rPr>
        <w:t>系统中可以统计出各网点</w:t>
      </w:r>
      <w:r w:rsidR="00FA1F91">
        <w:rPr>
          <w:rFonts w:asciiTheme="minorEastAsia" w:hAnsiTheme="minorEastAsia" w:hint="eastAsia"/>
          <w:sz w:val="24"/>
          <w:szCs w:val="24"/>
        </w:rPr>
        <w:t>保险费</w:t>
      </w:r>
      <w:r w:rsidRPr="00836275">
        <w:rPr>
          <w:rFonts w:asciiTheme="minorEastAsia" w:hAnsiTheme="minorEastAsia" w:hint="eastAsia"/>
          <w:sz w:val="24"/>
          <w:szCs w:val="24"/>
        </w:rPr>
        <w:t>数额及其</w:t>
      </w:r>
      <w:r w:rsidR="00FA1F91">
        <w:rPr>
          <w:rFonts w:asciiTheme="minorEastAsia" w:hAnsiTheme="minorEastAsia" w:hint="eastAsia"/>
          <w:sz w:val="24"/>
          <w:szCs w:val="24"/>
        </w:rPr>
        <w:t>保险费的</w:t>
      </w:r>
      <w:r w:rsidR="00FA1F91">
        <w:rPr>
          <w:rFonts w:asciiTheme="minorEastAsia" w:hAnsiTheme="minorEastAsia"/>
          <w:sz w:val="24"/>
          <w:szCs w:val="24"/>
        </w:rPr>
        <w:t>具体情况。</w:t>
      </w:r>
      <w:bookmarkStart w:id="0" w:name="_GoBack"/>
      <w:bookmarkEnd w:id="0"/>
    </w:p>
    <w:sectPr w:rsidR="00B337E0" w:rsidRPr="0083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653F4" w14:textId="77777777" w:rsidR="00507889" w:rsidRDefault="00507889" w:rsidP="005F3365">
      <w:r>
        <w:separator/>
      </w:r>
    </w:p>
  </w:endnote>
  <w:endnote w:type="continuationSeparator" w:id="0">
    <w:p w14:paraId="3F9F3A38" w14:textId="77777777" w:rsidR="00507889" w:rsidRDefault="00507889" w:rsidP="005F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5D612" w14:textId="77777777" w:rsidR="00507889" w:rsidRDefault="00507889" w:rsidP="005F3365">
      <w:r>
        <w:separator/>
      </w:r>
    </w:p>
  </w:footnote>
  <w:footnote w:type="continuationSeparator" w:id="0">
    <w:p w14:paraId="497B01F0" w14:textId="77777777" w:rsidR="00507889" w:rsidRDefault="00507889" w:rsidP="005F3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51BC8"/>
    <w:multiLevelType w:val="hybridMultilevel"/>
    <w:tmpl w:val="0BE25920"/>
    <w:lvl w:ilvl="0" w:tplc="59046F02">
      <w:start w:val="1"/>
      <w:numFmt w:val="japaneseCounting"/>
      <w:lvlText w:val="%1、"/>
      <w:lvlJc w:val="left"/>
      <w:pPr>
        <w:ind w:left="13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1" w:hanging="420"/>
      </w:pPr>
    </w:lvl>
    <w:lvl w:ilvl="2" w:tplc="0409001B" w:tentative="1">
      <w:start w:val="1"/>
      <w:numFmt w:val="lowerRoman"/>
      <w:lvlText w:val="%3."/>
      <w:lvlJc w:val="right"/>
      <w:pPr>
        <w:ind w:left="1841" w:hanging="420"/>
      </w:pPr>
    </w:lvl>
    <w:lvl w:ilvl="3" w:tplc="0409000F" w:tentative="1">
      <w:start w:val="1"/>
      <w:numFmt w:val="decimal"/>
      <w:lvlText w:val="%4."/>
      <w:lvlJc w:val="left"/>
      <w:pPr>
        <w:ind w:left="2261" w:hanging="420"/>
      </w:pPr>
    </w:lvl>
    <w:lvl w:ilvl="4" w:tplc="04090019" w:tentative="1">
      <w:start w:val="1"/>
      <w:numFmt w:val="lowerLetter"/>
      <w:lvlText w:val="%5)"/>
      <w:lvlJc w:val="left"/>
      <w:pPr>
        <w:ind w:left="2681" w:hanging="420"/>
      </w:pPr>
    </w:lvl>
    <w:lvl w:ilvl="5" w:tplc="0409001B" w:tentative="1">
      <w:start w:val="1"/>
      <w:numFmt w:val="lowerRoman"/>
      <w:lvlText w:val="%6."/>
      <w:lvlJc w:val="right"/>
      <w:pPr>
        <w:ind w:left="3101" w:hanging="420"/>
      </w:pPr>
    </w:lvl>
    <w:lvl w:ilvl="6" w:tplc="0409000F" w:tentative="1">
      <w:start w:val="1"/>
      <w:numFmt w:val="decimal"/>
      <w:lvlText w:val="%7."/>
      <w:lvlJc w:val="left"/>
      <w:pPr>
        <w:ind w:left="3521" w:hanging="420"/>
      </w:pPr>
    </w:lvl>
    <w:lvl w:ilvl="7" w:tplc="04090019" w:tentative="1">
      <w:start w:val="1"/>
      <w:numFmt w:val="lowerLetter"/>
      <w:lvlText w:val="%8)"/>
      <w:lvlJc w:val="left"/>
      <w:pPr>
        <w:ind w:left="3941" w:hanging="420"/>
      </w:pPr>
    </w:lvl>
    <w:lvl w:ilvl="8" w:tplc="0409001B" w:tentative="1">
      <w:start w:val="1"/>
      <w:numFmt w:val="lowerRoman"/>
      <w:lvlText w:val="%9."/>
      <w:lvlJc w:val="right"/>
      <w:pPr>
        <w:ind w:left="4361" w:hanging="420"/>
      </w:pPr>
    </w:lvl>
  </w:abstractNum>
  <w:abstractNum w:abstractNumId="1">
    <w:nsid w:val="25DB7E17"/>
    <w:multiLevelType w:val="hybridMultilevel"/>
    <w:tmpl w:val="0AA84678"/>
    <w:lvl w:ilvl="0" w:tplc="09CAEF6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6238C5"/>
    <w:multiLevelType w:val="hybridMultilevel"/>
    <w:tmpl w:val="0AA84678"/>
    <w:lvl w:ilvl="0" w:tplc="09CAEF6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426EB7"/>
    <w:multiLevelType w:val="hybridMultilevel"/>
    <w:tmpl w:val="0AA84678"/>
    <w:lvl w:ilvl="0" w:tplc="09CAEF6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923386"/>
    <w:multiLevelType w:val="hybridMultilevel"/>
    <w:tmpl w:val="088C4780"/>
    <w:lvl w:ilvl="0" w:tplc="5E1E1C54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2668A8"/>
    <w:multiLevelType w:val="hybridMultilevel"/>
    <w:tmpl w:val="0AA84678"/>
    <w:lvl w:ilvl="0" w:tplc="09CAEF6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C67FD6"/>
    <w:multiLevelType w:val="hybridMultilevel"/>
    <w:tmpl w:val="0BE25920"/>
    <w:lvl w:ilvl="0" w:tplc="59046F02">
      <w:start w:val="1"/>
      <w:numFmt w:val="japaneseCounting"/>
      <w:lvlText w:val="%1、"/>
      <w:lvlJc w:val="left"/>
      <w:pPr>
        <w:ind w:left="13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1" w:hanging="420"/>
      </w:pPr>
    </w:lvl>
    <w:lvl w:ilvl="2" w:tplc="0409001B" w:tentative="1">
      <w:start w:val="1"/>
      <w:numFmt w:val="lowerRoman"/>
      <w:lvlText w:val="%3."/>
      <w:lvlJc w:val="right"/>
      <w:pPr>
        <w:ind w:left="1841" w:hanging="420"/>
      </w:pPr>
    </w:lvl>
    <w:lvl w:ilvl="3" w:tplc="0409000F" w:tentative="1">
      <w:start w:val="1"/>
      <w:numFmt w:val="decimal"/>
      <w:lvlText w:val="%4."/>
      <w:lvlJc w:val="left"/>
      <w:pPr>
        <w:ind w:left="2261" w:hanging="420"/>
      </w:pPr>
    </w:lvl>
    <w:lvl w:ilvl="4" w:tplc="04090019" w:tentative="1">
      <w:start w:val="1"/>
      <w:numFmt w:val="lowerLetter"/>
      <w:lvlText w:val="%5)"/>
      <w:lvlJc w:val="left"/>
      <w:pPr>
        <w:ind w:left="2681" w:hanging="420"/>
      </w:pPr>
    </w:lvl>
    <w:lvl w:ilvl="5" w:tplc="0409001B" w:tentative="1">
      <w:start w:val="1"/>
      <w:numFmt w:val="lowerRoman"/>
      <w:lvlText w:val="%6."/>
      <w:lvlJc w:val="right"/>
      <w:pPr>
        <w:ind w:left="3101" w:hanging="420"/>
      </w:pPr>
    </w:lvl>
    <w:lvl w:ilvl="6" w:tplc="0409000F" w:tentative="1">
      <w:start w:val="1"/>
      <w:numFmt w:val="decimal"/>
      <w:lvlText w:val="%7."/>
      <w:lvlJc w:val="left"/>
      <w:pPr>
        <w:ind w:left="3521" w:hanging="420"/>
      </w:pPr>
    </w:lvl>
    <w:lvl w:ilvl="7" w:tplc="04090019" w:tentative="1">
      <w:start w:val="1"/>
      <w:numFmt w:val="lowerLetter"/>
      <w:lvlText w:val="%8)"/>
      <w:lvlJc w:val="left"/>
      <w:pPr>
        <w:ind w:left="3941" w:hanging="420"/>
      </w:pPr>
    </w:lvl>
    <w:lvl w:ilvl="8" w:tplc="0409001B" w:tentative="1">
      <w:start w:val="1"/>
      <w:numFmt w:val="lowerRoman"/>
      <w:lvlText w:val="%9."/>
      <w:lvlJc w:val="right"/>
      <w:pPr>
        <w:ind w:left="4361" w:hanging="420"/>
      </w:pPr>
    </w:lvl>
  </w:abstractNum>
  <w:abstractNum w:abstractNumId="7">
    <w:nsid w:val="49FB5B5B"/>
    <w:multiLevelType w:val="hybridMultilevel"/>
    <w:tmpl w:val="8DE29F00"/>
    <w:lvl w:ilvl="0" w:tplc="2FCAC776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8">
    <w:nsid w:val="4C687327"/>
    <w:multiLevelType w:val="hybridMultilevel"/>
    <w:tmpl w:val="974A6C1A"/>
    <w:lvl w:ilvl="0" w:tplc="09984B00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9">
    <w:nsid w:val="4E9B566E"/>
    <w:multiLevelType w:val="hybridMultilevel"/>
    <w:tmpl w:val="FC04EDBC"/>
    <w:lvl w:ilvl="0" w:tplc="788AB5C6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0">
    <w:nsid w:val="5AB47E2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7253A67"/>
    <w:multiLevelType w:val="hybridMultilevel"/>
    <w:tmpl w:val="D7C8D67C"/>
    <w:lvl w:ilvl="0" w:tplc="622E117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8612973"/>
    <w:multiLevelType w:val="hybridMultilevel"/>
    <w:tmpl w:val="B8ECEDD8"/>
    <w:lvl w:ilvl="0" w:tplc="ECEA73B8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3">
    <w:nsid w:val="71A75258"/>
    <w:multiLevelType w:val="hybridMultilevel"/>
    <w:tmpl w:val="7C705252"/>
    <w:lvl w:ilvl="0" w:tplc="3B94F5BA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4">
    <w:nsid w:val="7A58646A"/>
    <w:multiLevelType w:val="hybridMultilevel"/>
    <w:tmpl w:val="2AB85DB2"/>
    <w:lvl w:ilvl="0" w:tplc="CB6441A8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5">
    <w:nsid w:val="7AB5575A"/>
    <w:multiLevelType w:val="hybridMultilevel"/>
    <w:tmpl w:val="0AA84678"/>
    <w:lvl w:ilvl="0" w:tplc="09CAEF6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3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15"/>
  </w:num>
  <w:num w:numId="11">
    <w:abstractNumId w:val="8"/>
  </w:num>
  <w:num w:numId="12">
    <w:abstractNumId w:val="7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23"/>
    <w:rsid w:val="000716C4"/>
    <w:rsid w:val="000735EB"/>
    <w:rsid w:val="0008495C"/>
    <w:rsid w:val="000919F7"/>
    <w:rsid w:val="000D08FC"/>
    <w:rsid w:val="00111C0B"/>
    <w:rsid w:val="00184A21"/>
    <w:rsid w:val="001D79CD"/>
    <w:rsid w:val="001F3B15"/>
    <w:rsid w:val="002737B4"/>
    <w:rsid w:val="002B6DC6"/>
    <w:rsid w:val="002D2773"/>
    <w:rsid w:val="00311DAD"/>
    <w:rsid w:val="003138AA"/>
    <w:rsid w:val="00363F29"/>
    <w:rsid w:val="003D1BF4"/>
    <w:rsid w:val="00417473"/>
    <w:rsid w:val="004306F4"/>
    <w:rsid w:val="004568E5"/>
    <w:rsid w:val="004B18DB"/>
    <w:rsid w:val="004F57DA"/>
    <w:rsid w:val="00507889"/>
    <w:rsid w:val="00541148"/>
    <w:rsid w:val="005631ED"/>
    <w:rsid w:val="00585685"/>
    <w:rsid w:val="00597685"/>
    <w:rsid w:val="005F3365"/>
    <w:rsid w:val="00625DF4"/>
    <w:rsid w:val="007744AB"/>
    <w:rsid w:val="007E1721"/>
    <w:rsid w:val="00836275"/>
    <w:rsid w:val="00844FED"/>
    <w:rsid w:val="0087664A"/>
    <w:rsid w:val="00886CAF"/>
    <w:rsid w:val="008F4047"/>
    <w:rsid w:val="008F56E7"/>
    <w:rsid w:val="008F7A8C"/>
    <w:rsid w:val="00904C38"/>
    <w:rsid w:val="00967042"/>
    <w:rsid w:val="009D1895"/>
    <w:rsid w:val="009D5719"/>
    <w:rsid w:val="00A553EE"/>
    <w:rsid w:val="00AA6EAB"/>
    <w:rsid w:val="00AB09A7"/>
    <w:rsid w:val="00AE0C35"/>
    <w:rsid w:val="00AF5457"/>
    <w:rsid w:val="00AF6DB0"/>
    <w:rsid w:val="00B337E0"/>
    <w:rsid w:val="00B358AF"/>
    <w:rsid w:val="00B91D2B"/>
    <w:rsid w:val="00B94CD2"/>
    <w:rsid w:val="00C432A5"/>
    <w:rsid w:val="00C551CA"/>
    <w:rsid w:val="00C73BCD"/>
    <w:rsid w:val="00C932A0"/>
    <w:rsid w:val="00CA31D9"/>
    <w:rsid w:val="00CD0F23"/>
    <w:rsid w:val="00D368F7"/>
    <w:rsid w:val="00D81187"/>
    <w:rsid w:val="00DA1261"/>
    <w:rsid w:val="00DF536F"/>
    <w:rsid w:val="00E2244B"/>
    <w:rsid w:val="00E55BBB"/>
    <w:rsid w:val="00E802DE"/>
    <w:rsid w:val="00E85690"/>
    <w:rsid w:val="00EC5C83"/>
    <w:rsid w:val="00F53F89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A8D5"/>
  <w15:chartTrackingRefBased/>
  <w15:docId w15:val="{1CD6B5EE-D165-4F12-9D69-15C175C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3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365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365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365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3365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3365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3365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365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365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365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3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3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3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33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33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33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33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F336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F336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F3365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F3365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5F336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F336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F3365"/>
  </w:style>
  <w:style w:type="paragraph" w:styleId="a8">
    <w:name w:val="Balloon Text"/>
    <w:basedOn w:val="a"/>
    <w:link w:val="Char2"/>
    <w:uiPriority w:val="99"/>
    <w:semiHidden/>
    <w:unhideWhenUsed/>
    <w:rsid w:val="005F336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F3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959</Words>
  <Characters>5468</Characters>
  <Application>Microsoft Office Word</Application>
  <DocSecurity>0</DocSecurity>
  <Lines>45</Lines>
  <Paragraphs>12</Paragraphs>
  <ScaleCrop>false</ScaleCrop>
  <Company>微软中国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2018-08-27T13:22:00Z</dcterms:created>
  <dcterms:modified xsi:type="dcterms:W3CDTF">2018-08-27T17:01:00Z</dcterms:modified>
</cp:coreProperties>
</file>