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Lead Workflows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Shipped a revenue-generating iOS app, built a local CRM and advised startups on positioning and outbound. Brings a builder-operator perspective to lead qualification, handoffs and sales workflows.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