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Sales Workflows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 source-backed data pipeline and a local CRM with deduplicated imports, provenance and pipeline stages. Brings frontline sales experience and a practical understanding of seller workflows.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