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40" w:lineRule="auto"/>
      </w:pPr>
      <w:r>
        <w:rPr>
          <w:rFonts w:ascii="Calibri" w:hAnsi="Calibri" w:eastAsia="Microsoft YaHei"/>
          <w:b/>
          <w:color w:val="0B2545"/>
          <w:sz w:val="48"/>
        </w:rPr>
        <w:t>项目改造说明与后续计划</w:t>
      </w:r>
    </w:p>
    <w:p>
      <w:pPr>
        <w:spacing w:before="0" w:after="280" w:line="276" w:lineRule="auto"/>
      </w:pPr>
      <w:r>
        <w:rPr>
          <w:rFonts w:ascii="Calibri" w:hAnsi="Calibri" w:eastAsia="Microsoft YaHei"/>
          <w:color w:val="667085"/>
          <w:sz w:val="26"/>
        </w:rPr>
        <w:t>基于 mall-swarm 的电商用户行为分析与商品推荐平台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项目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mall-swarm 二次开发课程作业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主题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基于电商用户行为数据的商品推荐与用户行为分析系统设计与实现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版本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阶段性改造总结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72033"/>
                <w:sz w:val="21"/>
              </w:rPr>
              <w:t>日期</w:t>
            </w:r>
          </w:p>
        </w:tc>
        <w:tc>
          <w:tcPr>
            <w:tcW w:type="dxa" w:w="7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21"/>
              </w:rPr>
              <w:t>2026-07-07</w:t>
            </w:r>
          </w:p>
        </w:tc>
      </w:tr>
    </w:tbl>
    <w:p>
      <w:pPr>
        <w:spacing w:before="240" w:after="160" w:line="264" w:lineRule="auto"/>
      </w:pPr>
      <w:r>
        <w:rPr>
          <w:rFonts w:ascii="Calibri" w:hAnsi="Calibri" w:eastAsia="Microsoft YaHei"/>
          <w:color w:val="172033"/>
          <w:sz w:val="22"/>
        </w:rPr>
        <w:t>本文件汇总当前已经完成的项目改造、部署状态、核心功能、遗留问题和后续任务，可作为课程报告、答辩分工和后续开发计划的基础材料。</w:t>
      </w:r>
    </w:p>
    <w:p>
      <w:pPr>
        <w:pStyle w:val="Heading1"/>
        <w:spacing w:before="320" w:after="160" w:line="264" w:lineRule="auto"/>
      </w:pPr>
      <w:r>
        <w:t>1. 项目改造目标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本项目基于 </w:t>
      </w:r>
      <w:r>
        <w:rPr>
          <w:rFonts w:ascii="Consolas" w:hAnsi="Consolas" w:eastAsia="Microsoft YaHei"/>
          <w:b w:val="0"/>
          <w:color w:val="1F4D78"/>
          <w:sz w:val="22"/>
        </w:rPr>
        <w:t>macrozheng/mall-swarm</w:t>
      </w:r>
      <w:r>
        <w:rPr>
          <w:rFonts w:ascii="Calibri" w:hAnsi="Calibri" w:eastAsia="Microsoft YaHei"/>
          <w:b w:val="0"/>
          <w:color w:val="172033"/>
          <w:sz w:val="22"/>
        </w:rPr>
        <w:t xml:space="preserve"> 电商系统进行二次开发，课程作业主题为：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基于电商用户行为数据的商品推荐与用户行为分析系统设计与实现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改造目标不是只展示原商城功能，而是在原有商品、用户、订单等业务基础上，增加用户行为采集、用户画像、商品画像、推荐算法、数据分析看板和用户端推荐展示能力。</w:t>
      </w:r>
    </w:p>
    <w:p>
      <w:pPr>
        <w:pStyle w:val="Heading1"/>
        <w:spacing w:before="320" w:after="160" w:line="264" w:lineRule="auto"/>
      </w:pPr>
      <w:r>
        <w:t>2. 当前部署状态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项目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地址或位置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云服务器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114.55.170.17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项目已部署到云服务器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管理端入口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http://114.55.170.17:8201/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原 mall-admin-web 管理后台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用户端 H5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http://114.55.170.17:8201/app/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原用户端商城页面，已接入推荐结果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分析看板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http://114.55.170.17:8201/dashboard/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新增用户行为分析与推荐看板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服务器项目目录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/opt/mall-swarm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后端与脚本部署目录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看板静态目录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/usr/share/nginx/mall-dashboard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分析看板静态页面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用户端静态目录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/usr/share/nginx/mall-app-web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H5 用户端静态页面</w:t>
            </w:r>
          </w:p>
        </w:tc>
      </w:tr>
    </w:tbl>
    <w:p/>
    <w:p>
      <w:pPr>
        <w:pStyle w:val="Heading1"/>
        <w:spacing w:before="320" w:after="160" w:line="264" w:lineRule="auto"/>
      </w:pPr>
      <w:r>
        <w:t>3. 已完成的主要改进</w:t>
      </w:r>
    </w:p>
    <w:p>
      <w:pPr>
        <w:pStyle w:val="Heading2"/>
        <w:spacing w:before="240" w:after="120" w:line="264" w:lineRule="auto"/>
      </w:pPr>
      <w:r>
        <w:t>3.1 云服务器部署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已完成 mall-swarm 项目在云服务器上的基础部署，包括 MySQL、Redis、MongoDB、RabbitMQ、Nacos、MinIO、Nginx 以及主要后端服务。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当前系统可以通过浏览器访问管理端、用户端和分析看板，满足课程作业演示要求。</w:t>
      </w:r>
    </w:p>
    <w:p>
      <w:pPr>
        <w:pStyle w:val="Heading2"/>
        <w:spacing w:before="240" w:after="120" w:line="264" w:lineRule="auto"/>
      </w:pPr>
      <w:r>
        <w:t>3.2 用户行为数据体系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系统已围绕用户行为分析增加行为事件数据能力，核心行为包括：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行为类型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含义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分析价值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浏览商品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表示用户曝光和初步兴趣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search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搜索商品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表示用户主动需求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fav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收藏商品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表示较强兴趣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cart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加入购物车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表示购买意向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order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下单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表示转化行为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pay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支付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表示最终购买行为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这些行为进入统一的用户行为事件表，后续用户画像、商品画像、热门推荐和个性化推荐都基于行为数据计算。</w:t>
      </w:r>
    </w:p>
    <w:p>
      <w:pPr>
        <w:pStyle w:val="Heading2"/>
        <w:spacing w:before="240" w:after="120" w:line="264" w:lineRule="auto"/>
      </w:pPr>
      <w:r>
        <w:t>3.3 用户画像分析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已实现全体用户画像和单用户画像分离展示。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全体用户画像展示：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画像用户数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高价值用户数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潜在购买用户数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平均活跃天数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用户等级分布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偏好分类分布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RFM 活跃用户排行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单用户画像展示：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用户基础信息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RFM 综合分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R、F、M 分项得分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最近活跃时间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偏好分类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用户行为汇总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个性化推荐商品</w:t>
      </w:r>
    </w:p>
    <w:p>
      <w:pPr>
        <w:pStyle w:val="Heading2"/>
        <w:spacing w:before="240" w:after="120" w:line="264" w:lineRule="auto"/>
      </w:pPr>
      <w:r>
        <w:t>3.4 活跃用户 TOP 与 RFM 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左侧用户选择栏已由“手动输入用户 ID”改为“活跃用户 TOP 列表”。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用户按 RFM 综合分从高到低排列，点击用户即可切换到该用户的个人画像。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RFM 计算口径：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RFM = R * 40% + F * 40% + M * 20%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指标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含义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R Recency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最近活跃时间，越近分越高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F Frequency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行为频率，行为越多分越高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M Monetary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消费价值，支付金额越高分越高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左侧还增加了用户关键词、RFM 等级、最低 RFM 分等筛选条件。</w:t>
      </w:r>
    </w:p>
    <w:p>
      <w:pPr>
        <w:pStyle w:val="Heading2"/>
        <w:spacing w:before="240" w:after="120" w:line="264" w:lineRule="auto"/>
      </w:pPr>
      <w:r>
        <w:t>3.5 商品画像与商品分析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商品分析模块已支持：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 ID 查询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商品名称关键词查询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商品货号查询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无商品时显示“无商品”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单商品行为汇总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商品热度分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加购率、下单率、支付率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同分类相似商品推荐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这使商品分析不再局限于输入 ID，演示时可以通过关键词搜索商品，再点击商品卡片查看分析。</w:t>
      </w:r>
    </w:p>
    <w:p>
      <w:pPr>
        <w:pStyle w:val="Heading2"/>
        <w:spacing w:before="240" w:after="120" w:line="264" w:lineRule="auto"/>
      </w:pPr>
      <w:r>
        <w:t>3.6 推荐结果展示优化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推荐结果模块已完成多次优化：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推荐卡片增加 TOP 排名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商品图片、名称、价格、推荐类型、推荐原因分区展示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修复推荐原因中文乱码问题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默认展示 DeepFM 推荐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增加算法切换栏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不再把 DeepFM、NCF、ItemCF、规则推荐混在一个列表中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当前推荐结果页支持切换：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DeepFM推荐 / NCF推荐 / ItemCF推荐 / 规则推荐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这样可以避免不同算法的推荐分混在一起比较，逻辑更严谨。</w:t>
      </w:r>
    </w:p>
    <w:p>
      <w:pPr>
        <w:pStyle w:val="Heading2"/>
        <w:spacing w:before="240" w:after="120" w:line="264" w:lineRule="auto"/>
      </w:pPr>
      <w:r>
        <w:t>3.7 推荐算法扩展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除原有规则推荐和热门推荐外，已增加基于淘宝用户行为数据训练的推荐算法。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算法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当前状态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分数含义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热门推荐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已实现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商品行为热度分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规则推荐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已实现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偏好分类下的商品热度分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ItemCF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已训练并导入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商品协同相似度强度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NCF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已训练并导入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用户与商品匹配概率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DeepFM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已训练并导入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综合特征交叉后的兴趣概率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DeepFM 当前作为主推荐算法，NCF 和 ItemCF 作为对比算法。</w:t>
      </w:r>
    </w:p>
    <w:p>
      <w:pPr>
        <w:pStyle w:val="Heading2"/>
        <w:spacing w:before="240" w:after="120" w:line="264" w:lineRule="auto"/>
      </w:pPr>
      <w:r>
        <w:t>3.8 深度学习推荐训练流程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已建立 </w:t>
      </w:r>
      <w:r>
        <w:rPr>
          <w:rFonts w:ascii="Consolas" w:hAnsi="Consolas" w:eastAsia="Microsoft YaHei"/>
          <w:b w:val="0"/>
          <w:color w:val="1F4D78"/>
          <w:sz w:val="22"/>
        </w:rPr>
        <w:t>ml-recommend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模块，用于离线训练和导出推荐结果。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已完成脚本包括：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脚本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作用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sample_taobao.py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从淘宝行为数据集中抽样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train_itemcf.py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训练 ItemCF 推荐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train_ncf.py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训练 NCF 神经协同过滤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train_deepfm.py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训练 DeepFM 特征交叉模型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export_recommend_sql.py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将模型推荐结果导出为 SQL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已使用淘宝用户行为数据集进行抽样训练，并将 DeepFM、NCF、ItemCF 推荐结果导入系统数据库。</w:t>
      </w:r>
    </w:p>
    <w:p>
      <w:pPr>
        <w:pStyle w:val="Heading2"/>
        <w:spacing w:before="240" w:after="120" w:line="264" w:lineRule="auto"/>
      </w:pPr>
      <w:r>
        <w:t>3.9 推荐算法评估与看板展示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已补充推荐算法离线评估流程，并在分析看板中新增“算法评估”页面。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当前评估方式：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使用淘宝行为数据抽样结果进行时间切分。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训练期数据用于生成推荐结果。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测试期的收藏、加购、支付、购买、下单行为作为正样本。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对 DeepFM、NCF、ItemCF、热门推荐进行统一 TopK 评估。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已实现评估指标包括：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含义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展示价值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HitRate@K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用户测试期真实感兴趣商品是否出现在推荐 TopK 中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衡量是否命中真实商品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Precision@K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TopK 推荐中命中的比例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衡量推荐列表准确性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Recall@K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测试期正样本被推荐覆盖的比例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衡量召回能力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NDCG@K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命中商品越靠前得分越高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衡量排序质量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分类命中率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推荐商品分类是否命中用户测试期兴趣分类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更适合课程演示解释兴趣匹配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覆盖率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推荐结果覆盖的商品比例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衡量推荐多样性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由于淘宝外部商品会映射到 mall-swarm 演示商品，商品 ID 级命中较稀疏，因此答辩展示时建议重点解释“分类命中率”和“分类 Precision@K”，再补充说明 Precision@K、Recall@K、NDCG@K 是推荐系统常见标准指标。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已部署接口：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GET /mall-recommend/recommend/evaluate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看板页面已展示评估用户数、最佳分类命中算法、最佳 NDCG 算法、指标对比柱状图和算法评估明细表。</w:t>
      </w:r>
    </w:p>
    <w:p>
      <w:pPr>
        <w:pStyle w:val="Heading2"/>
        <w:spacing w:before="240" w:after="120" w:line="264" w:lineRule="auto"/>
      </w:pPr>
      <w:r>
        <w:t>3.10 用户端 H5 推荐接入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 H5 首页的“猜你喜欢”已接入新的推荐服务。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当前逻辑：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已登录用户 -&gt; 调用 DeepFM 个性化推荐</w:t>
              <w:br/>
              <w:t>未登录用户 -&gt; 调用全站热门推荐</w:t>
              <w:br/>
              <w:t>无推荐结果 -&gt; 自动兜底热门推荐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用户端只显示正常商品卡片：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商品图片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商品名称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商品价格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跳转商品详情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不向普通用户显示推荐分、算法名和模型解释，这些信息保留在分析看板中展示。</w:t>
      </w:r>
    </w:p>
    <w:p>
      <w:pPr>
        <w:pStyle w:val="Heading2"/>
        <w:spacing w:before="240" w:after="120" w:line="264" w:lineRule="auto"/>
      </w:pPr>
      <w:r>
        <w:t>3.11 看板交互与体验优化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已修复和优化多个交互问题：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点击“刷新分析”后不再自动跳转到商品分析页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点击“刷新分析”会显示“正在刷新分析...”和“刷新分析完成”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点击“重建画像”后不再错误显示 </w:t>
      </w:r>
      <w:r>
        <w:rPr>
          <w:rFonts w:ascii="Consolas" w:hAnsi="Consolas" w:eastAsia="Microsoft YaHei"/>
          <w:b w:val="0"/>
          <w:color w:val="1F4D78"/>
          <w:sz w:val="22"/>
        </w:rPr>
        <w:t>0,0,0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重建接口已返回真实统计字段：</w:t>
      </w:r>
      <w:r>
        <w:rPr>
          <w:rFonts w:ascii="Consolas" w:hAnsi="Consolas" w:eastAsia="Microsoft YaHei"/>
          <w:b w:val="0"/>
          <w:color w:val="1F4D78"/>
          <w:sz w:val="22"/>
        </w:rPr>
        <w:t>userProfileCount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productProfileCount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recommendResultCount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商品旧图片不显示问题已完成批量修复，新上传图片保持不覆盖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推荐原因中文乱码问题已修复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新增“算法评估”页面，展示 Precision@K、Recall@K、NDCG@K、分类命中率和覆盖率</w:t>
      </w:r>
    </w:p>
    <w:p>
      <w:pPr>
        <w:pStyle w:val="Heading2"/>
        <w:spacing w:before="240" w:after="120" w:line="264" w:lineRule="auto"/>
      </w:pPr>
      <w:r>
        <w:t>3.12 旧商品图片批量修复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旧商品图片问题已完成批量修复。原系统中部分商品图片虽然可以返回 HTTP 200，但实际内容是占位图、二维码或空字段，不适合在用户端、推荐页和分析看板中展示。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本次修复采用统一批量替换方案：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为 38 个旧商品生成新的商品展示图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上传到 MinIO 路径：</w:t>
      </w:r>
      <w:r>
        <w:rPr>
          <w:rFonts w:ascii="Consolas" w:hAnsi="Consolas" w:eastAsia="Microsoft YaHei"/>
          <w:b w:val="0"/>
          <w:color w:val="1F4D78"/>
          <w:sz w:val="22"/>
        </w:rPr>
        <w:t>/minio/mall/20260707/fix/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批量更新 </w:t>
      </w:r>
      <w:r>
        <w:rPr>
          <w:rFonts w:ascii="Consolas" w:hAnsi="Consolas" w:eastAsia="Microsoft YaHei"/>
          <w:b w:val="0"/>
          <w:color w:val="1F4D78"/>
          <w:sz w:val="22"/>
        </w:rPr>
        <w:t>pms_product.pic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2"/>
        </w:rPr>
        <w:t>pms_product.album_pics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执行前备份旧图片字段到 </w:t>
      </w:r>
      <w:r>
        <w:rPr>
          <w:rFonts w:ascii="Consolas" w:hAnsi="Consolas" w:eastAsia="Microsoft YaHei"/>
          <w:b w:val="0"/>
          <w:color w:val="1F4D78"/>
          <w:sz w:val="22"/>
        </w:rPr>
        <w:t>pms_product_image_backup_20260707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保留新上传商品图片，例如 </w:t>
      </w:r>
      <w:r>
        <w:rPr>
          <w:rFonts w:ascii="Consolas" w:hAnsi="Consolas" w:eastAsia="Microsoft YaHei"/>
          <w:b w:val="0"/>
          <w:color w:val="1F4D78"/>
          <w:sz w:val="22"/>
        </w:rPr>
        <w:t>id=46 vivo手机壳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未被覆盖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重建 </w:t>
      </w:r>
      <w:r>
        <w:rPr>
          <w:rFonts w:ascii="Consolas" w:hAnsi="Consolas" w:eastAsia="Microsoft YaHei"/>
          <w:b w:val="0"/>
          <w:color w:val="1F4D78"/>
          <w:sz w:val="22"/>
        </w:rPr>
        <w:t>mall-search</w:t>
      </w:r>
      <w:r>
        <w:rPr>
          <w:rFonts w:ascii="Calibri" w:hAnsi="Calibri" w:eastAsia="Microsoft YaHei"/>
          <w:b w:val="0"/>
          <w:color w:val="172033"/>
          <w:sz w:val="22"/>
        </w:rPr>
        <w:t xml:space="preserve"> Elasticsearch 商品索引，保证搜索结果也显示新图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修复后已完成验证：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38 张新图片公网访问全部返回 </w:t>
      </w:r>
      <w:r>
        <w:rPr>
          <w:rFonts w:ascii="Consolas" w:hAnsi="Consolas" w:eastAsia="Microsoft YaHei"/>
          <w:b w:val="0"/>
          <w:color w:val="1F4D78"/>
          <w:sz w:val="22"/>
        </w:rPr>
        <w:t>200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数据库空图片数量为 </w:t>
      </w:r>
      <w:r>
        <w:rPr>
          <w:rFonts w:ascii="Consolas" w:hAnsi="Consolas" w:eastAsia="Microsoft YaHei"/>
          <w:b w:val="0"/>
          <w:color w:val="1F4D78"/>
          <w:sz w:val="22"/>
        </w:rPr>
        <w:t>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旧占位图片数量为 </w:t>
      </w:r>
      <w:r>
        <w:rPr>
          <w:rFonts w:ascii="Consolas" w:hAnsi="Consolas" w:eastAsia="Microsoft YaHei"/>
          <w:b w:val="0"/>
          <w:color w:val="1F4D78"/>
          <w:sz w:val="22"/>
        </w:rPr>
        <w:t>0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推荐接口、分析接口、商品详情接口、搜索接口均返回新图片地址</w:t>
      </w:r>
    </w:p>
    <w:p>
      <w:pPr>
        <w:pStyle w:val="Heading1"/>
        <w:spacing w:before="320" w:after="160" w:line="264" w:lineRule="auto"/>
      </w:pPr>
      <w:r>
        <w:t>4. 当前系统演示流程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建议课程演示按以下顺序进行：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打开用户端 H5：</w:t>
      </w:r>
      <w:r>
        <w:rPr>
          <w:rFonts w:ascii="Consolas" w:hAnsi="Consolas" w:eastAsia="Microsoft YaHei"/>
          <w:b w:val="0"/>
          <w:color w:val="1F4D78"/>
          <w:sz w:val="22"/>
        </w:rPr>
        <w:t>http://114.55.170.17:8201/app/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展示首页“猜你喜欢”推荐商品。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打开分析看板：</w:t>
      </w:r>
      <w:r>
        <w:rPr>
          <w:rFonts w:ascii="Consolas" w:hAnsi="Consolas" w:eastAsia="Microsoft YaHei"/>
          <w:b w:val="0"/>
          <w:color w:val="1F4D78"/>
          <w:sz w:val="22"/>
        </w:rPr>
        <w:t>http://114.55.170.17:8201/dashboard/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点击“刷新分析”，展示刷新完成提示。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点击“重建画像”，展示画像和推荐结果重新计算。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在“全体用户画像”页面讲解用户规模、用户等级、偏好分类。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在左侧活跃用户 TOP 中选择用户，讲解单用户画像。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在单用户画像中讲解 RFM 分、行为汇总和 DeepFM 个性化推荐。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切换推荐算法，展示 DeepFM、NCF、ItemCF、规则推荐的区别。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进入“算法评估”页面，讲解 Precision@K、Recall@K、NDCG@K、分类命中率和覆盖率。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进入商品分析，按商品名称或 ID 搜索商品。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展示商品热度、转化率和相似商品推荐。</w:t>
      </w:r>
    </w:p>
    <w:p>
      <w:pPr>
        <w:pStyle w:val="Heading1"/>
        <w:spacing w:before="320" w:after="160" w:line="264" w:lineRule="auto"/>
      </w:pPr>
      <w:r>
        <w:t>5. 当前存在的问题</w:t>
      </w:r>
    </w:p>
    <w:p>
      <w:pPr>
        <w:pStyle w:val="Heading2"/>
        <w:spacing w:before="240" w:after="120" w:line="264" w:lineRule="auto"/>
      </w:pPr>
      <w:r>
        <w:t>5.1 已修复：重建接口返回统计信息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该问题已于 2026-07-07 完成后端修复。当前 </w:t>
      </w:r>
      <w:r>
        <w:rPr>
          <w:rFonts w:ascii="Consolas" w:hAnsi="Consolas" w:eastAsia="Microsoft YaHei"/>
          <w:b w:val="0"/>
          <w:color w:val="1F4D78"/>
          <w:sz w:val="22"/>
        </w:rPr>
        <w:t>重建画像</w:t>
      </w:r>
      <w:r>
        <w:rPr>
          <w:rFonts w:ascii="Calibri" w:hAnsi="Calibri" w:eastAsia="Microsoft YaHei"/>
          <w:b w:val="0"/>
          <w:color w:val="172033"/>
          <w:sz w:val="22"/>
        </w:rPr>
        <w:t xml:space="preserve"> 接口在执行画像 SQL 和推荐 SQL 后，会直接统计并返回用户画像数量、商品画像数量和推荐结果数量。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当前接口返回示例：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8FAFC"/>
          </w:tcPr>
          <w:p>
            <w:pPr>
              <w:spacing w:before="0" w:after="0" w:line="264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{</w:t>
              <w:br/>
              <w:t xml:space="preserve">  "userProfileCount": 6,</w:t>
              <w:br/>
              <w:t xml:space="preserve">  "productProfileCount": 11,</w:t>
              <w:br/>
              <w:t xml:space="preserve">  "recommendResultCount": 722,</w:t>
              <w:br/>
              <w:t xml:space="preserve">  "runTime": "2026-07-07T12:12:58.598351061"</w:t>
              <w:br/>
              <w:t>}</w:t>
            </w:r>
          </w:p>
        </w:tc>
      </w:tr>
    </w:tbl>
    <w:p/>
    <w:p>
      <w:pPr>
        <w:pStyle w:val="Heading2"/>
        <w:spacing w:before="240" w:after="120" w:line="264" w:lineRule="auto"/>
      </w:pPr>
      <w:r>
        <w:t>5.2 已修复：推荐服务源码已纳入项目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当前本地项目已补齐 </w:t>
      </w:r>
      <w:r>
        <w:rPr>
          <w:rFonts w:ascii="Consolas" w:hAnsi="Consolas" w:eastAsia="Microsoft YaHei"/>
          <w:b w:val="0"/>
          <w:color w:val="1F4D78"/>
          <w:sz w:val="22"/>
        </w:rPr>
        <w:t>mall-analytics</w:t>
      </w:r>
      <w:r>
        <w:rPr>
          <w:rFonts w:ascii="Calibri" w:hAnsi="Calibri" w:eastAsia="Microsoft YaHei"/>
          <w:b w:val="0"/>
          <w:color w:val="172033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2"/>
        </w:rPr>
        <w:t>mall-recommend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两个后端服务源码，并将它们加入根 </w:t>
      </w:r>
      <w:r>
        <w:rPr>
          <w:rFonts w:ascii="Consolas" w:hAnsi="Consolas" w:eastAsia="Microsoft YaHei"/>
          <w:b w:val="0"/>
          <w:color w:val="1F4D78"/>
          <w:sz w:val="22"/>
        </w:rPr>
        <w:t>pom.xml</w:t>
      </w:r>
      <w:r>
        <w:rPr>
          <w:rFonts w:ascii="Calibri" w:hAnsi="Calibri" w:eastAsia="Microsoft YaHei"/>
          <w:b w:val="0"/>
          <w:color w:val="172033"/>
          <w:sz w:val="22"/>
        </w:rPr>
        <w:t xml:space="preserve"> 聚合模块。</w:t>
      </w:r>
      <w:r>
        <w:rPr>
          <w:rFonts w:ascii="Consolas" w:hAnsi="Consolas" w:eastAsia="Microsoft YaHei"/>
          <w:b w:val="0"/>
          <w:color w:val="1F4D78"/>
          <w:sz w:val="22"/>
        </w:rPr>
        <w:t>mall-recommend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已通过根工程 Maven 构建验证，后续可以作为正式服务源码维护。</w:t>
      </w:r>
    </w:p>
    <w:p>
      <w:pPr>
        <w:pStyle w:val="Heading2"/>
        <w:spacing w:before="240" w:after="120" w:line="264" w:lineRule="auto"/>
      </w:pPr>
      <w:r>
        <w:t>5.3 用户端 H5 是打包产物级改造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 H5 当前是在服务器打包后的静态资源上接入推荐接口，能满足演示，但不是最理想的工程方式。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后续建议补齐用户端源码或重新构建 H5 工程，把推荐接口接入写到源码层，避免以后重新打包时覆盖修改。</w:t>
      </w:r>
    </w:p>
    <w:p>
      <w:pPr>
        <w:pStyle w:val="Heading2"/>
        <w:spacing w:before="240" w:after="120" w:line="264" w:lineRule="auto"/>
      </w:pPr>
      <w:r>
        <w:t>5.4 推荐算法仍以离线导入为主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 DeepFM、NCF、ItemCF 推荐结果是离线训练后导出 SQL，再导入数据库。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这适合课程作业展示，但生产级系统最好进一步实现：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定时训练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定时导入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推荐结果版本管理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推荐效果评估自动化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在线推理或准实时更新</w:t>
      </w:r>
    </w:p>
    <w:p>
      <w:pPr>
        <w:pStyle w:val="Heading2"/>
        <w:spacing w:before="240" w:after="120" w:line="264" w:lineRule="auto"/>
      </w:pPr>
      <w:r>
        <w:t>5.5 已修复：旧商品图片历史数据问题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 xml:space="preserve">该问题已于 2026-07-07 完成修复。系统已为旧商品批量生成并上传新的商品图片，统一替换 </w:t>
      </w:r>
      <w:r>
        <w:rPr>
          <w:rFonts w:ascii="Consolas" w:hAnsi="Consolas" w:eastAsia="Microsoft YaHei"/>
          <w:b w:val="0"/>
          <w:color w:val="1F4D78"/>
          <w:sz w:val="22"/>
        </w:rPr>
        <w:t>pms_product.pic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2"/>
        </w:rPr>
        <w:t>pms_product.album_pics</w:t>
      </w:r>
      <w:r>
        <w:rPr>
          <w:rFonts w:ascii="Calibri" w:hAnsi="Calibri" w:eastAsia="Microsoft YaHei"/>
          <w:b w:val="0"/>
          <w:color w:val="172033"/>
          <w:sz w:val="22"/>
        </w:rPr>
        <w:t xml:space="preserve"> 字段，同时保留新上传商品图片不被覆盖。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本次修复还同步重建了 Elasticsearch 商品索引，避免用户端搜索结果继续显示旧图片缓存。</w:t>
      </w:r>
    </w:p>
    <w:p>
      <w:pPr>
        <w:pStyle w:val="Heading2"/>
        <w:spacing w:before="240" w:after="120" w:line="264" w:lineRule="auto"/>
      </w:pPr>
      <w:r>
        <w:t>5.6 已完成基础评估：数据规模和训练过程仍可加强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当前已补充 Recall@K、Precision@K、NDCG@K、HitRate@K、分类命中率和覆盖率，并在看板中展示不同算法的评估对比。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训练使用淘宝数据集抽样，适合演示模型流程；如果想进一步体现“深度学习推荐”的说服力，后续建议继续补充：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更大规模样本训练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独立验证集与 AUC 指标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模型训练损失曲线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推荐样例解释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定时评估与评估结果版本管理</w:t>
      </w:r>
    </w:p>
    <w:p>
      <w:pPr>
        <w:pStyle w:val="Heading1"/>
        <w:spacing w:before="320" w:after="160" w:line="264" w:lineRule="auto"/>
      </w:pPr>
      <w:r>
        <w:t>6. 后续任务清单</w:t>
      </w:r>
    </w:p>
    <w:p>
      <w:pPr>
        <w:pStyle w:val="Heading2"/>
        <w:spacing w:before="240" w:after="120" w:line="264" w:lineRule="auto"/>
      </w:pPr>
      <w:r>
        <w:t>6.1 高优先级任务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2400"/>
        <w:gridCol w:w="35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优先级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任务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负责人建议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已完成：完善重建接口返回统计数量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已返回用户画像数、商品画像数、推荐结果数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已完成：整理 mall-recommend 服务源码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推荐服务源码已纳入根工程并通过构建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编写最终答辩 PPT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文档/前端成员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展示系统架构、功能、算法、截图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准备演示数据和演示脚本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全组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防止答辩现场数据为空或步骤混乱</w:t>
            </w:r>
          </w:p>
        </w:tc>
      </w:tr>
    </w:tbl>
    <w:p/>
    <w:p>
      <w:pPr>
        <w:pStyle w:val="Heading2"/>
        <w:spacing w:before="240" w:after="120" w:line="264" w:lineRule="auto"/>
      </w:pPr>
      <w:r>
        <w:t>6.2 中优先级任务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2400"/>
        <w:gridCol w:w="35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优先级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任务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负责人建议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已完成：补充推荐算法评估指标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算法成员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已增加 HitRate@K、Recall@K、Precision@K、NDCG@K、分类命中率和覆盖率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补充用户端源码级推荐接入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前端成员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避免只修改打包产物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已完成：修复旧商品图片路径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后台/数据成员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已批量替换旧商品图片并重建搜索索引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增加行为数据采集说明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后端成员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明确各业务操作如何产生行为事件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增加接口测试文档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测试成员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记录主要接口、请求参数和返回结果</w:t>
            </w:r>
          </w:p>
        </w:tc>
      </w:tr>
    </w:tbl>
    <w:p/>
    <w:p>
      <w:pPr>
        <w:pStyle w:val="Heading2"/>
        <w:spacing w:before="240" w:after="120" w:line="264" w:lineRule="auto"/>
      </w:pPr>
      <w:r>
        <w:t>6.3 低优先级任务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优先级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任务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增加模型训练可视化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展示 loss 曲线、AUC 曲线和指标版本趋势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增加推荐解释优化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将模型原因转成更自然的用户语言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增加权限控制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区分管理员、普通用户、游客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增加定时任务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定时重建画像和推荐结果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增加日志与监控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方便排查服务和数据问题</w:t>
            </w:r>
          </w:p>
        </w:tc>
      </w:tr>
    </w:tbl>
    <w:p/>
    <w:p>
      <w:pPr>
        <w:pStyle w:val="Heading1"/>
        <w:spacing w:before="320" w:after="160" w:line="264" w:lineRule="auto"/>
      </w:pPr>
      <w:r>
        <w:t>7. 五人小组分工建议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成员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负责模块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9"/>
              </w:rPr>
              <w:t>主要产出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A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行为数据与后端接口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行为表、行为采集、画像重建接口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B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用户画像与商品画像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RFM 模型、用户画像、商品画像、分析 SQL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C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推荐算法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ItemCF、NCF、DeepFM、训练结果、指标对比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前端看板与用户端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分析看板、H5 推荐展示、页面交互优化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成员 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部署、测试与文档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云服务器部署、演示脚本、PPT、说明文档</w:t>
            </w:r>
          </w:p>
        </w:tc>
      </w:tr>
    </w:tbl>
    <w:p/>
    <w:p>
      <w:pPr>
        <w:pStyle w:val="Heading1"/>
        <w:spacing w:before="320" w:after="160" w:line="264" w:lineRule="auto"/>
      </w:pPr>
      <w:r>
        <w:t>8. 答辩可强调的创新点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从原始商城系统扩展为用户行为分析与推荐平台。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引入用户行为事件表，将浏览、搜索、收藏、加购、下单、支付统一建模。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使用 RFM 模型进行用户活跃度和价值分层。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实现全体用户画像和单用户画像分离展示。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实现商品画像、商品热度和转化率分析。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实现热门推荐、规则推荐、ItemCF、NCF、DeepFM 多种推荐方式。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用户端 H5 首页接入个性化推荐，管理端看板保留推荐解释和算法对比。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补充推荐算法离线评估，使用 Precision@K、Recall@K、NDCG@K、分类命中率和覆盖率展示算法效果。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批量修复旧商品图片，并同步更新商品搜索索引，保证用户端、看板、推荐页和搜索页展示一致。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b w:val="0"/>
          <w:color w:val="172033"/>
          <w:sz w:val="22"/>
        </w:rPr>
        <w:t>项目已部署到云服务器，具备完整在线演示能力。</w:t>
      </w:r>
    </w:p>
    <w:p>
      <w:pPr>
        <w:pStyle w:val="Heading1"/>
        <w:spacing w:before="320" w:after="160" w:line="264" w:lineRule="auto"/>
      </w:pPr>
      <w:r>
        <w:t>9. 当前结论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当前项目已经从原始 mall-swarm 电商系统，改造成一个具备用户行为分析、用户画像、商品画像、推荐算法和可视化看板的课程作业系统。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72033"/>
          <w:sz w:val="22"/>
        </w:rPr>
        <w:t>从课程作业角度看，当前功能已经能够支撑五人小组答辩；后续重点应放在 PPT、演示数据准备、用户端源码级改造、模型训练过程可视化和定时化评估上。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mall-swarm 项目改造说明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