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6"/>
        </w:rPr>
        <w:t>Z-2Mini 吊舱云台控制操作步骤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1"/>
        </w:rPr>
        <w:t>目标：让吊舱能被控制、把镜头压向地面拍投放点　|　适用平台：Xavier NX + Pixhawk 2.4.8 + PX4 1.15.4　|　v1.0　2026-09-25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零、一句话结论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吊舱硬件完全支持朝下拍：可控转动范围 俯仰 -110° ~ +120°、偏航 ±140°（厂家规格），垂直朝下是 -90°，还在范围内。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你现在看到它「上电归中后朝上拍机腹」，不是装反了，而是飞控侧的云台参数还没配 —— 它停在云台协议里的 Retracted（收拢）默认位。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按下面第二、三节配好参数 + 映射一个遥控器通道，就能手动把镜头压到地面。配完只要 5 分钟就能验证。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一、先确认三件事（别跳过）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吊舱的 UART2 线到底插在飞控哪个串口上？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手册示例是接飞控 TELEM2。但要注意你现有占用：TELEM2 已经接了 USB 转 TTL 给 NX 跑 uXRCE-DDS（/dev/ttyUSB0），TELEM1 接了数传给 QGC（COM7）。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注意：所以必须先确认吊舱占的是哪个口，别和已占用的冲突。如果吊舱确实插在 TELEM2，那 TELEM2 上就同时有两件事（uXRCE-DDS 和吊舱 MAVLink），要么分开接不同口，要么明确取舍。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那个串口现在的参数是什么？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QGC → 参数 → 搜 MAV_1_CONFIG / MAV_2_CONFIG，看当前配的是什么（None / TELEM1 / TELEM2 / Custom）。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遥控器上有没有空闲的旋钮或拨杆通道？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要用它来控云台俯仰。找遥控器里没占用、且已经能在 QGC 里看到变化的那个通道（QGC 的遥控器校准页能看到各通道）。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二、PX4 参数配置（照抄手册第 17 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QGC → 参数 → 搜索下面每一项 → 改成对应值 → 写入（Write）。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MAVLink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MAV_1_CONFIG          = TELEM2（按实际接线选 TELEM1/TELEM2）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MAV_1_MODE            = Custom      ← 手册明确注明「推荐使用 Custom」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MAV_1_RATE            = 115200 B/s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Serial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SER_TEL2_BAUD         = 115200 8N1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Mount（云台）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MNT_MAIN_PITCH        = AUX1        ← 通道号仅为示例，按你实际用的通道改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MNT_MAIN_YAW          = AUX2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MNT_MODE_IN           = Auto (RC and Mavlink Gimbal)   ← ★ 关键：遥控器与 MAVLink 都能作为输入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MNT_MODE_OUT          = MAVLink gimbal protocol v2</w:t>
      </w:r>
    </w:p>
    <w:p>
      <w:pPr>
        <w:spacing w:before="0" w:after="80"/>
      </w:pPr>
      <w:r>
        <w:rPr>
          <w:rFonts w:ascii="黑体" w:hAnsi="黑体" w:eastAsia="黑体"/>
          <w:b w:val="0"/>
          <w:sz w:val="12"/>
        </w:rPr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注意：改完立刻做一次参数全量备份：QGC → 参数 → 工具 → 保存到文件。你自己报告里记过一次「参数被 QGC 的 Apply 机架 / Reset To Default 打回默认」，这个备份能救命。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三、遥控器通道映射（两端都要对）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第一端：遥控器自己的菜单里，把你选的旋钮/拨杆设成输出到某个通道（比如 CH6）。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第二端：飞控里用 RC Map 把该通道对应到 Mount Pitch（PX4 用 MNT_MAIN_PITCH；ArduPilot 的写法可参考手册：RC6_OPTION=213 是 Mount Pitch、RC7_OPTION=214 是 Mount Yaw）。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手册原话：「AUX1、AUX2 仅为示例通道号，可根据实际情况自行定义通道号。进一步使用还需在 RC Map 中进行相应的映射。」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四、验证（按顺序做，每步成功了再往下）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吊舱上电 → 飞控上电 → 看 QGC 有没有识别到云台（参数里能看到 MNT_*，或云台控件可用）。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拨你映射好的旋钮 → 看 QGC 的视频窗口（UDP 端口 5600）画面有没有跟着往下转。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把旋钮拨到底 → 确认画面能不能拍到地面（也就是俯仰能不能到 -90° 以下）。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记录：旋钮到底时的位置、画面是否接近垂直朝下、有没有卡顿或抖动。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这四步做完，你就得到了「吊舱能朝下拍」的实测结论 + 可复现的操作方法 —— 这本身就是毕设里「视觉辅助对准投放」这一节的基础。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五、它和飞控是怎么对上的（附录2 通信流程，理解这个好排查）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GCU 收到飞控心跳包（识别 SYSID/COMPID）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↓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GCU 发 HEARTBEAT @2Hz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GCU 以 1Hz 依次请求：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EKF_STATUS_REPORT(193)、GLOBAL_POSITION_INT(33)、SCALED_IMU(26)、SYSTEM_TIME(2)、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RC_CHANNELS(65)、CAMERA_TRIGGER(112)、AUTOPILOT_STATE_FOR_GIMBAL_DEVICE(286)、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GIMBAL_DEVICE_SET_ATTITUDE(284)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  飞控把这些数据填进 COMMAND_LONG(76) 回传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 xml:space="preserve">  ↓</w:t>
      </w:r>
    </w:p>
    <w:p>
      <w:pPr>
        <w:spacing w:before="0" w:after="0"/>
        <w:ind w:left="454"/>
      </w:pPr>
      <w:r>
        <w:rPr>
          <w:rFonts w:ascii="黑体" w:hAnsi="黑体" w:eastAsia="黑体"/>
          <w:b w:val="0"/>
          <w:sz w:val="21"/>
        </w:rPr>
        <w:t>数据收齐且吊舱工作正常 → GCU 主动发 GIMBAL_DEVICE_ATTITUDE_STATUS(285) @100Hz</w:t>
      </w:r>
    </w:p>
    <w:p>
      <w:pPr>
        <w:spacing w:before="0" w:after="80"/>
      </w:pPr>
      <w:r>
        <w:rPr>
          <w:rFonts w:ascii="黑体" w:hAnsi="黑体" w:eastAsia="黑体"/>
          <w:b w:val="0"/>
          <w:sz w:val="12"/>
        </w:rPr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两个要点：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1) 吊舱要靠飞控通过 MAVLink 喂它「飞机姿态」（286 / SCALED_IMU）。手册写明：没有有效载机惯导数据时，吊舱偏航轴因地球自转每小时约漂 15°。这就是它必须接飞控、而不是单独接电脑的原因。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2) 云台指令（284 GIMBAL_DEVICE_SET_ATTITUDE）也从这条 MAVLink 进来，所以 MNT_MODE_IN 里含 Mavlink Gimbal 才有意义。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六、不动作时的排查清单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接线：吊舱 UART2 的 Rx/Tx 是否交叉（吊舱 Rx 接飞控 Tx、吊舱 Tx 接飞控 Rx），GND 是否共地。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波特率：吊舱波特率自适应（支持 115200/250000/500000/1000000），飞控侧按 115200 配即可。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串口是否被占用：MAV_1_CONFIG 指的那个口有没有同时被别的功能用（你 TELEM2 上本来就有 uXRCE-DDS）。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心跳是否到达：按附录2，GCU 要先收到飞控心跳包才会开始工作，用 QGC 的 MAVLink Inspector 看有没有 GIMBAL_DEVICE_ATTITUDE_STATUS(285) 上行。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通道映射：遥控器端和飞控 RC Map 两端都要对，只看一端不算。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最后才怀疑吊舱本身：用网口转接模块接电脑，跑 Dragonfly 显控软件直连（吊舱默认 IP 192.168.144.108；注意你真机上用的是 10.10.10.108，说明 IP 被改过），先确认吊舱自己能被控。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七、三条控制路径对比（毕设怎么用）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路径①：遥控器通道（先做这个）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配好第二节参数 + 映射通道 → 飞手手动把镜头压向地面。只依赖遥控链路，最稳，今天就该验证通过。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路径②：飞控 + MAVLink 云台指令（毕设技术点，推荐）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MNT_MODE_IN 已含 Mavlink Gimbal，所以可以发 GIMBAL_DEVICE_SET_ATTITUDE(284) 来控制。从 QGC 手动发，或从 NX 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做出来就是「视觉引导的云台自动对准」：视觉算出投放点的像素偏差 → 换算成云台俯仰/偏航角 → 发指令 → 把投放点锁在画面中心。人负责飞，系统自动对准。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优势：走数传 MAVLink，不依赖你那个还没打通的 uXRCE-DDS 遥测链路。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路径③：改接 NX + GCU 私有协议（技术含量最高，风险也最高）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UART2 改接 NX 的 USB 转串口，按《GCU 私有通信协议》自己写节点。协议要点：帧头 0xA8 0xE5，小端序（CRC 除外），主帧 32 字节 + 副帧 32 字节 + 指令 + 参数 + CRC16；俯仰控制量在主帧第 7~8 字节（期望欧拉角模式分辨率 0.01°，即 -90° 填 -9000），第 11 字节状态标志的 B2 位必须置 1 表示控制量有效。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注意：但协议要求上位机发「载机姿态」（主帧第 12~17 字节），文档明确写「不正确的数据会导致吊舱姿态计算错误」。所以走这条路必须先解决：NX 从哪里拿到飞机姿态？这个坑不小，除非需要深度改吊舱行为，否则建议先用路径②。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八、参考资料（我已下载好）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D:\ROS\学长B\吊舱资料\GCU私有通信协议-XF(A5)V2.0.6.pdf（40 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串口配置 p.1：TTL 电平、8 数据位、1 停止位、无校验、全双工；波特率 115200/250000/500000/1000000；建议通信频率 30~50Hz，频率越高控制越好且不得停发。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数据包结构 p.2：0xA8 0xE5 + 包长度(U16) + 版本号 + 主帧(32B) + 副帧(32B) + 指令 + 参数 + CRC(U16)；CRC 校验 0~S-3 字节。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主帧 p.4：5~6 滚转、7~8 俯仰、9~10 偏航、11 状态标志、12~17 载机姿态角、18~29 载机加速度与速度、30 副帧请求码。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D:\ROS\学长B\吊舱资料\Z-2Mini用户手册-XF(A5)V1.4.pdf（23 页）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接口定义 p.4~7（UART2 用于私有协议控制及 MAVLink 协议控制；UART1 用于云台固件升级；ETH 用于 GCU 设置与视频流；S.BUS 可接遥控）。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 xml:space="preserve">　　安装 p.8；附录1 开源飞控接线示意图 p.13；附录2 MAVLink 通信流程 p.14；附录3 PX4 配置 p.17。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厂家站上还有（免费下载）：Dragonfly Quick Start Guide（「俯仰校正」「载机数据」等设置在这本里）、XF-QGC（先飞定制版 QGC，配飞控控吊舱用它）、GCU_Assistant（云台调参/校准）。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