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eastAsiaTheme="minorEastAsia"/>
          <w:lang w:val="en-US" w:eastAsia="zh-CN"/>
        </w:rPr>
      </w:pPr>
      <w:bookmarkStart w:id="0" w:name="高超音速流动概述"/>
      <w:bookmarkStart w:id="1" w:name="其它概念"/>
      <w:r>
        <w:rPr>
          <w:rFonts w:hint="eastAsia"/>
          <w:lang w:val="en-US" w:eastAsia="zh-CN"/>
        </w:rPr>
        <w:t>宋体，六号</w:t>
      </w:r>
    </w:p>
    <w:p>
      <w:pPr>
        <w:pStyle w:val="3"/>
        <w:rPr/>
      </w:pPr>
      <w:r>
        <w:t>正激波</w:t>
      </w:r>
    </w:p>
    <w:p>
      <w:pPr>
        <w:pStyle w:val="3"/>
        <w:rPr/>
      </w:pPr>
      <w:r>
        <w:t xml:space="preserve">定常，绝热，无黏，无体积力，但不等熵。控制方程为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sepChr m:val=""/>
            <m:ctrlPr>
              <w:rPr/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ρu</m:t>
            </m:r>
            <m:ctrlPr>
              <w:rPr/>
            </m:ctrlPr>
          </m:e>
        </m:d>
        <m:r>
          <m:rPr>
            <m:sty m:val="p"/>
          </m:rPr>
          <w:rPr>
            <w:rFonts w:ascii="Cambria Math" w:hAnsi="Cambria Math"/>
          </w:rPr>
          <m:t>=Δ</m:t>
        </m:r>
        <m:d>
          <m:dPr>
            <m:sepChr m:val=""/>
            <m:ctrlPr>
              <w:rPr/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p+ρ</m:t>
            </m:r>
            <m:sSup>
              <m:sSupPr>
                <m:ctrlPr>
                  <w:rPr/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  <m:ctrlPr>
                  <w:rPr/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p>
            <m:ctrlPr>
              <w:rPr/>
            </m:ctrlPr>
          </m:e>
        </m:d>
        <m:r>
          <m:rPr>
            <m:sty m:val="p"/>
          </m:rPr>
          <w:rPr>
            <w:rFonts w:ascii="Cambria Math" w:hAnsi="Cambria Math"/>
          </w:rPr>
          <m:t>=Δ</m:t>
        </m:r>
        <m:d>
          <m:dPr>
            <m:sepChr m:val=""/>
            <m:ctrlPr>
              <w:rPr/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ℎ+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/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/>
                    </m:ctrlPr>
                  </m:sup>
                </m:sSup>
                <m:ctrlPr>
                  <w:rPr/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den>
            </m:f>
            <m:ctrlPr>
              <w:rPr/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， 得 </w:t>
      </w:r>
      <m:oMath>
        <m:sSubSup>
          <m:sSubSupPr>
            <m:ctrlPr>
              <w:rPr/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/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/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/>
            </m:ctrlPr>
          </m:fPr>
          <m:num>
            <m:d>
              <m:dPr>
                <m:sepChr m:val="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γ−1</m:t>
                </m:r>
                <m:ctrlPr>
                  <w:rPr/>
                </m:ctrlPr>
              </m:e>
            </m:d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/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2γ</m:t>
            </m:r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d>
              <m:dPr>
                <m:sepChr m:val="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γ−1</m:t>
                </m:r>
                <m:ctrlPr>
                  <w:rPr/>
                </m:ctrlPr>
              </m:e>
            </m:d>
            <m:ctrlPr>
              <w:rPr/>
            </m:ctrlPr>
          </m:den>
        </m:f>
      </m:oMath>
      <w:r>
        <w:t xml:space="preserve"> 。有R-H 关系式 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b>
            </m:sSub>
            <m:ctrlPr>
              <w:rPr/>
            </m:ctrlPr>
          </m:num>
          <m:den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</m:sSub>
            <m:ctrlPr>
              <w:rPr/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/>
            </m:ctrlPr>
          </m:fPr>
          <m:num>
            <m:d>
              <m:dPr>
                <m:sepChr m:val="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γ+1</m:t>
                </m:r>
                <m:ctrlPr>
                  <w:rPr/>
                </m:ctrlPr>
              </m:e>
            </m:d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ctrlPr>
              <w:rPr/>
            </m:ctrlPr>
          </m:num>
          <m:den>
            <m:d>
              <m:dPr>
                <m:sepChr m:val="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γ−1</m:t>
                </m:r>
                <m:ctrlPr>
                  <w:rPr/>
                </m:ctrlPr>
              </m:e>
            </m:d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/>
            </m:ctrlPr>
          </m:den>
        </m:f>
      </m:oMath>
      <w:r>
        <w:t xml:space="preserve"> ， 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b>
            </m:sSub>
            <m:ctrlPr>
              <w:rPr/>
            </m:ctrlPr>
          </m:num>
          <m:den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</m:sSub>
            <m:ctrlPr>
              <w:rPr/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sepChr m:val=""/>
            <m:ctrlPr>
              <w:rPr/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2γ</m:t>
            </m:r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−γ+1</m:t>
            </m:r>
            <m:ctrlPr>
              <w:rPr/>
            </m:ctrlPr>
          </m:e>
        </m:d>
        <m:f>
          <m:fPr>
            <m:ctrlPr>
              <w:rPr/>
            </m:ctrlPr>
          </m:fPr>
          <m:num>
            <m:d>
              <m:dPr>
                <m:sepChr m:val="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γ−1</m:t>
                </m:r>
                <m:ctrlPr>
                  <w:rPr/>
                </m:ctrlPr>
              </m:e>
            </m:d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ctrlPr>
              <w:rPr/>
            </m:ctrlPr>
          </m:num>
          <m:den>
            <m:sSup>
              <m:sSupPr>
                <m:ctrlPr>
                  <w:rPr/>
                </m:ctrlPr>
              </m:sSupPr>
              <m:e>
                <m:d>
                  <m:dPr>
                    <m:sepChr m:val=""/>
                    <m:ctrlPr>
                      <w:rPr/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1+γ</m:t>
                    </m:r>
                    <m:ctrlPr>
                      <w:rPr/>
                    </m:ctrlPr>
                  </m:e>
                </m:d>
                <m:ctrlPr>
                  <w:rPr/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p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ctrlPr>
              <w:rPr/>
            </m:ctrlPr>
          </m:den>
        </m:f>
      </m:oMath>
      <w:r>
        <w:t xml:space="preserve"> ， 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b>
            </m:sSub>
            <m:ctrlPr>
              <w:rPr/>
            </m:ctrlPr>
          </m:num>
          <m:den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</m:sSub>
            <m:ctrlPr>
              <w:rPr/>
            </m:ctrlPr>
          </m:den>
        </m:f>
        <m:r>
          <m:rPr>
            <m:sty m:val="p"/>
          </m:rPr>
          <w:rPr>
            <w:rFonts w:ascii="Cambria Math" w:hAnsi="Cambria Math"/>
          </w:rPr>
          <m:t>=1+</m:t>
        </m:r>
        <m:f>
          <m:fPr>
            <m:ctrlPr>
              <w:rPr/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2γ</m:t>
            </m:r>
            <m:ctrlPr>
              <w:rPr/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γ+1</m:t>
            </m:r>
            <m:ctrlPr>
              <w:rPr/>
            </m:ctrlPr>
          </m:den>
        </m:f>
        <m:d>
          <m:dPr>
            <m:sepChr m:val=""/>
            <m:ctrlPr>
              <w:rPr/>
            </m:ctrlPr>
          </m:dPr>
          <m:e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/>
            </m:ctrlPr>
          </m:e>
        </m:d>
      </m:oMath>
      <w:r>
        <w:t xml:space="preserve"> 。正激波过后，熵增 </w:t>
      </w:r>
      <m:oMath>
        <m:sSub>
          <m:sSubPr>
            <m:ctrlPr>
              <w:rPr/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/>
            </m:ctrlPr>
          </m:sub>
        </m:sSub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/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/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/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/>
            </m:ctrlPr>
          </m:sub>
        </m:sSub>
        <m:r>
          <m:rPr>
            <m:sty m:val="p"/>
          </m:rPr>
          <w:rPr>
            <w:rFonts w:ascii="Cambria Math" w:hAnsi="Cambria Math"/>
          </w:rPr>
          <m:t>ln</m:t>
        </m:r>
        <m:d>
          <m:dPr>
            <m:begChr m:val="{"/>
            <m:sepChr m:val=""/>
            <m:endChr m:val="}"/>
            <m:ctrlPr>
              <w:rPr/>
            </m:ctrlPr>
          </m:dPr>
          <m:e>
            <m:d>
              <m:dPr>
                <m:begChr m:val="["/>
                <m:sepChr m:val=""/>
                <m:endChr m:val="]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/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2γ</m:t>
                    </m:r>
                    <m:ctrlPr>
                      <w:rPr/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γ+1</m:t>
                    </m:r>
                    <m:ctrlPr>
                      <w:rPr/>
                    </m:ctrlPr>
                  </m:den>
                </m:f>
                <m:d>
                  <m:dPr>
                    <m:sepChr m:val=""/>
                    <m:ctrlPr>
                      <w:rPr/>
                    </m:ctrlPr>
                  </m:dPr>
                  <m:e>
                    <m:sSubSup>
                      <m:sSubSupPr>
                        <m:ctrlPr>
                          <w:rPr/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/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/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/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−1</m:t>
                    </m:r>
                    <m:ctrlPr>
                      <w:rPr/>
                    </m:ctrlPr>
                  </m:e>
                </m:d>
                <m:ctrlPr>
                  <w:rPr/>
                </m:ctrlPr>
              </m:e>
            </m:d>
            <m:f>
              <m:fPr>
                <m:ctrlPr>
                  <w:rPr/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2+</m:t>
                </m:r>
                <m:d>
                  <m:dPr>
                    <m:sepChr m:val=""/>
                    <m:ctrlPr>
                      <w:rPr/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γ−1</m:t>
                    </m:r>
                    <m:ctrlPr>
                      <w:rPr/>
                    </m:ctrlPr>
                  </m:e>
                </m:d>
                <m:sSubSup>
                  <m:sSubSupPr>
                    <m:ctrlPr>
                      <w:rPr/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/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/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/>
                    </m:ctrlPr>
                  </m:sup>
                </m:sSubSup>
                <m:ctrlPr>
                  <w:rPr/>
                </m:ctrlPr>
              </m:num>
              <m:den>
                <m:d>
                  <m:dPr>
                    <m:sepChr m:val=""/>
                    <m:ctrlPr>
                      <w:rPr/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γ+1</m:t>
                    </m:r>
                    <m:ctrlPr>
                      <w:rPr/>
                    </m:ctrlPr>
                  </m:e>
                </m:d>
                <m:sSubSup>
                  <m:sSubSupPr>
                    <m:ctrlPr>
                      <w:rPr/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/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/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/>
                    </m:ctrlPr>
                  </m:sup>
                </m:sSubSup>
                <m:ctrlPr>
                  <w:rPr/>
                </m:ctrlPr>
              </m:den>
            </m:f>
            <m:ctrlPr>
              <w:rPr/>
            </m:ctrlPr>
          </m:e>
        </m:d>
        <m:r>
          <m:rPr>
            <m:sty m:val="p"/>
          </m:rPr>
          <w:rPr>
            <w:rFonts w:ascii="Cambria Math" w:hAnsi="Cambria Math"/>
          </w:rPr>
          <m:t>−Rln</m:t>
        </m:r>
        <m:d>
          <m:dPr>
            <m:begChr m:val="["/>
            <m:sepChr m:val=""/>
            <m:endChr m:val="]"/>
            <m:ctrlPr>
              <w:rPr/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/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2γ</m:t>
                </m:r>
                <m:ctrlPr>
                  <w:rPr/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γ+1</m:t>
                </m:r>
                <m:ctrlPr>
                  <w:rPr/>
                </m:ctrlPr>
              </m:den>
            </m:f>
            <m:d>
              <m:dPr>
                <m:sepChr m:val=""/>
                <m:ctrlPr>
                  <w:rPr/>
                </m:ctrlPr>
              </m:d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/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/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/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−1</m:t>
                </m:r>
                <m:ctrlPr>
                  <w:rPr/>
                </m:ctrlPr>
              </m:e>
            </m:d>
            <m:ctrlPr>
              <w:rPr/>
            </m:ctrlPr>
          </m:e>
        </m:d>
      </m:oMath>
      <w:r>
        <w:t xml:space="preserve"> 。若来流马赫数小于 1，熵减，由热力学第二定律，不存在这种情况。总压关系 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0,2</m:t>
                </m:r>
                <m:ctrlPr>
                  <w:rPr/>
                </m:ctrlPr>
              </m:sub>
            </m:sSub>
            <m:ctrlPr>
              <w:rPr/>
            </m:ctrlPr>
          </m:num>
          <m:den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  <m:ctrlPr>
                  <w:rPr/>
                </m:ctrlPr>
              </m:sub>
            </m:sSub>
            <m:ctrlPr>
              <w:rPr/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/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/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d>
              <m:dPr>
                <m:sepChr m:val="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/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/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/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/>
                    </m:ctrlPr>
                  </m:sub>
                </m:sSub>
                <m:ctrlPr>
                  <w:rPr/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/R</m:t>
            </m:r>
            <m:ctrlPr>
              <w:rPr/>
            </m:ctrlPr>
          </m:sup>
        </m:sSup>
        <m:r>
          <m:rPr>
            <m:sty m:val="p"/>
          </m:rPr>
          <w:rPr>
            <w:rFonts w:ascii="Cambria Math" w:hAnsi="Cambria Math"/>
          </w:rPr>
          <m:t>&lt;1</m:t>
        </m:r>
      </m:oMath>
      <w:r>
        <w:t xml:space="preserve"> 。普朗特关系 </w:t>
      </w:r>
      <m:oMath>
        <m:sSup>
          <m:sSupPr>
            <m:ctrlPr>
              <w:rPr/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/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∗2</m:t>
            </m:r>
            <m:ctrlPr>
              <w:rPr/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/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/>
            </m:ctrlPr>
          </m:sub>
        </m:sSub>
        <m:sSub>
          <m:sSubPr>
            <m:ctrlPr>
              <w:rPr/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/>
            </m:ctrlPr>
          </m:sub>
        </m:sSub>
      </m:oMath>
      <w:r>
        <w:t xml:space="preserve"> 。亚声速可压缩流中速度的测量，考虑绝热等熵，应用等熵关系式 </w:t>
      </w:r>
      <m:oMath>
        <m:sSubSup>
          <m:sSubSupPr>
            <m:ctrlPr>
              <w:rPr/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/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/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/>
            </m:ctrlP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/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/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γ−1</m:t>
            </m:r>
            <m:ctrlPr>
              <w:rPr/>
            </m:ctrlPr>
          </m:den>
        </m:f>
        <m:d>
          <m:dPr>
            <m:begChr m:val="["/>
            <m:sepChr m:val=""/>
            <m:endChr m:val="]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d>
                  <m:dPr>
                    <m:sepChr m:val=""/>
                    <m:ctrlPr>
                      <w:rPr/>
                    </m:ctrlPr>
                  </m:dPr>
                  <m:e>
                    <m:f>
                      <m:fPr>
                        <m:ctrlPr>
                          <w:rPr/>
                        </m:ctrlPr>
                      </m:fPr>
                      <m:num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/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0,1</m:t>
                            </m:r>
                            <m:ctrlPr>
                              <w:rPr/>
                            </m:ctrlPr>
                          </m:sub>
                        </m:sSub>
                        <m:ctrlPr>
                          <w:rPr/>
                        </m:ctrlPr>
                      </m:num>
                      <m:den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/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/>
                            </m:ctrlPr>
                          </m:sub>
                        </m:sSub>
                        <m:ctrlPr>
                          <w:rPr/>
                        </m:ctrlPr>
                      </m:den>
                    </m:f>
                    <m:ctrlPr>
                      <w:rPr/>
                    </m:ctrlPr>
                  </m:e>
                </m:d>
                <m:ctrlPr>
                  <w:rPr/>
                </m:ctrlPr>
              </m:e>
              <m:sup>
                <m:d>
                  <m:dPr>
                    <m:sepChr m:val=""/>
                    <m:ctrlPr>
                      <w:rPr/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γ−1</m:t>
                    </m:r>
                    <m:ctrlPr>
                      <w:rPr/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/γ</m:t>
                </m:r>
                <m:ctrlPr>
                  <w:rPr/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/>
            </m:ctrlPr>
          </m:e>
        </m:d>
      </m:oMath>
      <w:r>
        <w:t xml:space="preserve"> 。超声速可压缩流中速度的测量，考虑绝热不等熵，有正激波，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0,2</m:t>
                </m:r>
                <m:ctrlPr>
                  <w:rPr/>
                </m:ctrlPr>
              </m:sub>
            </m:sSub>
            <m:ctrlPr>
              <w:rPr/>
            </m:ctrlPr>
          </m:num>
          <m:den>
            <m:sSub>
              <m:sSubPr>
                <m:ctrlPr>
                  <w:rPr/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</m:sSub>
            <m:ctrlPr>
              <w:rPr/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/>
            </m:ctrlPr>
          </m:sSupPr>
          <m:e>
            <m:d>
              <m:dPr>
                <m:sepChr m:val="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sSup>
                      <m:sSupPr>
                        <m:ctrlPr>
                          <w:rPr/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/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γ+1</m:t>
                            </m:r>
                            <m:ctrlPr>
                              <w:rPr/>
                            </m:ctrlPr>
                          </m:e>
                        </m:d>
                        <m:ctrlPr>
                          <w:rPr/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/>
                        </m:ctrlPr>
                      </m:sup>
                    </m:sSup>
                    <m:sSubSup>
                      <m:sSubSupPr>
                        <m:ctrlPr>
                          <w:rPr/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/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/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/>
                        </m:ctrlPr>
                      </m:sup>
                    </m:sSubSup>
                    <m:ctrlPr>
                      <w:rPr/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4γ</m:t>
                    </m:r>
                    <m:sSubSup>
                      <m:sSubSupPr>
                        <m:ctrlPr>
                          <w:rPr/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ctrlPr>
                          <w:rPr/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/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/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−2</m:t>
                    </m:r>
                    <m:d>
                      <m:dPr>
                        <m:sepChr m:val=""/>
                        <m:ctrlPr>
                          <w:rPr/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γ−1</m:t>
                        </m:r>
                        <m:ctrlPr>
                          <w:rPr/>
                        </m:ctrlPr>
                      </m:e>
                    </m:d>
                    <m:ctrlPr>
                      <w:rPr/>
                    </m:ctrlPr>
                  </m:den>
                </m:f>
                <m:ctrlPr>
                  <w:rPr/>
                </m:ctrlPr>
              </m:e>
            </m:d>
            <m:ctrlPr>
              <w:rPr/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γ/</m:t>
            </m:r>
            <m:d>
              <m:dPr>
                <m:sepChr m:val=""/>
                <m:ctrlPr>
                  <w:rPr/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γ−1</m:t>
                </m:r>
                <m:ctrlPr>
                  <w:rPr/>
                </m:ctrlPr>
              </m:e>
            </m:d>
            <m:ctrlPr>
              <w:rPr/>
            </m:ctrlPr>
          </m:sup>
        </m:sSup>
        <m:f>
          <m:fPr>
            <m:ctrlPr>
              <w:rPr/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1−γ+2γ</m:t>
            </m:r>
            <m:sSubSup>
              <m:sSubSupPr>
                <m:ctrlPr>
                  <w:rPr/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/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/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/>
                </m:ctrlPr>
              </m:sup>
            </m:sSubSup>
            <m:ctrlPr>
              <w:rPr/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γ+1</m:t>
            </m:r>
            <m:ctrlPr>
              <w:rPr/>
            </m:ctrlPr>
          </m:den>
        </m:f>
      </m:oMath>
      <w:r>
        <w:t xml:space="preserve"> 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宋体，小六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>正激波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ascii="Cambria Math" w:hAnsi="Cambria Math"/>
            <w:sz w:val="13"/>
            <w:szCs w:val="13"/>
          </w:rPr>
          <m:t>Δ</m:t>
        </m:r>
        <m:d>
          <m:dPr>
            <m:sepChr m:val=""/>
            <m:ctrlPr>
              <w:rPr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ρu</m:t>
            </m:r>
            <m:ctrlPr>
              <w:rPr>
                <w:sz w:val="13"/>
                <w:szCs w:val="13"/>
              </w:rPr>
            </m:ctrlPr>
          </m:e>
        </m:d>
        <m:r>
          <m:rPr>
            <m:sty m:val="p"/>
          </m:rPr>
          <w:rPr>
            <w:rFonts w:ascii="Cambria Math" w:hAnsi="Cambria Math"/>
            <w:sz w:val="13"/>
            <w:szCs w:val="13"/>
          </w:rPr>
          <m:t>=Δ</m:t>
        </m:r>
        <m:d>
          <m:dPr>
            <m:sepChr m:val=""/>
            <m:ctrlPr>
              <w:rPr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p+ρ</m:t>
            </m:r>
            <m:sSup>
              <m:sSupPr>
                <m:ctrlPr>
                  <w:rPr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u</m:t>
                </m:r>
                <m:ctrlPr>
                  <w:rPr>
                    <w:sz w:val="13"/>
                    <w:szCs w:val="13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p>
            <m:ctrlPr>
              <w:rPr>
                <w:sz w:val="13"/>
                <w:szCs w:val="13"/>
              </w:rPr>
            </m:ctrlPr>
          </m:e>
        </m:d>
        <m:r>
          <m:rPr>
            <m:sty m:val="p"/>
          </m:rPr>
          <w:rPr>
            <w:rFonts w:ascii="Cambria Math" w:hAnsi="Cambria Math"/>
            <w:sz w:val="13"/>
            <w:szCs w:val="13"/>
          </w:rPr>
          <m:t>=Δ</m:t>
        </m:r>
        <m:d>
          <m:dPr>
            <m:sepChr m:val=""/>
            <m:ctrlPr>
              <w:rPr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ℎ+</m:t>
            </m:r>
            <m:f>
              <m:fPr>
                <m:ctrlPr>
                  <w:rPr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sz w:val="13"/>
                        <w:szCs w:val="1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u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ctrlPr>
                      <w:rPr>
                        <w:sz w:val="13"/>
                        <w:szCs w:val="13"/>
                      </w:rPr>
                    </m:ctrlPr>
                  </m:sup>
                </m:sSup>
                <m:ctrlPr>
                  <w:rPr>
                    <w:sz w:val="13"/>
                    <w:szCs w:val="13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den>
            </m:f>
            <m:ctrlPr>
              <w:rPr>
                <w:sz w:val="13"/>
                <w:szCs w:val="13"/>
              </w:rPr>
            </m:ctrlPr>
          </m:e>
        </m:d>
        <m:r>
          <m:rPr>
            <m:sty m:val="p"/>
          </m:rPr>
          <w:rPr>
            <w:rFonts w:ascii="Cambria Math" w:hAnsi="Cambria Math"/>
            <w:sz w:val="13"/>
            <w:szCs w:val="13"/>
          </w:rPr>
          <m:t>=0</m:t>
        </m:r>
      </m:oMath>
      <w:r>
        <w:rPr>
          <w:sz w:val="13"/>
          <w:szCs w:val="13"/>
        </w:rPr>
        <w:t xml:space="preserve"> ， 得 </w:t>
      </w:r>
      <m:oMath>
        <m:sSubSup>
          <m:sSubSupPr>
            <m:ctrlPr>
              <w:rPr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M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</m:t>
            </m:r>
            <m:ctrlPr>
              <w:rPr>
                <w:sz w:val="13"/>
                <w:szCs w:val="13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</m:t>
            </m:r>
            <m:ctrlPr>
              <w:rPr>
                <w:sz w:val="13"/>
                <w:szCs w:val="13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f>
          <m:fPr>
            <m:ctrlPr>
              <w:rPr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γ−1</m:t>
                </m:r>
                <m:ctrlPr>
                  <w:rPr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+2</m:t>
            </m:r>
            <m:ctrlPr>
              <w:rPr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2γ</m:t>
            </m:r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−</m:t>
            </m:r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γ−1</m:t>
                </m:r>
                <m:ctrlPr>
                  <w:rPr>
                    <w:sz w:val="13"/>
                    <w:szCs w:val="13"/>
                  </w:rPr>
                </m:ctrlPr>
              </m:e>
            </m:d>
            <m:ctrlPr>
              <w:rPr>
                <w:sz w:val="13"/>
                <w:szCs w:val="13"/>
              </w:rPr>
            </m:ctrlPr>
          </m:den>
        </m:f>
      </m:oMath>
      <w:r>
        <w:rPr>
          <w:sz w:val="13"/>
          <w:szCs w:val="13"/>
        </w:rPr>
        <w:t xml:space="preserve"> 。有R-H 关系式 </w:t>
      </w:r>
      <m:oMath>
        <m:f>
          <m:fPr>
            <m:ctrlPr>
              <w:rPr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ρ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ρ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f>
          <m:fPr>
            <m:ctrlPr>
              <w:rPr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γ+1</m:t>
                </m:r>
                <m:ctrlPr>
                  <w:rPr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ctrlPr>
              <w:rPr>
                <w:sz w:val="13"/>
                <w:szCs w:val="13"/>
              </w:rPr>
            </m:ctrlPr>
          </m:num>
          <m:den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γ−1</m:t>
                </m:r>
                <m:ctrlPr>
                  <w:rPr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+2</m:t>
            </m:r>
            <m:ctrlPr>
              <w:rPr>
                <w:sz w:val="13"/>
                <w:szCs w:val="13"/>
              </w:rPr>
            </m:ctrlPr>
          </m:den>
        </m:f>
      </m:oMath>
      <w:r>
        <w:rPr>
          <w:sz w:val="13"/>
          <w:szCs w:val="13"/>
        </w:rPr>
        <w:t xml:space="preserve"> ， </w:t>
      </w:r>
      <m:oMath>
        <m:f>
          <m:fPr>
            <m:ctrlPr>
              <w:rPr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T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d>
          <m:dPr>
            <m:sepChr m:val=""/>
            <m:ctrlPr>
              <w:rPr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2γ</m:t>
            </m:r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−γ+1</m:t>
            </m:r>
            <m:ctrlPr>
              <w:rPr>
                <w:sz w:val="13"/>
                <w:szCs w:val="13"/>
              </w:rPr>
            </m:ctrlPr>
          </m:e>
        </m:d>
        <m:f>
          <m:fPr>
            <m:ctrlPr>
              <w:rPr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γ−1</m:t>
                </m:r>
                <m:ctrlPr>
                  <w:rPr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+2</m:t>
            </m:r>
            <m:ctrlPr>
              <w:rPr>
                <w:sz w:val="13"/>
                <w:szCs w:val="13"/>
              </w:rPr>
            </m:ctrlPr>
          </m:num>
          <m:den>
            <m:sSup>
              <m:sSupPr>
                <m:ctrlPr>
                  <w:rPr>
                    <w:sz w:val="13"/>
                    <w:szCs w:val="13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1+γ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</m:d>
                <m:ctrlPr>
                  <w:rPr>
                    <w:sz w:val="13"/>
                    <w:szCs w:val="13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p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ctrlPr>
              <w:rPr>
                <w:sz w:val="13"/>
                <w:szCs w:val="13"/>
              </w:rPr>
            </m:ctrlPr>
          </m:den>
        </m:f>
      </m:oMath>
      <w:r>
        <w:rPr>
          <w:sz w:val="13"/>
          <w:szCs w:val="13"/>
        </w:rPr>
        <w:t xml:space="preserve"> ， </w:t>
      </w:r>
      <m:oMath>
        <m:f>
          <m:fPr>
            <m:ctrlPr>
              <w:rPr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3"/>
            <w:szCs w:val="13"/>
          </w:rPr>
          <m:t>=1+</m:t>
        </m:r>
        <m:f>
          <m:fPr>
            <m:ctrlPr>
              <w:rPr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2γ</m:t>
            </m:r>
            <m:ctrlPr>
              <w:rPr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γ+1</m:t>
            </m:r>
            <m:ctrlPr>
              <w:rPr>
                <w:sz w:val="13"/>
                <w:szCs w:val="13"/>
              </w:rPr>
            </m:ctrlPr>
          </m:den>
        </m:f>
        <m:d>
          <m:dPr>
            <m:sepChr m:val=""/>
            <m:ctrlPr>
              <w:rPr>
                <w:sz w:val="13"/>
                <w:szCs w:val="13"/>
              </w:rPr>
            </m:ctrlPr>
          </m:dPr>
          <m:e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−1</m:t>
            </m:r>
            <m:ctrlPr>
              <w:rPr>
                <w:sz w:val="13"/>
                <w:szCs w:val="13"/>
              </w:rPr>
            </m:ctrlPr>
          </m:e>
        </m:d>
      </m:oMath>
      <w:r>
        <w:rPr>
          <w:sz w:val="13"/>
          <w:szCs w:val="13"/>
        </w:rPr>
        <w:t xml:space="preserve"> 。正激波过后，熵增 </w:t>
      </w:r>
      <m:oMath>
        <m:sSub>
          <m:sSubPr>
            <m:ctrlPr>
              <w:rPr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s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</m:t>
            </m:r>
            <m:ctrlPr>
              <w:rPr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3"/>
            <w:szCs w:val="13"/>
          </w:rPr>
          <m:t>−</m:t>
        </m:r>
        <m:sSub>
          <m:sSubPr>
            <m:ctrlPr>
              <w:rPr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s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1</m:t>
            </m:r>
            <m:ctrlPr>
              <w:rPr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sSub>
          <m:sSubPr>
            <m:ctrlPr>
              <w:rPr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c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p</m:t>
            </m:r>
            <m:ctrlPr>
              <w:rPr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3"/>
            <w:szCs w:val="13"/>
          </w:rPr>
          <m:t>ln</m:t>
        </m:r>
        <m:d>
          <m:dPr>
            <m:begChr m:val="{"/>
            <m:sepChr m:val=""/>
            <m:endChr m:val="}"/>
            <m:ctrlPr>
              <w:rPr>
                <w:sz w:val="13"/>
                <w:szCs w:val="13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1+</m:t>
                </m:r>
                <m:f>
                  <m:fPr>
                    <m:ctrlPr>
                      <w:rPr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2γ</m:t>
                    </m:r>
                    <m:ctrlPr>
                      <w:rPr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γ+1</m:t>
                    </m:r>
                    <m:ctrlPr>
                      <w:rPr>
                        <w:sz w:val="13"/>
                        <w:szCs w:val="13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3"/>
                        <w:szCs w:val="13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−1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</m:d>
                <m:ctrlPr>
                  <w:rPr>
                    <w:sz w:val="13"/>
                    <w:szCs w:val="13"/>
                  </w:rPr>
                </m:ctrlPr>
              </m:e>
            </m:d>
            <m:f>
              <m:fPr>
                <m:ctrlPr>
                  <w:rPr>
                    <w:sz w:val="13"/>
                    <w:szCs w:val="1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2+</m:t>
                </m:r>
                <m:d>
                  <m:dPr>
                    <m:sepChr m:val=""/>
                    <m:ctrlPr>
                      <w:rPr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γ−1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</m:d>
                <m:sSubSup>
                  <m:sSubSupPr>
                    <m:ctrlPr>
                      <w:rPr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M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ctrlPr>
                      <w:rPr>
                        <w:sz w:val="13"/>
                        <w:szCs w:val="13"/>
                      </w:rPr>
                    </m:ctrlPr>
                  </m:sup>
                </m:sSubSup>
                <m:ctrlPr>
                  <w:rPr>
                    <w:sz w:val="13"/>
                    <w:szCs w:val="13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γ+1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</m:d>
                <m:sSubSup>
                  <m:sSubSupPr>
                    <m:ctrlPr>
                      <w:rPr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M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ctrlPr>
                      <w:rPr>
                        <w:sz w:val="13"/>
                        <w:szCs w:val="13"/>
                      </w:rPr>
                    </m:ctrlPr>
                  </m:sup>
                </m:sSubSup>
                <m:ctrlPr>
                  <w:rPr>
                    <w:sz w:val="13"/>
                    <w:szCs w:val="13"/>
                  </w:rPr>
                </m:ctrlPr>
              </m:den>
            </m:f>
            <m:ctrlPr>
              <w:rPr>
                <w:sz w:val="13"/>
                <w:szCs w:val="13"/>
              </w:rPr>
            </m:ctrlPr>
          </m:e>
        </m:d>
        <m:r>
          <m:rPr>
            <m:sty m:val="p"/>
          </m:rPr>
          <w:rPr>
            <w:rFonts w:ascii="Cambria Math" w:hAnsi="Cambria Math"/>
            <w:sz w:val="13"/>
            <w:szCs w:val="13"/>
          </w:rPr>
          <m:t>−Rln</m:t>
        </m:r>
        <m:d>
          <m:dPr>
            <m:begChr m:val="["/>
            <m:sepChr m:val=""/>
            <m:endChr m:val="]"/>
            <m:ctrlPr>
              <w:rPr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1+</m:t>
            </m:r>
            <m:f>
              <m:fPr>
                <m:ctrlPr>
                  <w:rPr>
                    <w:sz w:val="13"/>
                    <w:szCs w:val="13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2γ</m:t>
                </m:r>
                <m:ctrlPr>
                  <w:rPr>
                    <w:sz w:val="13"/>
                    <w:szCs w:val="13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γ+1</m:t>
                </m:r>
                <m:ctrlPr>
                  <w:rPr>
                    <w:sz w:val="13"/>
                    <w:szCs w:val="13"/>
                  </w:rPr>
                </m:ctrlPr>
              </m:den>
            </m:f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sSubSup>
                  <m:sSubSupPr>
                    <m:ctrlPr>
                      <w:rPr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M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ctrlPr>
                      <w:rPr>
                        <w:sz w:val="13"/>
                        <w:szCs w:val="13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−1</m:t>
                </m:r>
                <m:ctrlPr>
                  <w:rPr>
                    <w:sz w:val="13"/>
                    <w:szCs w:val="13"/>
                  </w:rPr>
                </m:ctrlPr>
              </m:e>
            </m:d>
            <m:ctrlPr>
              <w:rPr>
                <w:sz w:val="13"/>
                <w:szCs w:val="13"/>
              </w:rPr>
            </m:ctrlPr>
          </m:e>
        </m:d>
      </m:oMath>
      <w:r>
        <w:rPr>
          <w:sz w:val="13"/>
          <w:szCs w:val="13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0,2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0,1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sSup>
          <m:sSupPr>
            <m:ctrlPr>
              <w:rPr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e</m:t>
            </m:r>
            <m:ctrlPr>
              <w:rPr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−</m:t>
            </m:r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s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  <m:ctrlPr>
                      <w:rPr>
                        <w:sz w:val="13"/>
                        <w:szCs w:val="13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−</m:t>
                </m:r>
                <m:sSub>
                  <m:sSubPr>
                    <m:ctrlPr>
                      <w:rPr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s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  <m:ctrlPr>
                      <w:rPr>
                        <w:sz w:val="13"/>
                        <w:szCs w:val="13"/>
                      </w:rPr>
                    </m:ctrlPr>
                  </m:sub>
                </m:sSub>
                <m:ctrlPr>
                  <w:rPr>
                    <w:sz w:val="13"/>
                    <w:szCs w:val="13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/R</m:t>
            </m:r>
            <m:ctrlPr>
              <w:rPr>
                <w:sz w:val="13"/>
                <w:szCs w:val="13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13"/>
            <w:szCs w:val="13"/>
          </w:rPr>
          <m:t>&lt;1</m:t>
        </m:r>
      </m:oMath>
      <w:r>
        <w:rPr>
          <w:sz w:val="13"/>
          <w:szCs w:val="13"/>
        </w:rPr>
        <w:t xml:space="preserve"> 。普朗特关系 </w:t>
      </w:r>
      <m:oMath>
        <m:sSup>
          <m:sSupPr>
            <m:ctrlPr>
              <w:rPr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a</m:t>
            </m:r>
            <m:ctrlPr>
              <w:rPr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∗2</m:t>
            </m:r>
            <m:ctrlPr>
              <w:rPr>
                <w:sz w:val="13"/>
                <w:szCs w:val="13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sSub>
          <m:sSubPr>
            <m:ctrlPr>
              <w:rPr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u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1</m:t>
            </m:r>
            <m:ctrlPr>
              <w:rPr>
                <w:sz w:val="13"/>
                <w:szCs w:val="13"/>
              </w:rPr>
            </m:ctrlPr>
          </m:sub>
        </m:sSub>
        <m:sSub>
          <m:sSubPr>
            <m:ctrlPr>
              <w:rPr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u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</m:t>
            </m:r>
            <m:ctrlPr>
              <w:rPr>
                <w:sz w:val="13"/>
                <w:szCs w:val="13"/>
              </w:rPr>
            </m:ctrlPr>
          </m:sub>
        </m:sSub>
      </m:oMath>
      <w:r>
        <w:rPr>
          <w:sz w:val="13"/>
          <w:szCs w:val="13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M</m:t>
            </m:r>
            <m:ctrlPr>
              <w:rPr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1</m:t>
            </m:r>
            <m:ctrlPr>
              <w:rPr>
                <w:sz w:val="13"/>
                <w:szCs w:val="13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</m:t>
            </m:r>
            <m:ctrlPr>
              <w:rPr>
                <w:sz w:val="13"/>
                <w:szCs w:val="13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f>
          <m:fPr>
            <m:ctrlPr>
              <w:rPr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2</m:t>
            </m:r>
            <m:ctrlPr>
              <w:rPr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γ−1</m:t>
            </m:r>
            <m:ctrlPr>
              <w:rPr>
                <w:sz w:val="13"/>
                <w:szCs w:val="13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sz w:val="13"/>
                <w:szCs w:val="13"/>
              </w:rPr>
            </m:ctrlPr>
          </m:dPr>
          <m:e>
            <m:sSup>
              <m:sSupPr>
                <m:ctrlPr>
                  <w:rPr>
                    <w:sz w:val="13"/>
                    <w:szCs w:val="13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p</m:t>
                            </m: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0,1</m:t>
                            </m: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sz w:val="13"/>
                            <w:szCs w:val="13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p</m:t>
                            </m: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1</m:t>
                            </m: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sz w:val="13"/>
                            <w:szCs w:val="13"/>
                          </w:rPr>
                        </m:ctrlPr>
                      </m:den>
                    </m:f>
                    <m:ctrlPr>
                      <w:rPr>
                        <w:sz w:val="13"/>
                        <w:szCs w:val="13"/>
                      </w:rPr>
                    </m:ctrlPr>
                  </m:e>
                </m:d>
                <m:ctrlPr>
                  <w:rPr>
                    <w:sz w:val="13"/>
                    <w:szCs w:val="13"/>
                  </w:rPr>
                </m:ctrlPr>
              </m:e>
              <m:sup>
                <m:d>
                  <m:dPr>
                    <m:sepChr m:val=""/>
                    <m:ctrlPr>
                      <w:rPr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γ−1</m:t>
                    </m:r>
                    <m:ctrlPr>
                      <w:rPr>
                        <w:sz w:val="13"/>
                        <w:szCs w:val="13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/γ</m:t>
                </m:r>
                <m:ctrlPr>
                  <w:rPr>
                    <w:sz w:val="13"/>
                    <w:szCs w:val="13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−1</m:t>
            </m:r>
            <m:ctrlPr>
              <w:rPr>
                <w:sz w:val="13"/>
                <w:szCs w:val="13"/>
              </w:rPr>
            </m:ctrlPr>
          </m:e>
        </m:d>
      </m:oMath>
      <w:r>
        <w:rPr>
          <w:sz w:val="13"/>
          <w:szCs w:val="13"/>
        </w:rPr>
        <w:t xml:space="preserve"> 。超声速可压缩流中速度的测量，考虑绝热不等熵，有正激波，</w:t>
      </w:r>
      <m:oMath>
        <m:f>
          <m:fPr>
            <m:ctrlPr>
              <w:rPr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0,2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p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</m:sSub>
            <m:ctrlPr>
              <w:rPr>
                <w:sz w:val="13"/>
                <w:szCs w:val="13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3"/>
            <w:szCs w:val="13"/>
          </w:rPr>
          <m:t>=</m:t>
        </m:r>
        <m:sSup>
          <m:sSupPr>
            <m:ctrlPr>
              <w:rPr>
                <w:sz w:val="13"/>
                <w:szCs w:val="13"/>
              </w:rPr>
            </m:ctrlPr>
          </m:sSupPr>
          <m:e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γ+1</m:t>
                            </m:r>
                            <m:ctrlPr>
                              <w:rPr>
                                <w:sz w:val="13"/>
                                <w:szCs w:val="13"/>
                              </w:rPr>
                            </m:ctrlPr>
                          </m:e>
                        </m:d>
                        <m:ctrlPr>
                          <w:rPr>
                            <w:sz w:val="13"/>
                            <w:szCs w:val="13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p>
                    </m:sSubSup>
                    <m:ctrlPr>
                      <w:rPr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4γ</m:t>
                    </m:r>
                    <m:sSubSup>
                      <m:sSubSupPr>
                        <m:ctrlPr>
                          <w:rPr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γ−1</m:t>
                        </m:r>
                        <m:ctrlPr>
                          <w:rPr>
                            <w:sz w:val="13"/>
                            <w:szCs w:val="13"/>
                          </w:rPr>
                        </m:ctrlPr>
                      </m:e>
                    </m:d>
                    <m:ctrlPr>
                      <w:rPr>
                        <w:sz w:val="13"/>
                        <w:szCs w:val="13"/>
                      </w:rPr>
                    </m:ctrlPr>
                  </m:den>
                </m:f>
                <m:ctrlPr>
                  <w:rPr>
                    <w:sz w:val="13"/>
                    <w:szCs w:val="13"/>
                  </w:rPr>
                </m:ctrlPr>
              </m:e>
            </m:d>
            <m:ctrlPr>
              <w:rPr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γ/</m:t>
            </m:r>
            <m:d>
              <m:dPr>
                <m:sepChr m:val=""/>
                <m:ctrlPr>
                  <w:rPr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γ−1</m:t>
                </m:r>
                <m:ctrlPr>
                  <w:rPr>
                    <w:sz w:val="13"/>
                    <w:szCs w:val="13"/>
                  </w:rPr>
                </m:ctrlPr>
              </m:e>
            </m:d>
            <m:ctrlPr>
              <w:rPr>
                <w:sz w:val="13"/>
                <w:szCs w:val="13"/>
              </w:rPr>
            </m:ctrlPr>
          </m:sup>
        </m:sSup>
        <m:f>
          <m:fPr>
            <m:ctrlPr>
              <w:rPr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1−γ+2γ</m:t>
            </m:r>
            <m:sSubSup>
              <m:sSubSupPr>
                <m:ctrlPr>
                  <w:rPr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M</m:t>
                </m:r>
                <m:ctrlPr>
                  <w:rPr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1</m:t>
                </m:r>
                <m:ctrlPr>
                  <w:rPr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  <m:ctrlPr>
                  <w:rPr>
                    <w:sz w:val="13"/>
                    <w:szCs w:val="13"/>
                  </w:rPr>
                </m:ctrlPr>
              </m:sup>
            </m:sSubSup>
            <m:ctrlPr>
              <w:rPr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3"/>
                <w:szCs w:val="13"/>
              </w:rPr>
              <m:t>γ+1</m:t>
            </m:r>
            <m:ctrlPr>
              <w:rPr>
                <w:sz w:val="13"/>
                <w:szCs w:val="13"/>
              </w:rPr>
            </m:ctrlPr>
          </m:den>
        </m:f>
      </m:oMath>
      <w:r>
        <w:rPr>
          <w:sz w:val="13"/>
          <w:szCs w:val="13"/>
        </w:rPr>
        <w:t xml:space="preserve"> 。</w:t>
      </w: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>
      <w:pPr>
        <w:rPr>
          <w:sz w:val="11"/>
          <w:szCs w:val="11"/>
        </w:rPr>
      </w:pPr>
    </w:p>
    <w:p>
      <w:pPr>
        <w:rPr>
          <w:rFonts w:hint="default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>宋体，七号</w:t>
      </w:r>
    </w:p>
    <w:p>
      <w:pPr>
        <w:rPr>
          <w:sz w:val="11"/>
          <w:szCs w:val="11"/>
        </w:rPr>
      </w:pPr>
      <w:r>
        <w:rPr>
          <w:sz w:val="11"/>
          <w:szCs w:val="11"/>
        </w:rPr>
        <w:t>正激波</w:t>
      </w:r>
    </w:p>
    <w:p>
      <w:pPr>
        <w:rPr>
          <w:sz w:val="11"/>
          <w:szCs w:val="11"/>
        </w:rPr>
      </w:pPr>
      <w:r>
        <w:rPr>
          <w:sz w:val="11"/>
          <w:szCs w:val="11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ascii="Cambria Math" w:hAnsi="Cambria Math"/>
            <w:sz w:val="11"/>
            <w:szCs w:val="11"/>
          </w:rPr>
          <m:t>Δ</m:t>
        </m:r>
        <m:d>
          <m:dPr>
            <m:sepChr m:val=""/>
            <m:ctrlPr>
              <w:rPr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ρu</m:t>
            </m:r>
            <m:ctrlPr>
              <w:rPr>
                <w:sz w:val="11"/>
                <w:szCs w:val="11"/>
              </w:rPr>
            </m:ctrlPr>
          </m:e>
        </m:d>
        <m:r>
          <m:rPr>
            <m:sty m:val="p"/>
          </m:rPr>
          <w:rPr>
            <w:rFonts w:ascii="Cambria Math" w:hAnsi="Cambria Math"/>
            <w:sz w:val="11"/>
            <w:szCs w:val="11"/>
          </w:rPr>
          <m:t>=Δ</m:t>
        </m:r>
        <m:d>
          <m:dPr>
            <m:sepChr m:val=""/>
            <m:ctrlPr>
              <w:rPr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p+ρ</m:t>
            </m:r>
            <m:sSup>
              <m:sSupPr>
                <m:ctrlPr>
                  <w:rPr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u</m:t>
                </m:r>
                <m:ctrlPr>
                  <w:rPr>
                    <w:sz w:val="11"/>
                    <w:szCs w:val="1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p>
            <m:ctrlPr>
              <w:rPr>
                <w:sz w:val="11"/>
                <w:szCs w:val="11"/>
              </w:rPr>
            </m:ctrlPr>
          </m:e>
        </m:d>
        <m:r>
          <m:rPr>
            <m:sty m:val="p"/>
          </m:rPr>
          <w:rPr>
            <w:rFonts w:ascii="Cambria Math" w:hAnsi="Cambria Math"/>
            <w:sz w:val="11"/>
            <w:szCs w:val="11"/>
          </w:rPr>
          <m:t>=Δ</m:t>
        </m:r>
        <m:d>
          <m:dPr>
            <m:sepChr m:val=""/>
            <m:ctrlPr>
              <w:rPr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ℎ+</m:t>
            </m:r>
            <m:f>
              <m:fPr>
                <m:ctrlPr>
                  <w:rPr>
                    <w:sz w:val="11"/>
                    <w:szCs w:val="11"/>
                  </w:rPr>
                </m:ctrlPr>
              </m:fPr>
              <m:num>
                <m:sSup>
                  <m:sSupPr>
                    <m:ctrlPr>
                      <w:rPr>
                        <w:sz w:val="11"/>
                        <w:szCs w:val="1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u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  <m:ctrlPr>
                      <w:rPr>
                        <w:sz w:val="11"/>
                        <w:szCs w:val="11"/>
                      </w:rPr>
                    </m:ctrlPr>
                  </m:sup>
                </m:sSup>
                <m:ctrlPr>
                  <w:rPr>
                    <w:sz w:val="11"/>
                    <w:szCs w:val="1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den>
            </m:f>
            <m:ctrlPr>
              <w:rPr>
                <w:sz w:val="11"/>
                <w:szCs w:val="11"/>
              </w:rPr>
            </m:ctrlPr>
          </m:e>
        </m:d>
        <m:r>
          <m:rPr>
            <m:sty m:val="p"/>
          </m:rPr>
          <w:rPr>
            <w:rFonts w:ascii="Cambria Math" w:hAnsi="Cambria Math"/>
            <w:sz w:val="11"/>
            <w:szCs w:val="11"/>
          </w:rPr>
          <m:t>=0</m:t>
        </m:r>
      </m:oMath>
      <w:r>
        <w:rPr>
          <w:sz w:val="11"/>
          <w:szCs w:val="11"/>
        </w:rPr>
        <w:t xml:space="preserve"> ， 得 </w:t>
      </w:r>
      <m:oMath>
        <m:sSubSup>
          <m:sSubSupPr>
            <m:ctrlPr>
              <w:rPr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M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</m:t>
            </m:r>
            <m:ctrlPr>
              <w:rPr>
                <w:sz w:val="11"/>
                <w:szCs w:val="1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</m:t>
            </m:r>
            <m:ctrlPr>
              <w:rPr>
                <w:sz w:val="11"/>
                <w:szCs w:val="11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f>
          <m:fPr>
            <m:ctrlPr>
              <w:rPr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γ−1</m:t>
                </m:r>
                <m:ctrlPr>
                  <w:rPr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+2</m:t>
            </m:r>
            <m:ctrlPr>
              <w:rPr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2γ</m:t>
            </m:r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−</m:t>
            </m:r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γ−1</m:t>
                </m:r>
                <m:ctrlPr>
                  <w:rPr>
                    <w:sz w:val="11"/>
                    <w:szCs w:val="11"/>
                  </w:rPr>
                </m:ctrlPr>
              </m:e>
            </m:d>
            <m:ctrlPr>
              <w:rPr>
                <w:sz w:val="11"/>
                <w:szCs w:val="11"/>
              </w:rPr>
            </m:ctrlPr>
          </m:den>
        </m:f>
      </m:oMath>
      <w:r>
        <w:rPr>
          <w:sz w:val="11"/>
          <w:szCs w:val="11"/>
        </w:rPr>
        <w:t xml:space="preserve"> 。有R-H 关系式 </w:t>
      </w:r>
      <m:oMath>
        <m:f>
          <m:fPr>
            <m:ctrlPr>
              <w:rPr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ρ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ρ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f>
          <m:fPr>
            <m:ctrlPr>
              <w:rPr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γ+1</m:t>
                </m:r>
                <m:ctrlPr>
                  <w:rPr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ctrlPr>
              <w:rPr>
                <w:sz w:val="11"/>
                <w:szCs w:val="11"/>
              </w:rPr>
            </m:ctrlPr>
          </m:num>
          <m:den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γ−1</m:t>
                </m:r>
                <m:ctrlPr>
                  <w:rPr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+2</m:t>
            </m:r>
            <m:ctrlPr>
              <w:rPr>
                <w:sz w:val="11"/>
                <w:szCs w:val="11"/>
              </w:rPr>
            </m:ctrlPr>
          </m:den>
        </m:f>
      </m:oMath>
      <w:r>
        <w:rPr>
          <w:sz w:val="11"/>
          <w:szCs w:val="11"/>
        </w:rPr>
        <w:t xml:space="preserve"> ， </w:t>
      </w:r>
      <m:oMath>
        <m:f>
          <m:fPr>
            <m:ctrlPr>
              <w:rPr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T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T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d>
          <m:dPr>
            <m:sepChr m:val=""/>
            <m:ctrlPr>
              <w:rPr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2γ</m:t>
            </m:r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−γ+1</m:t>
            </m:r>
            <m:ctrlPr>
              <w:rPr>
                <w:sz w:val="11"/>
                <w:szCs w:val="11"/>
              </w:rPr>
            </m:ctrlPr>
          </m:e>
        </m:d>
        <m:f>
          <m:fPr>
            <m:ctrlPr>
              <w:rPr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γ−1</m:t>
                </m:r>
                <m:ctrlPr>
                  <w:rPr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+2</m:t>
            </m:r>
            <m:ctrlPr>
              <w:rPr>
                <w:sz w:val="11"/>
                <w:szCs w:val="11"/>
              </w:rPr>
            </m:ctrlPr>
          </m:num>
          <m:den>
            <m:sSup>
              <m:sSupPr>
                <m:ctrlPr>
                  <w:rPr>
                    <w:sz w:val="11"/>
                    <w:szCs w:val="11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1+γ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</m:d>
                <m:ctrlPr>
                  <w:rPr>
                    <w:sz w:val="11"/>
                    <w:szCs w:val="1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p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ctrlPr>
              <w:rPr>
                <w:sz w:val="11"/>
                <w:szCs w:val="11"/>
              </w:rPr>
            </m:ctrlPr>
          </m:den>
        </m:f>
      </m:oMath>
      <w:r>
        <w:rPr>
          <w:sz w:val="11"/>
          <w:szCs w:val="11"/>
        </w:rPr>
        <w:t xml:space="preserve"> ， </w:t>
      </w:r>
      <m:oMath>
        <m:f>
          <m:fPr>
            <m:ctrlPr>
              <w:rPr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p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p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1"/>
            <w:szCs w:val="11"/>
          </w:rPr>
          <m:t>=1+</m:t>
        </m:r>
        <m:f>
          <m:fPr>
            <m:ctrlPr>
              <w:rPr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2γ</m:t>
            </m:r>
            <m:ctrlPr>
              <w:rPr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γ+1</m:t>
            </m:r>
            <m:ctrlPr>
              <w:rPr>
                <w:sz w:val="11"/>
                <w:szCs w:val="11"/>
              </w:rPr>
            </m:ctrlPr>
          </m:den>
        </m:f>
        <m:d>
          <m:dPr>
            <m:sepChr m:val=""/>
            <m:ctrlPr>
              <w:rPr>
                <w:sz w:val="11"/>
                <w:szCs w:val="11"/>
              </w:rPr>
            </m:ctrlPr>
          </m:dPr>
          <m:e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−1</m:t>
            </m:r>
            <m:ctrlPr>
              <w:rPr>
                <w:sz w:val="11"/>
                <w:szCs w:val="11"/>
              </w:rPr>
            </m:ctrlPr>
          </m:e>
        </m:d>
      </m:oMath>
      <w:r>
        <w:rPr>
          <w:sz w:val="11"/>
          <w:szCs w:val="11"/>
        </w:rPr>
        <w:t xml:space="preserve"> 。正激波过后，熵增 </w:t>
      </w:r>
      <m:oMath>
        <m:sSub>
          <m:sSubPr>
            <m:ctrlPr>
              <w:rPr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s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</m:t>
            </m:r>
            <m:ctrlPr>
              <w:rPr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1"/>
            <w:szCs w:val="11"/>
          </w:rPr>
          <m:t>−</m:t>
        </m:r>
        <m:sSub>
          <m:sSubPr>
            <m:ctrlPr>
              <w:rPr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s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1</m:t>
            </m:r>
            <m:ctrlPr>
              <w:rPr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sSub>
          <m:sSubPr>
            <m:ctrlPr>
              <w:rPr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c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p</m:t>
            </m:r>
            <m:ctrlPr>
              <w:rPr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1"/>
            <w:szCs w:val="11"/>
          </w:rPr>
          <m:t>ln</m:t>
        </m:r>
        <m:d>
          <m:dPr>
            <m:begChr m:val="{"/>
            <m:sepChr m:val=""/>
            <m:endChr m:val="}"/>
            <m:ctrlPr>
              <w:rPr>
                <w:sz w:val="11"/>
                <w:szCs w:val="11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1+</m:t>
                </m:r>
                <m:f>
                  <m:fPr>
                    <m:ctrlPr>
                      <w:rPr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2γ</m:t>
                    </m:r>
                    <m:ctrlPr>
                      <w:rPr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γ+1</m:t>
                    </m:r>
                    <m:ctrlPr>
                      <w:rPr>
                        <w:sz w:val="11"/>
                        <w:szCs w:val="11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1"/>
                        <w:szCs w:val="1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−1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</m:d>
                <m:ctrlPr>
                  <w:rPr>
                    <w:sz w:val="11"/>
                    <w:szCs w:val="11"/>
                  </w:rPr>
                </m:ctrlPr>
              </m:e>
            </m:d>
            <m:f>
              <m:fPr>
                <m:ctrlPr>
                  <w:rPr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2+</m:t>
                </m:r>
                <m:d>
                  <m:dPr>
                    <m:sepChr m:val=""/>
                    <m:ctrlPr>
                      <w:rPr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γ−1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</m:d>
                <m:sSubSup>
                  <m:sSubSupPr>
                    <m:ctrlPr>
                      <w:rPr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M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  <m:ctrlPr>
                      <w:rPr>
                        <w:sz w:val="11"/>
                        <w:szCs w:val="11"/>
                      </w:rPr>
                    </m:ctrlPr>
                  </m:sup>
                </m:sSubSup>
                <m:ctrlPr>
                  <w:rPr>
                    <w:sz w:val="11"/>
                    <w:szCs w:val="11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γ+1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</m:d>
                <m:sSubSup>
                  <m:sSubSupPr>
                    <m:ctrlPr>
                      <w:rPr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M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  <m:ctrlPr>
                      <w:rPr>
                        <w:sz w:val="11"/>
                        <w:szCs w:val="11"/>
                      </w:rPr>
                    </m:ctrlPr>
                  </m:sup>
                </m:sSubSup>
                <m:ctrlPr>
                  <w:rPr>
                    <w:sz w:val="11"/>
                    <w:szCs w:val="11"/>
                  </w:rPr>
                </m:ctrlPr>
              </m:den>
            </m:f>
            <m:ctrlPr>
              <w:rPr>
                <w:sz w:val="11"/>
                <w:szCs w:val="11"/>
              </w:rPr>
            </m:ctrlPr>
          </m:e>
        </m:d>
        <m:r>
          <m:rPr>
            <m:sty m:val="p"/>
          </m:rPr>
          <w:rPr>
            <w:rFonts w:ascii="Cambria Math" w:hAnsi="Cambria Math"/>
            <w:sz w:val="11"/>
            <w:szCs w:val="11"/>
          </w:rPr>
          <m:t>−Rln</m:t>
        </m:r>
        <m:d>
          <m:dPr>
            <m:begChr m:val="["/>
            <m:sepChr m:val=""/>
            <m:endChr m:val="]"/>
            <m:ctrlPr>
              <w:rPr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1+</m:t>
            </m:r>
            <m:f>
              <m:fPr>
                <m:ctrlPr>
                  <w:rPr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2γ</m:t>
                </m:r>
                <m:ctrlPr>
                  <w:rPr>
                    <w:sz w:val="11"/>
                    <w:szCs w:val="1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γ+1</m:t>
                </m:r>
                <m:ctrlPr>
                  <w:rPr>
                    <w:sz w:val="11"/>
                    <w:szCs w:val="11"/>
                  </w:rPr>
                </m:ctrlPr>
              </m:den>
            </m:f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sSubSup>
                  <m:sSubSupPr>
                    <m:ctrlPr>
                      <w:rPr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M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  <m:ctrlPr>
                      <w:rPr>
                        <w:sz w:val="11"/>
                        <w:szCs w:val="11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−1</m:t>
                </m:r>
                <m:ctrlPr>
                  <w:rPr>
                    <w:sz w:val="11"/>
                    <w:szCs w:val="11"/>
                  </w:rPr>
                </m:ctrlPr>
              </m:e>
            </m:d>
            <m:ctrlPr>
              <w:rPr>
                <w:sz w:val="11"/>
                <w:szCs w:val="11"/>
              </w:rPr>
            </m:ctrlPr>
          </m:e>
        </m:d>
      </m:oMath>
      <w:r>
        <w:rPr>
          <w:sz w:val="11"/>
          <w:szCs w:val="11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p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0,2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p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0,1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sSup>
          <m:sSupPr>
            <m:ctrlPr>
              <w:rPr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e</m:t>
            </m:r>
            <m:ctrlPr>
              <w:rPr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−</m:t>
            </m:r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s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2</m:t>
                    </m:r>
                    <m:ctrlPr>
                      <w:rPr>
                        <w:sz w:val="11"/>
                        <w:szCs w:val="1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−</m:t>
                </m:r>
                <m:sSub>
                  <m:sSubPr>
                    <m:ctrlPr>
                      <w:rPr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s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1</m:t>
                    </m:r>
                    <m:ctrlPr>
                      <w:rPr>
                        <w:sz w:val="11"/>
                        <w:szCs w:val="11"/>
                      </w:rPr>
                    </m:ctrlPr>
                  </m:sub>
                </m:sSub>
                <m:ctrlPr>
                  <w:rPr>
                    <w:sz w:val="11"/>
                    <w:szCs w:val="11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/R</m:t>
            </m:r>
            <m:ctrlPr>
              <w:rPr>
                <w:sz w:val="11"/>
                <w:szCs w:val="11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11"/>
            <w:szCs w:val="11"/>
          </w:rPr>
          <m:t>&lt;1</m:t>
        </m:r>
      </m:oMath>
      <w:r>
        <w:rPr>
          <w:sz w:val="11"/>
          <w:szCs w:val="11"/>
        </w:rPr>
        <w:t xml:space="preserve"> 。普朗特关系 </w:t>
      </w:r>
      <m:oMath>
        <m:sSup>
          <m:sSupPr>
            <m:ctrlPr>
              <w:rPr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a</m:t>
            </m:r>
            <m:ctrlPr>
              <w:rPr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∗2</m:t>
            </m:r>
            <m:ctrlPr>
              <w:rPr>
                <w:sz w:val="11"/>
                <w:szCs w:val="11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sSub>
          <m:sSubPr>
            <m:ctrlPr>
              <w:rPr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u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1</m:t>
            </m:r>
            <m:ctrlPr>
              <w:rPr>
                <w:sz w:val="11"/>
                <w:szCs w:val="11"/>
              </w:rPr>
            </m:ctrlPr>
          </m:sub>
        </m:sSub>
        <m:sSub>
          <m:sSubPr>
            <m:ctrlPr>
              <w:rPr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u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</m:t>
            </m:r>
            <m:ctrlPr>
              <w:rPr>
                <w:sz w:val="11"/>
                <w:szCs w:val="11"/>
              </w:rPr>
            </m:ctrlPr>
          </m:sub>
        </m:sSub>
      </m:oMath>
      <w:r>
        <w:rPr>
          <w:sz w:val="11"/>
          <w:szCs w:val="11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M</m:t>
            </m:r>
            <m:ctrlPr>
              <w:rPr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1</m:t>
            </m:r>
            <m:ctrlPr>
              <w:rPr>
                <w:sz w:val="11"/>
                <w:szCs w:val="1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</m:t>
            </m:r>
            <m:ctrlPr>
              <w:rPr>
                <w:sz w:val="11"/>
                <w:szCs w:val="11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f>
          <m:fPr>
            <m:ctrlPr>
              <w:rPr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2</m:t>
            </m:r>
            <m:ctrlPr>
              <w:rPr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γ−1</m:t>
            </m:r>
            <m:ctrlPr>
              <w:rPr>
                <w:sz w:val="11"/>
                <w:szCs w:val="11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sz w:val="11"/>
                <w:szCs w:val="11"/>
              </w:rPr>
            </m:ctrlPr>
          </m:dPr>
          <m:e>
            <m:sSup>
              <m:sSupPr>
                <m:ctrlPr>
                  <w:rPr>
                    <w:sz w:val="11"/>
                    <w:szCs w:val="11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p</m:t>
                            </m: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0,1</m:t>
                            </m: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sub>
                        </m:sSub>
                        <m:ctrlPr>
                          <w:rPr>
                            <w:sz w:val="11"/>
                            <w:szCs w:val="1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p</m:t>
                            </m: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1</m:t>
                            </m: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sub>
                        </m:sSub>
                        <m:ctrlPr>
                          <w:rPr>
                            <w:sz w:val="11"/>
                            <w:szCs w:val="11"/>
                          </w:rPr>
                        </m:ctrlPr>
                      </m:den>
                    </m:f>
                    <m:ctrlPr>
                      <w:rPr>
                        <w:sz w:val="11"/>
                        <w:szCs w:val="11"/>
                      </w:rPr>
                    </m:ctrlPr>
                  </m:e>
                </m:d>
                <m:ctrlPr>
                  <w:rPr>
                    <w:sz w:val="11"/>
                    <w:szCs w:val="11"/>
                  </w:rPr>
                </m:ctrlPr>
              </m:e>
              <m:sup>
                <m:d>
                  <m:dPr>
                    <m:sepChr m:val=""/>
                    <m:ctrlPr>
                      <w:rPr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γ−1</m:t>
                    </m:r>
                    <m:ctrlPr>
                      <w:rPr>
                        <w:sz w:val="11"/>
                        <w:szCs w:val="1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/γ</m:t>
                </m:r>
                <m:ctrlPr>
                  <w:rPr>
                    <w:sz w:val="11"/>
                    <w:szCs w:val="1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−1</m:t>
            </m:r>
            <m:ctrlPr>
              <w:rPr>
                <w:sz w:val="11"/>
                <w:szCs w:val="11"/>
              </w:rPr>
            </m:ctrlPr>
          </m:e>
        </m:d>
      </m:oMath>
      <w:r>
        <w:rPr>
          <w:sz w:val="11"/>
          <w:szCs w:val="11"/>
        </w:rPr>
        <w:t xml:space="preserve"> 。超声速可压缩流中速度的测量，考虑绝热不等熵，有正激波，</w:t>
      </w:r>
      <m:oMath>
        <m:f>
          <m:fPr>
            <m:ctrlPr>
              <w:rPr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p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0,2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p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</m:sSub>
            <m:ctrlPr>
              <w:rPr>
                <w:sz w:val="11"/>
                <w:szCs w:val="11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1"/>
            <w:szCs w:val="11"/>
          </w:rPr>
          <m:t>=</m:t>
        </m:r>
        <m:sSup>
          <m:sSupPr>
            <m:ctrlPr>
              <w:rPr>
                <w:sz w:val="11"/>
                <w:szCs w:val="11"/>
              </w:rPr>
            </m:ctrlPr>
          </m:sSupPr>
          <m:e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1"/>
                                <w:szCs w:val="11"/>
                              </w:rPr>
                              <m:t>γ+1</m:t>
                            </m:r>
                            <m:ctrlPr>
                              <w:rPr>
                                <w:sz w:val="11"/>
                                <w:szCs w:val="11"/>
                              </w:rPr>
                            </m:ctrlPr>
                          </m:e>
                        </m:d>
                        <m:ctrlPr>
                          <w:rPr>
                            <w:sz w:val="11"/>
                            <w:szCs w:val="1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p>
                    </m:sSubSup>
                    <m:ctrlPr>
                      <w:rPr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4γ</m:t>
                    </m:r>
                    <m:sSubSup>
                      <m:sSubSupPr>
                        <m:ctrlPr>
                          <w:rPr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1"/>
                        <w:szCs w:val="11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1"/>
                            <w:szCs w:val="11"/>
                          </w:rPr>
                          <m:t>γ−1</m:t>
                        </m:r>
                        <m:ctrlPr>
                          <w:rPr>
                            <w:sz w:val="11"/>
                            <w:szCs w:val="11"/>
                          </w:rPr>
                        </m:ctrlPr>
                      </m:e>
                    </m:d>
                    <m:ctrlPr>
                      <w:rPr>
                        <w:sz w:val="11"/>
                        <w:szCs w:val="11"/>
                      </w:rPr>
                    </m:ctrlPr>
                  </m:den>
                </m:f>
                <m:ctrlPr>
                  <w:rPr>
                    <w:sz w:val="11"/>
                    <w:szCs w:val="11"/>
                  </w:rPr>
                </m:ctrlPr>
              </m:e>
            </m:d>
            <m:ctrlPr>
              <w:rPr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γ/</m:t>
            </m:r>
            <m:d>
              <m:dPr>
                <m:sepChr m:val=""/>
                <m:ctrlPr>
                  <w:rPr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γ−1</m:t>
                </m:r>
                <m:ctrlPr>
                  <w:rPr>
                    <w:sz w:val="11"/>
                    <w:szCs w:val="11"/>
                  </w:rPr>
                </m:ctrlPr>
              </m:e>
            </m:d>
            <m:ctrlPr>
              <w:rPr>
                <w:sz w:val="11"/>
                <w:szCs w:val="11"/>
              </w:rPr>
            </m:ctrlPr>
          </m:sup>
        </m:sSup>
        <m:f>
          <m:fPr>
            <m:ctrlPr>
              <w:rPr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1−γ+2γ</m:t>
            </m:r>
            <m:sSubSup>
              <m:sSubSupPr>
                <m:ctrlPr>
                  <w:rPr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M</m:t>
                </m:r>
                <m:ctrlPr>
                  <w:rPr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1</m:t>
                </m:r>
                <m:ctrlPr>
                  <w:rPr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1"/>
                    <w:szCs w:val="11"/>
                  </w:rPr>
                  <m:t>2</m:t>
                </m:r>
                <m:ctrlPr>
                  <w:rPr>
                    <w:sz w:val="11"/>
                    <w:szCs w:val="11"/>
                  </w:rPr>
                </m:ctrlPr>
              </m:sup>
            </m:sSubSup>
            <m:ctrlPr>
              <w:rPr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1"/>
                <w:szCs w:val="11"/>
              </w:rPr>
              <m:t>γ+1</m:t>
            </m:r>
            <m:ctrlPr>
              <w:rPr>
                <w:sz w:val="11"/>
                <w:szCs w:val="11"/>
              </w:rPr>
            </m:ctrlPr>
          </m:den>
        </m:f>
      </m:oMath>
      <w:r>
        <w:rPr>
          <w:sz w:val="11"/>
          <w:szCs w:val="11"/>
        </w:rPr>
        <w:t xml:space="preserve"> 。</w:t>
      </w:r>
    </w:p>
    <w:p>
      <w:pPr>
        <w:rPr>
          <w:sz w:val="13"/>
          <w:szCs w:val="13"/>
        </w:rPr>
      </w:pPr>
    </w:p>
    <w:p>
      <w:pPr>
        <w:rPr>
          <w:sz w:val="13"/>
          <w:szCs w:val="13"/>
        </w:rPr>
      </w:pPr>
    </w:p>
    <w:p/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宋体，八号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正激波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ascii="Cambria Math" w:hAnsi="Cambria Math"/>
            <w:sz w:val="10"/>
            <w:szCs w:val="10"/>
          </w:rPr>
          <m:t>Δ</m:t>
        </m:r>
        <m:d>
          <m:dPr>
            <m:sepChr m:val=""/>
            <m:ctrlPr>
              <w:rPr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ρu</m:t>
            </m:r>
            <m:ctrlPr>
              <w:rPr>
                <w:sz w:val="10"/>
                <w:szCs w:val="10"/>
              </w:rPr>
            </m:ctrlP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=Δ</m:t>
        </m:r>
        <m:d>
          <m:dPr>
            <m:sepChr m:val=""/>
            <m:ctrlPr>
              <w:rPr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p+ρ</m:t>
            </m:r>
            <m:sSup>
              <m:sSupPr>
                <m:ctrlPr>
                  <w:rPr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u</m:t>
                </m:r>
                <m:ctrlPr>
                  <w:rPr>
                    <w:sz w:val="10"/>
                    <w:szCs w:val="1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p>
            <m:ctrlPr>
              <w:rPr>
                <w:sz w:val="10"/>
                <w:szCs w:val="10"/>
              </w:rPr>
            </m:ctrlP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=Δ</m:t>
        </m:r>
        <m:d>
          <m:dPr>
            <m:sepChr m:val=""/>
            <m:ctrlPr>
              <w:rPr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ℎ+</m:t>
            </m:r>
            <m:f>
              <m:fPr>
                <m:ctrlPr>
                  <w:rPr>
                    <w:sz w:val="10"/>
                    <w:szCs w:val="10"/>
                  </w:rPr>
                </m:ctrlPr>
              </m:fPr>
              <m:num>
                <m:sSup>
                  <m:sSupPr>
                    <m:ctrlPr>
                      <w:rPr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u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  <m:ctrlPr>
                      <w:rPr>
                        <w:sz w:val="10"/>
                        <w:szCs w:val="10"/>
                      </w:rPr>
                    </m:ctrlPr>
                  </m:sup>
                </m:sSup>
                <m:ctrlPr>
                  <w:rPr>
                    <w:sz w:val="10"/>
                    <w:szCs w:val="1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den>
            </m:f>
            <m:ctrlPr>
              <w:rPr>
                <w:sz w:val="10"/>
                <w:szCs w:val="10"/>
              </w:rPr>
            </m:ctrlP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=0</m:t>
        </m:r>
      </m:oMath>
      <w:r>
        <w:rPr>
          <w:sz w:val="10"/>
          <w:szCs w:val="10"/>
        </w:rPr>
        <w:t xml:space="preserve"> ， 得 </w:t>
      </w:r>
      <m:oMath>
        <m:sSubSup>
          <m:sSubSupPr>
            <m:ctrlPr>
              <w:rPr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M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  <m:ctrlPr>
              <w:rPr>
                <w:sz w:val="10"/>
                <w:szCs w:val="1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  <m:ctrlPr>
              <w:rPr>
                <w:sz w:val="10"/>
                <w:szCs w:val="10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sz w:val="10"/>
                <w:szCs w:val="10"/>
              </w:rPr>
            </m:ctrlPr>
          </m:fPr>
          <m:num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γ−1</m:t>
                </m:r>
                <m:ctrlPr>
                  <w:rPr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+2</m:t>
            </m:r>
            <m:ctrlPr>
              <w:rPr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2γ</m:t>
            </m:r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−</m:t>
            </m:r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γ−1</m:t>
                </m:r>
                <m:ctrlPr>
                  <w:rPr>
                    <w:sz w:val="10"/>
                    <w:szCs w:val="10"/>
                  </w:rPr>
                </m:ctrlPr>
              </m:e>
            </m:d>
            <m:ctrlPr>
              <w:rPr>
                <w:sz w:val="10"/>
                <w:szCs w:val="10"/>
              </w:rPr>
            </m:ctrlPr>
          </m:den>
        </m:f>
      </m:oMath>
      <w:r>
        <w:rPr>
          <w:sz w:val="10"/>
          <w:szCs w:val="10"/>
        </w:rPr>
        <w:t xml:space="preserve"> 。有R-H 关系式 </w:t>
      </w:r>
      <m:oMath>
        <m:f>
          <m:fPr>
            <m:ctrlPr>
              <w:rPr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ρ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ρ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sz w:val="10"/>
                <w:szCs w:val="10"/>
              </w:rPr>
            </m:ctrlPr>
          </m:fPr>
          <m:num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γ+1</m:t>
                </m:r>
                <m:ctrlPr>
                  <w:rPr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ctrlPr>
              <w:rPr>
                <w:sz w:val="10"/>
                <w:szCs w:val="10"/>
              </w:rPr>
            </m:ctrlPr>
          </m:num>
          <m:den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γ−1</m:t>
                </m:r>
                <m:ctrlPr>
                  <w:rPr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+2</m:t>
            </m:r>
            <m:ctrlPr>
              <w:rPr>
                <w:sz w:val="10"/>
                <w:szCs w:val="10"/>
              </w:rPr>
            </m:ctrlPr>
          </m:den>
        </m:f>
      </m:oMath>
      <w:r>
        <w:rPr>
          <w:sz w:val="10"/>
          <w:szCs w:val="10"/>
        </w:rPr>
        <w:t xml:space="preserve"> ， </w:t>
      </w:r>
      <m:oMath>
        <m:f>
          <m:fPr>
            <m:ctrlPr>
              <w:rPr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T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d>
          <m:dPr>
            <m:sepChr m:val=""/>
            <m:ctrlPr>
              <w:rPr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2γ</m:t>
            </m:r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−γ+1</m:t>
            </m:r>
            <m:ctrlPr>
              <w:rPr>
                <w:sz w:val="10"/>
                <w:szCs w:val="10"/>
              </w:rPr>
            </m:ctrlPr>
          </m:e>
        </m:d>
        <m:f>
          <m:fPr>
            <m:ctrlPr>
              <w:rPr>
                <w:sz w:val="10"/>
                <w:szCs w:val="10"/>
              </w:rPr>
            </m:ctrlPr>
          </m:fPr>
          <m:num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γ−1</m:t>
                </m:r>
                <m:ctrlPr>
                  <w:rPr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+2</m:t>
            </m:r>
            <m:ctrlPr>
              <w:rPr>
                <w:sz w:val="10"/>
                <w:szCs w:val="10"/>
              </w:rPr>
            </m:ctrlPr>
          </m:num>
          <m:den>
            <m:sSup>
              <m:sSupPr>
                <m:ctrlPr>
                  <w:rPr>
                    <w:sz w:val="10"/>
                    <w:szCs w:val="1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1+γ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</m:d>
                <m:ctrlPr>
                  <w:rPr>
                    <w:sz w:val="10"/>
                    <w:szCs w:val="1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p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ctrlPr>
              <w:rPr>
                <w:sz w:val="10"/>
                <w:szCs w:val="10"/>
              </w:rPr>
            </m:ctrlPr>
          </m:den>
        </m:f>
      </m:oMath>
      <w:r>
        <w:rPr>
          <w:sz w:val="10"/>
          <w:szCs w:val="10"/>
        </w:rPr>
        <w:t xml:space="preserve"> ， </w:t>
      </w:r>
      <m:oMath>
        <m:f>
          <m:fPr>
            <m:ctrlPr>
              <w:rPr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p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p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=1+</m:t>
        </m:r>
        <m:f>
          <m:fPr>
            <m:ctrlPr>
              <w:rPr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2γ</m:t>
            </m:r>
            <m:ctrlPr>
              <w:rPr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γ+1</m:t>
            </m:r>
            <m:ctrlPr>
              <w:rPr>
                <w:sz w:val="10"/>
                <w:szCs w:val="10"/>
              </w:rPr>
            </m:ctrlPr>
          </m:den>
        </m:f>
        <m:d>
          <m:dPr>
            <m:sepChr m:val=""/>
            <m:ctrlPr>
              <w:rPr>
                <w:sz w:val="10"/>
                <w:szCs w:val="10"/>
              </w:rPr>
            </m:ctrlPr>
          </m:dPr>
          <m:e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−1</m:t>
            </m:r>
            <m:ctrlPr>
              <w:rPr>
                <w:sz w:val="10"/>
                <w:szCs w:val="10"/>
              </w:rPr>
            </m:ctrlPr>
          </m:e>
        </m:d>
      </m:oMath>
      <w:r>
        <w:rPr>
          <w:sz w:val="10"/>
          <w:szCs w:val="10"/>
        </w:rPr>
        <w:t xml:space="preserve"> 。正激波过后，熵增 </w:t>
      </w:r>
      <m:oMath>
        <m:sSub>
          <m:sSubPr>
            <m:ctrlPr>
              <w:rPr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s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  <m:ctrlPr>
              <w:rPr>
                <w:sz w:val="10"/>
                <w:szCs w:val="10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0"/>
            <w:szCs w:val="10"/>
          </w:rPr>
          <m:t>−</m:t>
        </m:r>
        <m:sSub>
          <m:sSubPr>
            <m:ctrlPr>
              <w:rPr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s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1</m:t>
            </m:r>
            <m:ctrlPr>
              <w:rPr>
                <w:sz w:val="10"/>
                <w:szCs w:val="10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sSub>
          <m:sSubPr>
            <m:ctrlPr>
              <w:rPr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c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p</m:t>
            </m:r>
            <m:ctrlPr>
              <w:rPr>
                <w:sz w:val="10"/>
                <w:szCs w:val="10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10"/>
            <w:szCs w:val="10"/>
          </w:rPr>
          <m:t>ln</m:t>
        </m:r>
        <m:d>
          <m:dPr>
            <m:begChr m:val="{"/>
            <m:sepChr m:val=""/>
            <m:endChr m:val="}"/>
            <m:ctrlPr>
              <w:rPr>
                <w:sz w:val="10"/>
                <w:szCs w:val="10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1+</m:t>
                </m:r>
                <m:f>
                  <m:fPr>
                    <m:ctrlPr>
                      <w:rPr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2γ</m:t>
                    </m:r>
                    <m:ctrlPr>
                      <w:rPr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γ+1</m:t>
                    </m:r>
                    <m:ctrlPr>
                      <w:rPr>
                        <w:sz w:val="10"/>
                        <w:szCs w:val="10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sz w:val="10"/>
                        <w:szCs w:val="1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M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1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−1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</m:d>
                <m:ctrlPr>
                  <w:rPr>
                    <w:sz w:val="10"/>
                    <w:szCs w:val="10"/>
                  </w:rPr>
                </m:ctrlPr>
              </m:e>
            </m:d>
            <m:f>
              <m:fPr>
                <m:ctrlPr>
                  <w:rPr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2+</m:t>
                </m:r>
                <m:d>
                  <m:dPr>
                    <m:sepChr m:val=""/>
                    <m:ctrlPr>
                      <w:rPr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γ−1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</m:d>
                <m:sSubSup>
                  <m:sSubSupPr>
                    <m:ctrlPr>
                      <w:rPr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M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  <m:ctrlPr>
                      <w:rPr>
                        <w:sz w:val="10"/>
                        <w:szCs w:val="1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  <m:ctrlPr>
                      <w:rPr>
                        <w:sz w:val="10"/>
                        <w:szCs w:val="10"/>
                      </w:rPr>
                    </m:ctrlPr>
                  </m:sup>
                </m:sSubSup>
                <m:ctrlPr>
                  <w:rPr>
                    <w:sz w:val="10"/>
                    <w:szCs w:val="10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γ+1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</m:d>
                <m:sSubSup>
                  <m:sSubSupPr>
                    <m:ctrlPr>
                      <w:rPr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M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  <m:ctrlPr>
                      <w:rPr>
                        <w:sz w:val="10"/>
                        <w:szCs w:val="1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  <m:ctrlPr>
                      <w:rPr>
                        <w:sz w:val="10"/>
                        <w:szCs w:val="10"/>
                      </w:rPr>
                    </m:ctrlPr>
                  </m:sup>
                </m:sSubSup>
                <m:ctrlPr>
                  <w:rPr>
                    <w:sz w:val="10"/>
                    <w:szCs w:val="10"/>
                  </w:rPr>
                </m:ctrlPr>
              </m:den>
            </m:f>
            <m:ctrlPr>
              <w:rPr>
                <w:sz w:val="10"/>
                <w:szCs w:val="10"/>
              </w:rPr>
            </m:ctrlPr>
          </m:e>
        </m:d>
        <m:r>
          <m:rPr>
            <m:sty m:val="p"/>
          </m:rPr>
          <w:rPr>
            <w:rFonts w:ascii="Cambria Math" w:hAnsi="Cambria Math"/>
            <w:sz w:val="10"/>
            <w:szCs w:val="10"/>
          </w:rPr>
          <m:t>−Rln</m:t>
        </m:r>
        <m:d>
          <m:dPr>
            <m:begChr m:val="["/>
            <m:sepChr m:val=""/>
            <m:endChr m:val="]"/>
            <m:ctrlPr>
              <w:rPr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1+</m:t>
            </m:r>
            <m:f>
              <m:fPr>
                <m:ctrlPr>
                  <w:rPr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2γ</m:t>
                </m:r>
                <m:ctrlPr>
                  <w:rPr>
                    <w:sz w:val="10"/>
                    <w:szCs w:val="1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γ+1</m:t>
                </m:r>
                <m:ctrlPr>
                  <w:rPr>
                    <w:sz w:val="10"/>
                    <w:szCs w:val="10"/>
                  </w:rPr>
                </m:ctrlPr>
              </m:den>
            </m:f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sSubSup>
                  <m:sSubSupPr>
                    <m:ctrlPr>
                      <w:rPr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M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  <m:ctrlPr>
                      <w:rPr>
                        <w:sz w:val="10"/>
                        <w:szCs w:val="1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  <m:ctrlPr>
                      <w:rPr>
                        <w:sz w:val="10"/>
                        <w:szCs w:val="10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−1</m:t>
                </m:r>
                <m:ctrlPr>
                  <w:rPr>
                    <w:sz w:val="10"/>
                    <w:szCs w:val="10"/>
                  </w:rPr>
                </m:ctrlPr>
              </m:e>
            </m:d>
            <m:ctrlPr>
              <w:rPr>
                <w:sz w:val="10"/>
                <w:szCs w:val="10"/>
              </w:rPr>
            </m:ctrlPr>
          </m:e>
        </m:d>
      </m:oMath>
      <w:r>
        <w:rPr>
          <w:sz w:val="10"/>
          <w:szCs w:val="10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p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0,2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p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0,1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sSup>
          <m:sSupPr>
            <m:ctrlPr>
              <w:rPr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e</m:t>
            </m:r>
            <m:ctrlPr>
              <w:rPr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−</m:t>
            </m:r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s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2</m:t>
                    </m:r>
                    <m:ctrlPr>
                      <w:rPr>
                        <w:sz w:val="10"/>
                        <w:szCs w:val="1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−</m:t>
                </m:r>
                <m:sSub>
                  <m:sSubPr>
                    <m:ctrlPr>
                      <w:rPr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s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1</m:t>
                    </m:r>
                    <m:ctrlPr>
                      <w:rPr>
                        <w:sz w:val="10"/>
                        <w:szCs w:val="10"/>
                      </w:rPr>
                    </m:ctrlPr>
                  </m:sub>
                </m:sSub>
                <m:ctrlPr>
                  <w:rPr>
                    <w:sz w:val="10"/>
                    <w:szCs w:val="1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/R</m:t>
            </m:r>
            <m:ctrlPr>
              <w:rPr>
                <w:sz w:val="10"/>
                <w:szCs w:val="1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10"/>
            <w:szCs w:val="10"/>
          </w:rPr>
          <m:t>&lt;1</m:t>
        </m:r>
      </m:oMath>
      <w:r>
        <w:rPr>
          <w:sz w:val="10"/>
          <w:szCs w:val="10"/>
        </w:rPr>
        <w:t xml:space="preserve"> 。普朗特关系 </w:t>
      </w:r>
      <m:oMath>
        <m:sSup>
          <m:sSupPr>
            <m:ctrlPr>
              <w:rPr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a</m:t>
            </m:r>
            <m:ctrlPr>
              <w:rPr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∗2</m:t>
            </m:r>
            <m:ctrlPr>
              <w:rPr>
                <w:sz w:val="10"/>
                <w:szCs w:val="1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sSub>
          <m:sSubPr>
            <m:ctrlPr>
              <w:rPr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u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1</m:t>
            </m:r>
            <m:ctrlPr>
              <w:rPr>
                <w:sz w:val="10"/>
                <w:szCs w:val="10"/>
              </w:rPr>
            </m:ctrlPr>
          </m:sub>
        </m:sSub>
        <m:sSub>
          <m:sSubPr>
            <m:ctrlPr>
              <w:rPr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u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  <m:ctrlPr>
              <w:rPr>
                <w:sz w:val="10"/>
                <w:szCs w:val="10"/>
              </w:rPr>
            </m:ctrlPr>
          </m:sub>
        </m:sSub>
      </m:oMath>
      <w:r>
        <w:rPr>
          <w:sz w:val="10"/>
          <w:szCs w:val="10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M</m:t>
            </m:r>
            <m:ctrlPr>
              <w:rPr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1</m:t>
            </m:r>
            <m:ctrlPr>
              <w:rPr>
                <w:sz w:val="10"/>
                <w:szCs w:val="1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  <m:ctrlPr>
              <w:rPr>
                <w:sz w:val="10"/>
                <w:szCs w:val="10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f>
          <m:fPr>
            <m:ctrlPr>
              <w:rPr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2</m:t>
            </m:r>
            <m:ctrlPr>
              <w:rPr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γ−1</m:t>
            </m:r>
            <m:ctrlPr>
              <w:rPr>
                <w:sz w:val="10"/>
                <w:szCs w:val="10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sz w:val="10"/>
                <w:szCs w:val="10"/>
              </w:rPr>
            </m:ctrlPr>
          </m:dPr>
          <m:e>
            <m:sSup>
              <m:sSupPr>
                <m:ctrlPr>
                  <w:rPr>
                    <w:sz w:val="10"/>
                    <w:szCs w:val="1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sz w:val="10"/>
                            <w:szCs w:val="1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p</m:t>
                            </m: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0,1</m:t>
                            </m: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sub>
                        </m:sSub>
                        <m:ctrlPr>
                          <w:rPr>
                            <w:sz w:val="10"/>
                            <w:szCs w:val="10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p</m:t>
                            </m: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1</m:t>
                            </m: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sub>
                        </m:sSub>
                        <m:ctrlPr>
                          <w:rPr>
                            <w:sz w:val="10"/>
                            <w:szCs w:val="10"/>
                          </w:rPr>
                        </m:ctrlPr>
                      </m:den>
                    </m:f>
                    <m:ctrlPr>
                      <w:rPr>
                        <w:sz w:val="10"/>
                        <w:szCs w:val="10"/>
                      </w:rPr>
                    </m:ctrlPr>
                  </m:e>
                </m:d>
                <m:ctrlPr>
                  <w:rPr>
                    <w:sz w:val="10"/>
                    <w:szCs w:val="10"/>
                  </w:rPr>
                </m:ctrlPr>
              </m:e>
              <m:sup>
                <m:d>
                  <m:dPr>
                    <m:sepChr m:val=""/>
                    <m:ctrlPr>
                      <w:rPr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γ−1</m:t>
                    </m:r>
                    <m:ctrlPr>
                      <w:rPr>
                        <w:sz w:val="10"/>
                        <w:szCs w:val="1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/γ</m:t>
                </m:r>
                <m:ctrlPr>
                  <w:rPr>
                    <w:sz w:val="10"/>
                    <w:szCs w:val="1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−1</m:t>
            </m:r>
            <m:ctrlPr>
              <w:rPr>
                <w:sz w:val="10"/>
                <w:szCs w:val="10"/>
              </w:rPr>
            </m:ctrlPr>
          </m:e>
        </m:d>
      </m:oMath>
      <w:r>
        <w:rPr>
          <w:sz w:val="10"/>
          <w:szCs w:val="10"/>
        </w:rPr>
        <w:t xml:space="preserve"> 。超声速可压缩流中速度的测量，考虑绝热不等熵，有正激波，</w:t>
      </w:r>
      <m:oMath>
        <m:f>
          <m:fPr>
            <m:ctrlPr>
              <w:rPr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p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0,2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p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</m:sSub>
            <m:ctrlPr>
              <w:rPr>
                <w:sz w:val="10"/>
                <w:szCs w:val="1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10"/>
            <w:szCs w:val="10"/>
          </w:rPr>
          <m:t>=</m:t>
        </m:r>
        <m:sSup>
          <m:sSupPr>
            <m:ctrlPr>
              <w:rPr>
                <w:sz w:val="10"/>
                <w:szCs w:val="10"/>
              </w:rPr>
            </m:ctrlPr>
          </m:sSupPr>
          <m:e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0"/>
                                <w:szCs w:val="10"/>
                              </w:rPr>
                              <m:t>γ+1</m:t>
                            </m:r>
                            <m:ctrlPr>
                              <w:rPr>
                                <w:sz w:val="10"/>
                                <w:szCs w:val="10"/>
                              </w:rPr>
                            </m:ctrlPr>
                          </m:e>
                        </m:d>
                        <m:ctrlPr>
                          <w:rPr>
                            <w:sz w:val="10"/>
                            <w:szCs w:val="1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M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1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p>
                    </m:sSubSup>
                    <m:ctrlPr>
                      <w:rPr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4γ</m:t>
                    </m:r>
                    <m:sSubSup>
                      <m:sSubSupPr>
                        <m:ctrlPr>
                          <w:rPr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M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1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0"/>
                        <w:szCs w:val="10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0"/>
                            <w:szCs w:val="10"/>
                          </w:rPr>
                          <m:t>γ−1</m:t>
                        </m:r>
                        <m:ctrlPr>
                          <w:rPr>
                            <w:sz w:val="10"/>
                            <w:szCs w:val="10"/>
                          </w:rPr>
                        </m:ctrlPr>
                      </m:e>
                    </m:d>
                    <m:ctrlPr>
                      <w:rPr>
                        <w:sz w:val="10"/>
                        <w:szCs w:val="10"/>
                      </w:rPr>
                    </m:ctrlPr>
                  </m:den>
                </m:f>
                <m:ctrlPr>
                  <w:rPr>
                    <w:sz w:val="10"/>
                    <w:szCs w:val="10"/>
                  </w:rPr>
                </m:ctrlPr>
              </m:e>
            </m:d>
            <m:ctrlPr>
              <w:rPr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γ/</m:t>
            </m:r>
            <m:d>
              <m:dPr>
                <m:sepChr m:val=""/>
                <m:ctrlPr>
                  <w:rPr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γ−1</m:t>
                </m:r>
                <m:ctrlPr>
                  <w:rPr>
                    <w:sz w:val="10"/>
                    <w:szCs w:val="10"/>
                  </w:rPr>
                </m:ctrlPr>
              </m:e>
            </m:d>
            <m:ctrlPr>
              <w:rPr>
                <w:sz w:val="10"/>
                <w:szCs w:val="10"/>
              </w:rPr>
            </m:ctrlPr>
          </m:sup>
        </m:sSup>
        <m:f>
          <m:fPr>
            <m:ctrlPr>
              <w:rPr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1−γ+2γ</m:t>
            </m:r>
            <m:sSubSup>
              <m:sSubSupPr>
                <m:ctrlPr>
                  <w:rPr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M</m:t>
                </m:r>
                <m:ctrlPr>
                  <w:rPr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1</m:t>
                </m:r>
                <m:ctrlPr>
                  <w:rPr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0"/>
                    <w:szCs w:val="10"/>
                  </w:rPr>
                  <m:t>2</m:t>
                </m:r>
                <m:ctrlPr>
                  <w:rPr>
                    <w:sz w:val="10"/>
                    <w:szCs w:val="10"/>
                  </w:rPr>
                </m:ctrlPr>
              </m:sup>
            </m:sSubSup>
            <m:ctrlPr>
              <w:rPr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10"/>
                <w:szCs w:val="10"/>
              </w:rPr>
              <m:t>γ+1</m:t>
            </m:r>
            <m:ctrlPr>
              <w:rPr>
                <w:sz w:val="10"/>
                <w:szCs w:val="10"/>
              </w:rPr>
            </m:ctrlPr>
          </m:den>
        </m:f>
      </m:oMath>
      <w:r>
        <w:rPr>
          <w:sz w:val="10"/>
          <w:szCs w:val="10"/>
        </w:rPr>
        <w:t xml:space="preserve"> 。</w:t>
      </w:r>
    </w:p>
    <w:p/>
    <w:p/>
    <w:p/>
    <w:p/>
    <w:p/>
    <w:p/>
    <w:p/>
    <w:p/>
    <w:p/>
    <w:p/>
    <w:p/>
    <w:p/>
    <w:p/>
    <w:p/>
    <w:p>
      <w:pPr>
        <w:rPr>
          <w:rFonts w:hint="eastAsia" w:ascii="黑体" w:hAnsi="黑体" w:eastAsia="黑体" w:cs="黑体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sz w:val="15"/>
          <w:szCs w:val="15"/>
          <w:lang w:val="en-US" w:eastAsia="zh-CN"/>
        </w:rPr>
        <w:t>黑体，六号</w:t>
      </w:r>
    </w:p>
    <w:p>
      <w:pPr>
        <w:rPr>
          <w:rFonts w:hint="eastAsia" w:ascii="黑体" w:hAnsi="黑体" w:eastAsia="黑体" w:cs="黑体"/>
          <w:sz w:val="15"/>
          <w:szCs w:val="15"/>
        </w:rPr>
      </w:pPr>
      <w:r>
        <w:rPr>
          <w:rFonts w:hint="eastAsia" w:ascii="黑体" w:hAnsi="黑体" w:eastAsia="黑体" w:cs="黑体"/>
          <w:sz w:val="15"/>
          <w:szCs w:val="15"/>
        </w:rPr>
        <w:t>正激波</w:t>
      </w:r>
    </w:p>
    <w:p>
      <w:pPr>
        <w:rPr>
          <w:rFonts w:hint="eastAsia" w:ascii="黑体" w:hAnsi="黑体" w:eastAsia="黑体" w:cs="黑体"/>
          <w:sz w:val="15"/>
          <w:szCs w:val="15"/>
        </w:rPr>
      </w:pPr>
      <w:r>
        <w:rPr>
          <w:rFonts w:hint="eastAsia" w:ascii="黑体" w:hAnsi="黑体" w:eastAsia="黑体" w:cs="黑体"/>
          <w:sz w:val="15"/>
          <w:szCs w:val="15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ρu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u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p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ℎ+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u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p>
                </m:sSup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=0</m:t>
        </m:r>
      </m:oMath>
      <w:r>
        <w:rPr>
          <w:rFonts w:hint="eastAsia" w:ascii="黑体" w:hAnsi="黑体" w:eastAsia="黑体" w:cs="黑体"/>
          <w:sz w:val="15"/>
          <w:szCs w:val="15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M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+2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</m:oMath>
      <w:r>
        <w:rPr>
          <w:rFonts w:hint="eastAsia" w:ascii="黑体" w:hAnsi="黑体" w:eastAsia="黑体" w:cs="黑体"/>
          <w:sz w:val="15"/>
          <w:szCs w:val="15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+2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</m:oMath>
      <w:r>
        <w:rPr>
          <w:rFonts w:hint="eastAsia" w:ascii="黑体" w:hAnsi="黑体" w:eastAsia="黑体" w:cs="黑体"/>
          <w:sz w:val="15"/>
          <w:szCs w:val="15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−γ+1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+2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1+γ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</m:oMath>
      <w:r>
        <w:rPr>
          <w:rFonts w:hint="eastAsia" w:ascii="黑体" w:hAnsi="黑体" w:eastAsia="黑体" w:cs="黑体"/>
          <w:sz w:val="15"/>
          <w:szCs w:val="15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=1+</m:t>
        </m:r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2γ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γ+1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−1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</m:oMath>
      <w:r>
        <w:rPr>
          <w:rFonts w:hint="eastAsia" w:ascii="黑体" w:hAnsi="黑体" w:eastAsia="黑体" w:cs="黑体"/>
          <w:sz w:val="15"/>
          <w:szCs w:val="15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s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−</m:t>
        </m:r>
        <m:sSub>
          <m:sSub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s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c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p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2γ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−1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1+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2γ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−1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</m:oMath>
      <w:r>
        <w:rPr>
          <w:rFonts w:hint="eastAsia" w:ascii="黑体" w:hAnsi="黑体" w:eastAsia="黑体" w:cs="黑体"/>
          <w:sz w:val="15"/>
          <w:szCs w:val="15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0,1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e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sub>
                </m:sSub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/R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&lt;1</m:t>
        </m:r>
      </m:oMath>
      <w:r>
        <w:rPr>
          <w:rFonts w:hint="eastAsia" w:ascii="黑体" w:hAnsi="黑体" w:eastAsia="黑体" w:cs="黑体"/>
          <w:sz w:val="15"/>
          <w:szCs w:val="15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a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∗2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u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</m:sSub>
        <m:sSub>
          <m:sSub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u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</m:sSub>
      </m:oMath>
      <w:r>
        <w:rPr>
          <w:rFonts w:hint="eastAsia" w:ascii="黑体" w:hAnsi="黑体" w:eastAsia="黑体" w:cs="黑体"/>
          <w:sz w:val="15"/>
          <w:szCs w:val="15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M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2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γ−1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/γ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−1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</m:d>
      </m:oMath>
      <w:r>
        <w:rPr>
          <w:rFonts w:hint="eastAsia" w:ascii="黑体" w:hAnsi="黑体" w:eastAsia="黑体" w:cs="黑体"/>
          <w:sz w:val="15"/>
          <w:szCs w:val="15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5"/>
            <w:szCs w:val="15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5"/>
                                <w:szCs w:val="15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5"/>
                            <w:szCs w:val="15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黑体" w:cs="黑体"/>
                        <w:sz w:val="15"/>
                        <w:szCs w:val="15"/>
                      </w:rPr>
                    </m:ctrlPr>
                  </m:den>
                </m:f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sup>
        </m:sSup>
        <m:f>
          <m:fP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5"/>
                    <w:szCs w:val="15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5"/>
                <w:szCs w:val="15"/>
              </w:rPr>
              <m:t>γ+1</m:t>
            </m:r>
            <m:ctrlPr>
              <w:rPr>
                <w:rFonts w:hint="eastAsia" w:ascii="Cambria Math" w:hAnsi="Cambria Math" w:eastAsia="黑体" w:cs="黑体"/>
                <w:sz w:val="15"/>
                <w:szCs w:val="15"/>
              </w:rPr>
            </m:ctrlPr>
          </m:den>
        </m:f>
      </m:oMath>
      <w:r>
        <w:rPr>
          <w:rFonts w:hint="eastAsia" w:ascii="黑体" w:hAnsi="黑体" w:eastAsia="黑体" w:cs="黑体"/>
          <w:sz w:val="15"/>
          <w:szCs w:val="15"/>
        </w:rPr>
        <w:t xml:space="preserve"> 。</w:t>
      </w:r>
    </w:p>
    <w:p/>
    <w:p/>
    <w:p>
      <w:pPr>
        <w:rPr>
          <w:rFonts w:hint="eastAsia" w:ascii="黑体" w:hAnsi="黑体" w:eastAsia="黑体" w:cs="黑体"/>
          <w:sz w:val="13"/>
          <w:szCs w:val="13"/>
          <w:lang w:val="en-US" w:eastAsia="zh-CN"/>
        </w:rPr>
      </w:pPr>
      <w:r>
        <w:rPr>
          <w:rFonts w:hint="eastAsia" w:ascii="黑体" w:hAnsi="黑体" w:eastAsia="黑体" w:cs="黑体"/>
          <w:sz w:val="13"/>
          <w:szCs w:val="13"/>
          <w:lang w:val="en-US" w:eastAsia="zh-CN"/>
        </w:rPr>
        <w:t>黑体，小六</w:t>
      </w:r>
    </w:p>
    <w:p>
      <w:pPr>
        <w:rPr>
          <w:rFonts w:hint="eastAsia" w:ascii="黑体" w:hAnsi="黑体" w:eastAsia="黑体" w:cs="黑体"/>
          <w:sz w:val="13"/>
          <w:szCs w:val="13"/>
        </w:rPr>
      </w:pPr>
      <w:r>
        <w:rPr>
          <w:rFonts w:hint="eastAsia" w:ascii="黑体" w:hAnsi="黑体" w:eastAsia="黑体" w:cs="黑体"/>
          <w:sz w:val="13"/>
          <w:szCs w:val="13"/>
        </w:rPr>
        <w:t>正激波</w:t>
      </w:r>
    </w:p>
    <w:p>
      <w:pPr>
        <w:rPr>
          <w:rFonts w:hint="eastAsia" w:ascii="黑体" w:hAnsi="黑体" w:eastAsia="黑体" w:cs="黑体"/>
          <w:sz w:val="13"/>
          <w:szCs w:val="13"/>
        </w:rPr>
      </w:pPr>
      <w:r>
        <w:rPr>
          <w:rFonts w:hint="eastAsia" w:ascii="黑体" w:hAnsi="黑体" w:eastAsia="黑体" w:cs="黑体"/>
          <w:sz w:val="13"/>
          <w:szCs w:val="13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ρu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u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p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ℎ+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u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p>
                </m:sSup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=0</m:t>
        </m:r>
      </m:oMath>
      <w:r>
        <w:rPr>
          <w:rFonts w:hint="eastAsia" w:ascii="黑体" w:hAnsi="黑体" w:eastAsia="黑体" w:cs="黑体"/>
          <w:sz w:val="13"/>
          <w:szCs w:val="13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M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+2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</m:oMath>
      <w:r>
        <w:rPr>
          <w:rFonts w:hint="eastAsia" w:ascii="黑体" w:hAnsi="黑体" w:eastAsia="黑体" w:cs="黑体"/>
          <w:sz w:val="13"/>
          <w:szCs w:val="13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+2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</m:oMath>
      <w:r>
        <w:rPr>
          <w:rFonts w:hint="eastAsia" w:ascii="黑体" w:hAnsi="黑体" w:eastAsia="黑体" w:cs="黑体"/>
          <w:sz w:val="13"/>
          <w:szCs w:val="13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−γ+1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+2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1+γ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</m:oMath>
      <w:r>
        <w:rPr>
          <w:rFonts w:hint="eastAsia" w:ascii="黑体" w:hAnsi="黑体" w:eastAsia="黑体" w:cs="黑体"/>
          <w:sz w:val="13"/>
          <w:szCs w:val="13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=1+</m:t>
        </m:r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2γ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γ+1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−1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</m:oMath>
      <w:r>
        <w:rPr>
          <w:rFonts w:hint="eastAsia" w:ascii="黑体" w:hAnsi="黑体" w:eastAsia="黑体" w:cs="黑体"/>
          <w:sz w:val="13"/>
          <w:szCs w:val="13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s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−</m:t>
        </m:r>
        <m:sSub>
          <m:sSub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s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c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p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2γ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−1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1+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2γ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−1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</m:oMath>
      <w:r>
        <w:rPr>
          <w:rFonts w:hint="eastAsia" w:ascii="黑体" w:hAnsi="黑体" w:eastAsia="黑体" w:cs="黑体"/>
          <w:sz w:val="13"/>
          <w:szCs w:val="13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0,1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e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sub>
                </m:sSub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/R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&lt;1</m:t>
        </m:r>
      </m:oMath>
      <w:r>
        <w:rPr>
          <w:rFonts w:hint="eastAsia" w:ascii="黑体" w:hAnsi="黑体" w:eastAsia="黑体" w:cs="黑体"/>
          <w:sz w:val="13"/>
          <w:szCs w:val="13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a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∗2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u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</m:sSub>
        <m:sSub>
          <m:sSub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u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</m:sSub>
      </m:oMath>
      <w:r>
        <w:rPr>
          <w:rFonts w:hint="eastAsia" w:ascii="黑体" w:hAnsi="黑体" w:eastAsia="黑体" w:cs="黑体"/>
          <w:sz w:val="13"/>
          <w:szCs w:val="13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M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γ−1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/γ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−1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</m:d>
      </m:oMath>
      <w:r>
        <w:rPr>
          <w:rFonts w:hint="eastAsia" w:ascii="黑体" w:hAnsi="黑体" w:eastAsia="黑体" w:cs="黑体"/>
          <w:sz w:val="13"/>
          <w:szCs w:val="13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3"/>
            <w:szCs w:val="13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3"/>
                                <w:szCs w:val="13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3"/>
                            <w:szCs w:val="13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黑体" w:cs="黑体"/>
                        <w:sz w:val="13"/>
                        <w:szCs w:val="13"/>
                      </w:rPr>
                    </m:ctrlPr>
                  </m:den>
                </m:f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sup>
        </m:sSup>
        <m:f>
          <m:fP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3"/>
                    <w:szCs w:val="13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3"/>
                <w:szCs w:val="13"/>
              </w:rPr>
              <m:t>γ+1</m:t>
            </m:r>
            <m:ctrlPr>
              <w:rPr>
                <w:rFonts w:hint="eastAsia" w:ascii="Cambria Math" w:hAnsi="Cambria Math" w:eastAsia="黑体" w:cs="黑体"/>
                <w:sz w:val="13"/>
                <w:szCs w:val="13"/>
              </w:rPr>
            </m:ctrlPr>
          </m:den>
        </m:f>
      </m:oMath>
      <w:r>
        <w:rPr>
          <w:rFonts w:hint="eastAsia" w:ascii="黑体" w:hAnsi="黑体" w:eastAsia="黑体" w:cs="黑体"/>
          <w:sz w:val="13"/>
          <w:szCs w:val="13"/>
        </w:rPr>
        <w:t xml:space="preserve"> 。</w:t>
      </w:r>
    </w:p>
    <w:p/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default" w:ascii="黑体" w:hAnsi="黑体" w:eastAsia="黑体" w:cs="黑体"/>
          <w:sz w:val="11"/>
          <w:szCs w:val="11"/>
          <w:lang w:val="en-US" w:eastAsia="zh-CN"/>
        </w:rPr>
      </w:pPr>
      <w:r>
        <w:rPr>
          <w:rFonts w:hint="eastAsia" w:ascii="黑体" w:hAnsi="黑体" w:eastAsia="黑体" w:cs="黑体"/>
          <w:sz w:val="11"/>
          <w:szCs w:val="11"/>
          <w:lang w:val="en-US" w:eastAsia="zh-CN"/>
        </w:rPr>
        <w:t>黑体，七号</w:t>
      </w:r>
    </w:p>
    <w:p>
      <w:pPr>
        <w:rPr>
          <w:rFonts w:hint="eastAsia" w:ascii="黑体" w:hAnsi="黑体" w:eastAsia="黑体" w:cs="黑体"/>
          <w:sz w:val="11"/>
          <w:szCs w:val="11"/>
        </w:rPr>
      </w:pPr>
      <w:r>
        <w:rPr>
          <w:rFonts w:hint="eastAsia" w:ascii="黑体" w:hAnsi="黑体" w:eastAsia="黑体" w:cs="黑体"/>
          <w:sz w:val="11"/>
          <w:szCs w:val="11"/>
        </w:rPr>
        <w:t>正激波</w:t>
      </w:r>
    </w:p>
    <w:p>
      <w:pPr>
        <w:rPr>
          <w:rFonts w:hint="eastAsia" w:ascii="黑体" w:hAnsi="黑体" w:eastAsia="黑体" w:cs="黑体"/>
          <w:sz w:val="11"/>
          <w:szCs w:val="11"/>
        </w:rPr>
      </w:pPr>
      <w:r>
        <w:rPr>
          <w:rFonts w:hint="eastAsia" w:ascii="黑体" w:hAnsi="黑体" w:eastAsia="黑体" w:cs="黑体"/>
          <w:sz w:val="11"/>
          <w:szCs w:val="11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ρu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u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p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ℎ+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u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p>
                </m:sSup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=0</m:t>
        </m:r>
      </m:oMath>
      <w:r>
        <w:rPr>
          <w:rFonts w:hint="eastAsia" w:ascii="黑体" w:hAnsi="黑体" w:eastAsia="黑体" w:cs="黑体"/>
          <w:sz w:val="11"/>
          <w:szCs w:val="11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M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+2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</m:oMath>
      <w:r>
        <w:rPr>
          <w:rFonts w:hint="eastAsia" w:ascii="黑体" w:hAnsi="黑体" w:eastAsia="黑体" w:cs="黑体"/>
          <w:sz w:val="11"/>
          <w:szCs w:val="11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+2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</m:oMath>
      <w:r>
        <w:rPr>
          <w:rFonts w:hint="eastAsia" w:ascii="黑体" w:hAnsi="黑体" w:eastAsia="黑体" w:cs="黑体"/>
          <w:sz w:val="11"/>
          <w:szCs w:val="11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−γ+1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+2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1+γ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</m:oMath>
      <w:r>
        <w:rPr>
          <w:rFonts w:hint="eastAsia" w:ascii="黑体" w:hAnsi="黑体" w:eastAsia="黑体" w:cs="黑体"/>
          <w:sz w:val="11"/>
          <w:szCs w:val="11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=1+</m:t>
        </m:r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2γ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γ+1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−1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</m:oMath>
      <w:r>
        <w:rPr>
          <w:rFonts w:hint="eastAsia" w:ascii="黑体" w:hAnsi="黑体" w:eastAsia="黑体" w:cs="黑体"/>
          <w:sz w:val="11"/>
          <w:szCs w:val="11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s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−</m:t>
        </m:r>
        <m:sSub>
          <m:sSub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s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c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p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2γ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−1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1+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2γ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−1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</m:oMath>
      <w:r>
        <w:rPr>
          <w:rFonts w:hint="eastAsia" w:ascii="黑体" w:hAnsi="黑体" w:eastAsia="黑体" w:cs="黑体"/>
          <w:sz w:val="11"/>
          <w:szCs w:val="11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0,1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e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sub>
                </m:sSub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/R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&lt;1</m:t>
        </m:r>
      </m:oMath>
      <w:r>
        <w:rPr>
          <w:rFonts w:hint="eastAsia" w:ascii="黑体" w:hAnsi="黑体" w:eastAsia="黑体" w:cs="黑体"/>
          <w:sz w:val="11"/>
          <w:szCs w:val="11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a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∗2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u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</m:sSub>
        <m:sSub>
          <m:sSub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u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</m:sSub>
      </m:oMath>
      <w:r>
        <w:rPr>
          <w:rFonts w:hint="eastAsia" w:ascii="黑体" w:hAnsi="黑体" w:eastAsia="黑体" w:cs="黑体"/>
          <w:sz w:val="11"/>
          <w:szCs w:val="11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M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γ−1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/γ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−1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</m:d>
      </m:oMath>
      <w:r>
        <w:rPr>
          <w:rFonts w:hint="eastAsia" w:ascii="黑体" w:hAnsi="黑体" w:eastAsia="黑体" w:cs="黑体"/>
          <w:sz w:val="11"/>
          <w:szCs w:val="11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1"/>
            <w:szCs w:val="11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1"/>
                                <w:szCs w:val="1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1"/>
                            <w:szCs w:val="1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黑体" w:cs="黑体"/>
                        <w:sz w:val="11"/>
                        <w:szCs w:val="11"/>
                      </w:rPr>
                    </m:ctrlPr>
                  </m:den>
                </m:f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sup>
        </m:sSup>
        <m:f>
          <m:fP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1"/>
                    <w:szCs w:val="11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1"/>
                <w:szCs w:val="11"/>
              </w:rPr>
              <m:t>γ+1</m:t>
            </m:r>
            <m:ctrlPr>
              <w:rPr>
                <w:rFonts w:hint="eastAsia" w:ascii="Cambria Math" w:hAnsi="Cambria Math" w:eastAsia="黑体" w:cs="黑体"/>
                <w:sz w:val="11"/>
                <w:szCs w:val="11"/>
              </w:rPr>
            </m:ctrlPr>
          </m:den>
        </m:f>
      </m:oMath>
      <w:r>
        <w:rPr>
          <w:rFonts w:hint="eastAsia" w:ascii="黑体" w:hAnsi="黑体" w:eastAsia="黑体" w:cs="黑体"/>
          <w:sz w:val="11"/>
          <w:szCs w:val="11"/>
        </w:rPr>
        <w:t xml:space="preserve"> 。</w:t>
      </w:r>
    </w:p>
    <w:p>
      <w:pPr>
        <w:rPr>
          <w:rFonts w:hint="eastAsia" w:ascii="黑体" w:hAnsi="黑体" w:eastAsia="黑体" w:cs="黑体"/>
          <w:sz w:val="11"/>
          <w:szCs w:val="11"/>
        </w:rPr>
      </w:pPr>
    </w:p>
    <w:p>
      <w:pPr>
        <w:rPr>
          <w:rFonts w:hint="eastAsia" w:ascii="黑体" w:hAnsi="黑体" w:eastAsia="黑体" w:cs="黑体"/>
          <w:sz w:val="11"/>
          <w:szCs w:val="11"/>
        </w:rPr>
      </w:pPr>
    </w:p>
    <w:p/>
    <w:p>
      <w:pPr>
        <w:rPr>
          <w:rFonts w:hint="eastAsia" w:ascii="黑体" w:hAnsi="黑体" w:eastAsia="黑体" w:cs="黑体"/>
          <w:sz w:val="10"/>
          <w:szCs w:val="10"/>
          <w:lang w:val="en-US" w:eastAsia="zh-CN"/>
        </w:rPr>
      </w:pPr>
      <w:r>
        <w:rPr>
          <w:rFonts w:hint="eastAsia" w:ascii="黑体" w:hAnsi="黑体" w:eastAsia="黑体" w:cs="黑体"/>
          <w:sz w:val="10"/>
          <w:szCs w:val="10"/>
          <w:lang w:val="en-US" w:eastAsia="zh-CN"/>
        </w:rPr>
        <w:t>黑体，八号</w:t>
      </w:r>
    </w:p>
    <w:p>
      <w:pPr>
        <w:rPr>
          <w:rFonts w:hint="eastAsia" w:ascii="黑体" w:hAnsi="黑体" w:eastAsia="黑体" w:cs="黑体"/>
          <w:sz w:val="10"/>
          <w:szCs w:val="10"/>
        </w:rPr>
      </w:pPr>
      <w:r>
        <w:rPr>
          <w:rFonts w:hint="eastAsia" w:ascii="黑体" w:hAnsi="黑体" w:eastAsia="黑体" w:cs="黑体"/>
          <w:sz w:val="10"/>
          <w:szCs w:val="10"/>
        </w:rPr>
        <w:t>正激波</w:t>
      </w:r>
    </w:p>
    <w:p>
      <w:pPr>
        <w:rPr>
          <w:rFonts w:hint="eastAsia" w:ascii="黑体" w:hAnsi="黑体" w:eastAsia="黑体" w:cs="黑体"/>
          <w:sz w:val="10"/>
          <w:szCs w:val="10"/>
        </w:rPr>
      </w:pPr>
      <w:r>
        <w:rPr>
          <w:rFonts w:hint="eastAsia" w:ascii="黑体" w:hAnsi="黑体" w:eastAsia="黑体" w:cs="黑体"/>
          <w:sz w:val="10"/>
          <w:szCs w:val="10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ρu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u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p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=Δ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ℎ+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u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p>
                </m:sSup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=0</m:t>
        </m:r>
      </m:oMath>
      <w:r>
        <w:rPr>
          <w:rFonts w:hint="eastAsia" w:ascii="黑体" w:hAnsi="黑体" w:eastAsia="黑体" w:cs="黑体"/>
          <w:sz w:val="10"/>
          <w:szCs w:val="10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M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+2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</m:oMath>
      <w:r>
        <w:rPr>
          <w:rFonts w:hint="eastAsia" w:ascii="黑体" w:hAnsi="黑体" w:eastAsia="黑体" w:cs="黑体"/>
          <w:sz w:val="10"/>
          <w:szCs w:val="10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ρ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+2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</m:oMath>
      <w:r>
        <w:rPr>
          <w:rFonts w:hint="eastAsia" w:ascii="黑体" w:hAnsi="黑体" w:eastAsia="黑体" w:cs="黑体"/>
          <w:sz w:val="10"/>
          <w:szCs w:val="10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T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d>
          <m:dPr>
            <m:sepChr m:val="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−γ+1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+2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1+γ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</m:oMath>
      <w:r>
        <w:rPr>
          <w:rFonts w:hint="eastAsia" w:ascii="黑体" w:hAnsi="黑体" w:eastAsia="黑体" w:cs="黑体"/>
          <w:sz w:val="10"/>
          <w:szCs w:val="10"/>
        </w:rPr>
        <w:t xml:space="preserve"> ， </w:t>
      </w:r>
      <m:oMath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=1+</m:t>
        </m:r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2γ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γ+1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−1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</m:oMath>
      <w:r>
        <w:rPr>
          <w:rFonts w:hint="eastAsia" w:ascii="黑体" w:hAnsi="黑体" w:eastAsia="黑体" w:cs="黑体"/>
          <w:sz w:val="10"/>
          <w:szCs w:val="10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s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−</m:t>
        </m:r>
        <m:sSub>
          <m:sSub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s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c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p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2γ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−1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γ+1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en>
            </m:f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1+</m:t>
            </m:r>
            <m:f>
              <m:f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2γ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γ+1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M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−1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</m:oMath>
      <w:r>
        <w:rPr>
          <w:rFonts w:hint="eastAsia" w:ascii="黑体" w:hAnsi="黑体" w:eastAsia="黑体" w:cs="黑体"/>
          <w:sz w:val="10"/>
          <w:szCs w:val="10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0,1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e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2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s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sub>
                </m:sSub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/R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&lt;1</m:t>
        </m:r>
      </m:oMath>
      <w:r>
        <w:rPr>
          <w:rFonts w:hint="eastAsia" w:ascii="黑体" w:hAnsi="黑体" w:eastAsia="黑体" w:cs="黑体"/>
          <w:sz w:val="10"/>
          <w:szCs w:val="10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a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∗2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sSub>
          <m:sSub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u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</m:sSub>
        <m:sSub>
          <m:sSub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u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</m:sSub>
      </m:oMath>
      <w:r>
        <w:rPr>
          <w:rFonts w:hint="eastAsia" w:ascii="黑体" w:hAnsi="黑体" w:eastAsia="黑体" w:cs="黑体"/>
          <w:sz w:val="10"/>
          <w:szCs w:val="10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M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2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γ−1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</m:d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γ−1</m:t>
                    </m: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/γ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−1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</m:d>
      </m:oMath>
      <w:r>
        <w:rPr>
          <w:rFonts w:hint="eastAsia" w:ascii="黑体" w:hAnsi="黑体" w:eastAsia="黑体" w:cs="黑体"/>
          <w:sz w:val="10"/>
          <w:szCs w:val="10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0,2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p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</m:sSub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黑体" w:cs="黑体"/>
            <w:sz w:val="10"/>
            <w:szCs w:val="10"/>
          </w:rPr>
          <m:t>=</m:t>
        </m:r>
        <m:sSup>
          <m:sSup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黑体" w:cs="黑体"/>
                                <w:sz w:val="10"/>
                                <w:szCs w:val="10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黑体" w:cs="黑体"/>
                            <w:sz w:val="10"/>
                            <w:szCs w:val="10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黑体" w:cs="黑体"/>
                        <w:sz w:val="10"/>
                        <w:szCs w:val="10"/>
                      </w:rPr>
                    </m:ctrlPr>
                  </m:den>
                </m:f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γ−1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</m:d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sup>
        </m:sSup>
        <m:f>
          <m:fP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M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1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  <m:t>2</m:t>
                </m:r>
                <m:ctrlPr>
                  <w:rPr>
                    <w:rFonts w:hint="eastAsia" w:ascii="Cambria Math" w:hAnsi="Cambria Math" w:eastAsia="黑体" w:cs="黑体"/>
                    <w:sz w:val="10"/>
                    <w:szCs w:val="10"/>
                  </w:rPr>
                </m:ctrlPr>
              </m:sup>
            </m:sSubSup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黑体" w:cs="黑体"/>
                <w:sz w:val="10"/>
                <w:szCs w:val="10"/>
              </w:rPr>
              <m:t>γ+1</m:t>
            </m:r>
            <m:ctrlPr>
              <w:rPr>
                <w:rFonts w:hint="eastAsia" w:ascii="Cambria Math" w:hAnsi="Cambria Math" w:eastAsia="黑体" w:cs="黑体"/>
                <w:sz w:val="10"/>
                <w:szCs w:val="10"/>
              </w:rPr>
            </m:ctrlPr>
          </m:den>
        </m:f>
      </m:oMath>
      <w:r>
        <w:rPr>
          <w:rFonts w:hint="eastAsia" w:ascii="黑体" w:hAnsi="黑体" w:eastAsia="黑体" w:cs="黑体"/>
          <w:sz w:val="10"/>
          <w:szCs w:val="10"/>
        </w:rPr>
        <w:t xml:space="preserve"> 。</w:t>
      </w:r>
    </w:p>
    <w:p/>
    <w:p/>
    <w:p/>
    <w:p/>
    <w:p/>
    <w:p/>
    <w:p/>
    <w:p/>
    <w:p/>
    <w:p/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微软雅黑，六号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正激波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</w:rPr>
          <m:t>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ρu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</w:rPr>
          <m:t>=Δ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微软雅黑" w:cs="微软雅黑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u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p>
            <m:ctrlPr>
              <w:rPr>
                <w:rFonts w:hint="eastAsia" w:ascii="Cambria Math" w:hAnsi="Cambria Math" w:eastAsia="微软雅黑" w:cs="微软雅黑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</w:rPr>
          <m:t>=Δ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ℎ+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u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微软雅黑" w:cs="微软雅黑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den>
            </m:f>
            <m:ctrlPr>
              <w:rPr>
                <w:rFonts w:hint="eastAsia" w:ascii="Cambria Math" w:hAnsi="Cambria Math" w:eastAsia="微软雅黑" w:cs="微软雅黑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</w:rPr>
          <m:t>=0</m:t>
        </m:r>
      </m:oMath>
      <w:r>
        <w:rPr>
          <w:rFonts w:hint="eastAsia" w:ascii="微软雅黑" w:hAnsi="微软雅黑" w:eastAsia="微软雅黑" w:cs="微软雅黑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微软雅黑" w:cs="微软雅黑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M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+2</m:t>
            </m:r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ρ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ρ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γ+1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+2</m:t>
            </m:r>
            <m:ctrlPr>
              <w:rPr>
                <w:rFonts w:hint="eastAsia" w:ascii="Cambria Math" w:hAnsi="Cambria Math" w:eastAsia="微软雅黑" w:cs="微软雅黑"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， </w:t>
      </w:r>
      <m:oMath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−γ+1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</m:d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+2</m:t>
            </m:r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微软雅黑" w:cs="微软雅黑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1+γ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， </w:t>
      </w:r>
      <m:oMath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</w:rPr>
          <m:t>=1+</m:t>
        </m:r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2γ</m:t>
            </m:r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γ+1</m:t>
            </m:r>
            <m:ctrlPr>
              <w:rPr>
                <w:rFonts w:hint="eastAsia" w:ascii="Cambria Math" w:hAnsi="Cambria Math" w:eastAsia="微软雅黑" w:cs="微软雅黑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−1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</m:d>
      </m:oMath>
      <w:r>
        <w:rPr>
          <w:rFonts w:hint="eastAsia" w:ascii="微软雅黑" w:hAnsi="微软雅黑" w:eastAsia="微软雅黑" w:cs="微软雅黑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s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</w:rPr>
          <m:t>−</m:t>
        </m:r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s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c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p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2γ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γ+1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−1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微软雅黑" w:cs="微软雅黑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γ−1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微软雅黑" w:cs="微软雅黑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γ+1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微软雅黑" w:cs="微软雅黑"/>
                  </w:rPr>
                </m:ctrlPr>
              </m:den>
            </m:f>
            <m:ctrlPr>
              <w:rPr>
                <w:rFonts w:hint="eastAsia" w:ascii="Cambria Math" w:hAnsi="Cambria Math" w:eastAsia="微软雅黑" w:cs="微软雅黑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1+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2γ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γ+1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−1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</w:rPr>
            </m:ctrlPr>
          </m:e>
        </m:d>
      </m:oMath>
      <w:r>
        <w:rPr>
          <w:rFonts w:hint="eastAsia" w:ascii="微软雅黑" w:hAnsi="微软雅黑" w:eastAsia="微软雅黑" w:cs="微软雅黑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0,2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0,1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e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s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s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/R</m:t>
            </m:r>
            <m:ctrlPr>
              <w:rPr>
                <w:rFonts w:hint="eastAsia" w:ascii="Cambria Math" w:hAnsi="Cambria Math" w:eastAsia="微软雅黑" w:cs="微软雅黑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</w:rPr>
          <m:t>&lt;1</m:t>
        </m:r>
      </m:oMath>
      <w:r>
        <w:rPr>
          <w:rFonts w:hint="eastAsia" w:ascii="微软雅黑" w:hAnsi="微软雅黑" w:eastAsia="微软雅黑" w:cs="微软雅黑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微软雅黑" w:cs="微软雅黑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a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∗2</m:t>
            </m:r>
            <m:ctrlPr>
              <w:rPr>
                <w:rFonts w:hint="eastAsia" w:ascii="Cambria Math" w:hAnsi="Cambria Math" w:eastAsia="微软雅黑" w:cs="微软雅黑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u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  <m:sSub>
          <m:sSubPr>
            <m:ctrlPr>
              <w:rPr>
                <w:rFonts w:hint="eastAsia" w:ascii="Cambria Math" w:hAnsi="Cambria Math" w:eastAsia="微软雅黑" w:cs="微软雅黑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u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</m:sSub>
      </m:oMath>
      <w:r>
        <w:rPr>
          <w:rFonts w:hint="eastAsia" w:ascii="微软雅黑" w:hAnsi="微软雅黑" w:eastAsia="微软雅黑" w:cs="微软雅黑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微软雅黑" w:cs="微软雅黑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M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1</m:t>
            </m:r>
            <m:ctrlPr>
              <w:rPr>
                <w:rFonts w:hint="eastAsia" w:ascii="Cambria Math" w:hAnsi="Cambria Math" w:eastAsia="微软雅黑" w:cs="微软雅黑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γ−1</m:t>
            </m:r>
            <m:ctrlPr>
              <w:rPr>
                <w:rFonts w:hint="eastAsia" w:ascii="Cambria Math" w:hAnsi="Cambria Math" w:eastAsia="微软雅黑" w:cs="微软雅黑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微软雅黑" w:cs="微软雅黑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微软雅黑" w:cs="微软雅黑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γ−1</m:t>
                    </m: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/γ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−1</m:t>
            </m:r>
            <m:ctrlPr>
              <w:rPr>
                <w:rFonts w:hint="eastAsia" w:ascii="Cambria Math" w:hAnsi="Cambria Math" w:eastAsia="微软雅黑" w:cs="微软雅黑"/>
              </w:rPr>
            </m:ctrlPr>
          </m:e>
        </m:d>
      </m:oMath>
      <w:r>
        <w:rPr>
          <w:rFonts w:hint="eastAsia" w:ascii="微软雅黑" w:hAnsi="微软雅黑" w:eastAsia="微软雅黑" w:cs="微软雅黑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0,2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微软雅黑" w:cs="微软雅黑"/>
                      </w:rPr>
                    </m:ctrlPr>
                  </m:den>
                </m:f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</w:rPr>
            </m:ctrlPr>
          </m:sup>
        </m:sSup>
        <m:f>
          <m:fPr>
            <m:ctrlPr>
              <w:rPr>
                <w:rFonts w:hint="eastAsia" w:ascii="Cambria Math" w:hAnsi="Cambria Math" w:eastAsia="微软雅黑" w:cs="微软雅黑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γ+1</m:t>
            </m:r>
            <m:ctrlPr>
              <w:rPr>
                <w:rFonts w:hint="eastAsia" w:ascii="Cambria Math" w:hAnsi="Cambria Math" w:eastAsia="微软雅黑" w:cs="微软雅黑"/>
              </w:rPr>
            </m:ctrlPr>
          </m:den>
        </m:f>
      </m:oMath>
      <w:r>
        <w:rPr>
          <w:rFonts w:hint="eastAsia" w:ascii="微软雅黑" w:hAnsi="微软雅黑" w:eastAsia="微软雅黑" w:cs="微软雅黑"/>
        </w:rPr>
        <w:t xml:space="preserve"> 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sz w:val="13"/>
          <w:szCs w:val="13"/>
          <w:lang w:val="en-US" w:eastAsia="zh-CN"/>
        </w:rPr>
        <w:t>微软雅黑，小六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>正激波</w:t>
      </w:r>
    </w:p>
    <w:p>
      <w:pPr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sz w:val="13"/>
          <w:szCs w:val="13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ρu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u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p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ℎ+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u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en>
            </m:f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=0</m:t>
        </m:r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M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+2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ρ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ρ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γ+1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+2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，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−γ+1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+2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1+γ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，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=1+</m:t>
        </m:r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2γ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γ+1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−1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s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−</m:t>
        </m:r>
        <m:sSub>
          <m:sSub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s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c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p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2γ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γ+1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−1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γ−1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γ+1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en>
            </m:f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1+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2γ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γ+1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−1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0,2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0,1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e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s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s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/R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&lt;1</m:t>
        </m:r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∗2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u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</m:sSub>
        <m:sSub>
          <m:sSub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u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</m:sSub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M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γ−1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γ−1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/γ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−1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0,2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3"/>
            <w:szCs w:val="13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3"/>
                                <w:szCs w:val="13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3"/>
                            <w:szCs w:val="13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微软雅黑" w:cs="微软雅黑"/>
                        <w:sz w:val="13"/>
                        <w:szCs w:val="13"/>
                      </w:rPr>
                    </m:ctrlPr>
                  </m:den>
                </m:f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sup>
        </m:sSup>
        <m:f>
          <m:fP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3"/>
                    <w:szCs w:val="13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3"/>
                <w:szCs w:val="13"/>
              </w:rPr>
              <m:t>γ+1</m:t>
            </m:r>
            <m:ctrlPr>
              <w:rPr>
                <w:rFonts w:hint="eastAsia" w:ascii="Cambria Math" w:hAnsi="Cambria Math" w:eastAsia="微软雅黑" w:cs="微软雅黑"/>
                <w:sz w:val="13"/>
                <w:szCs w:val="13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3"/>
          <w:szCs w:val="13"/>
        </w:rPr>
        <w:t xml:space="preserve"> 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  <w:t>微软雅黑，七号</w:t>
      </w:r>
      <w:bookmarkStart w:id="2" w:name="_GoBack"/>
      <w:bookmarkEnd w:id="2"/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>正激波</w:t>
      </w:r>
    </w:p>
    <w:p>
      <w:pPr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sz w:val="11"/>
          <w:szCs w:val="11"/>
        </w:rPr>
        <w:t xml:space="preserve">定常，绝热，无黏，无体积力，但不等熵。控制方程为 </w:t>
      </w:r>
      <m:oMath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ρu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p+ρ</m:t>
            </m:r>
            <m:sSup>
              <m:s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u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p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=Δ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ℎ+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fPr>
              <m:num>
                <m:sSup>
                  <m:sSup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u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p>
                </m:sSup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en>
            </m:f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=0</m:t>
        </m:r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， 得 </w:t>
      </w:r>
      <m:oMath>
        <m:sSubSup>
          <m:sSubSup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M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+2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。有R-H 关系式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ρ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ρ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γ+1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+2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，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T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−γ+1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+2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sSup>
              <m:s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1+γ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p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，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=1+</m:t>
        </m:r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2γ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γ+1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d>
          <m:dPr>
            <m:sepChr m:val="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−1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。正激波过后，熵增 </w:t>
      </w:r>
      <m:oMath>
        <m:sSub>
          <m:sSub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s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−</m:t>
        </m:r>
        <m:sSub>
          <m:sSub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s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c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p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ln</m:t>
        </m:r>
        <m:d>
          <m:dPr>
            <m:begChr m:val="{"/>
            <m:sepChr m:val=""/>
            <m:endChr m:val="}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d>
              <m:dPr>
                <m:begChr m:val="["/>
                <m:sepChr m:val=""/>
                <m:endChr m:val="]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1+</m:t>
                </m:r>
                <m:f>
                  <m:f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2γ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γ+1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en>
                </m:f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−1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f>
              <m:f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2+</m:t>
                </m:r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γ−1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num>
              <m:den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γ+1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</m:d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p>
                </m:sSubSup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en>
            </m:f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−Rln</m:t>
        </m:r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1+</m:t>
            </m:r>
            <m:f>
              <m:f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2γ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γ+1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en>
            </m:f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sSubSup>
                  <m:sSubSup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M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−1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。若来流马赫数小于 1，熵减，由热力学第二定律，不存在这种情况。总压关系 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0,2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0,1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e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−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sSub>
                  <m:sSub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s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2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−</m:t>
                </m:r>
                <m:sSub>
                  <m:sSub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s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sub>
                </m:sSub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/R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&lt;1</m:t>
        </m:r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。普朗特关系 </w:t>
      </w:r>
      <m:oMath>
        <m:sSup>
          <m:sSup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a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∗2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sSub>
          <m:sSub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u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</m:sSub>
        <m:sSub>
          <m:sSub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u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</m:sSub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。亚声速可压缩流中速度的测量，考虑绝热等熵，应用等熵关系式 </w:t>
      </w:r>
      <m:oMath>
        <m:sSubSup>
          <m:sSubSup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M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2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γ−1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d>
          <m:dPr>
            <m:begChr m:val="["/>
            <m:sepChr m:val=""/>
            <m:endChr m:val="]"/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  <m:t>0,1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  <m:t>p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  <m:t>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</m:d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p>
                <m:d>
                  <m:dPr>
                    <m:sepChr m:val=""/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γ−1</m:t>
                    </m: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/γ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−1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</m:d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。超声速可压缩流中速度的测量，考虑绝热不等熵，有正激波，</w:t>
      </w:r>
      <m:oMath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0,2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p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</m:sSub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微软雅黑" w:cs="微软雅黑"/>
            <w:sz w:val="11"/>
            <w:szCs w:val="11"/>
          </w:rPr>
          <m:t>=</m:t>
        </m:r>
        <m:sSup>
          <m:sSup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SupPr>
          <m:e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SupPr>
                      <m:e>
                        <m:d>
                          <m:dPr>
                            <m:sepChr m:val=""/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  <m:t>γ+1</m:t>
                            </m:r>
                            <m:ctrlPr>
                              <w:rPr>
                                <w:rFonts w:hint="eastAsia" w:ascii="Cambria Math" w:hAnsi="Cambria Math" w:eastAsia="微软雅黑" w:cs="微软雅黑"/>
                                <w:sz w:val="11"/>
                                <w:szCs w:val="11"/>
                              </w:rPr>
                            </m:ctrlPr>
                          </m:e>
                        </m:d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p>
                    </m:sSup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p>
                    </m:sSubSup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4γ</m:t>
                    </m:r>
                    <m:sSubSup>
                      <m:sSubSupP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M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  <m:t>−2</m:t>
                    </m:r>
                    <m:d>
                      <m:dPr>
                        <m:sepChr m:val=""/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  <m:t>γ−1</m:t>
                        </m:r>
                        <m:ctrlPr>
                          <w:rPr>
                            <w:rFonts w:hint="eastAsia" w:ascii="Cambria Math" w:hAnsi="Cambria Math" w:eastAsia="微软雅黑" w:cs="微软雅黑"/>
                            <w:sz w:val="11"/>
                            <w:szCs w:val="11"/>
                          </w:rPr>
                        </m:ctrlPr>
                      </m:e>
                    </m:d>
                    <m:ctrlPr>
                      <w:rPr>
                        <w:rFonts w:hint="eastAsia" w:ascii="Cambria Math" w:hAnsi="Cambria Math" w:eastAsia="微软雅黑" w:cs="微软雅黑"/>
                        <w:sz w:val="11"/>
                        <w:szCs w:val="11"/>
                      </w:rPr>
                    </m:ctrlPr>
                  </m:den>
                </m:f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γ/</m:t>
            </m:r>
            <m:d>
              <m:dPr>
                <m:sepChr m:val=""/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γ−1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</m:d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sup>
        </m:sSup>
        <m:f>
          <m:fP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1−γ+2γ</m:t>
            </m:r>
            <m:sSubSup>
              <m:sSubSupP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M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1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  <m:t>2</m:t>
                </m:r>
                <m:ctrlPr>
                  <w:rPr>
                    <w:rFonts w:hint="eastAsia" w:ascii="Cambria Math" w:hAnsi="Cambria Math" w:eastAsia="微软雅黑" w:cs="微软雅黑"/>
                    <w:sz w:val="11"/>
                    <w:szCs w:val="11"/>
                  </w:rPr>
                </m:ctrlPr>
              </m:sup>
            </m:sSubSup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微软雅黑" w:cs="微软雅黑"/>
                <w:sz w:val="11"/>
                <w:szCs w:val="11"/>
              </w:rPr>
              <m:t>γ+1</m:t>
            </m:r>
            <m:ctrlPr>
              <w:rPr>
                <w:rFonts w:hint="eastAsia" w:ascii="Cambria Math" w:hAnsi="Cambria Math" w:eastAsia="微软雅黑" w:cs="微软雅黑"/>
                <w:sz w:val="11"/>
                <w:szCs w:val="11"/>
              </w:rPr>
            </m:ctrlPr>
          </m:den>
        </m:f>
      </m:oMath>
      <w:r>
        <w:rPr>
          <w:rFonts w:hint="eastAsia" w:ascii="微软雅黑" w:hAnsi="微软雅黑" w:eastAsia="微软雅黑" w:cs="微软雅黑"/>
          <w:sz w:val="11"/>
          <w:szCs w:val="11"/>
        </w:rPr>
        <w:t xml:space="preserve"> 。</w:t>
      </w:r>
    </w:p>
    <w:p/>
    <w:bookmarkEnd w:id="0"/>
    <w:bookmarkEnd w:id="1"/>
    <w:sectPr>
      <w:pgSz w:w="16838" w:h="11906" w:orient="landscape"/>
      <w:pgMar w:top="113" w:right="113" w:bottom="113" w:left="113" w:header="720" w:footer="720" w:gutter="0"/>
      <w:lnNumType w:countBy="0" w:distance="170" w:restart="continuous"/>
      <w:cols w:space="0" w:num="3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6F9E4"/>
    <w:multiLevelType w:val="singleLevel"/>
    <w:tmpl w:val="AD16F9E4"/>
    <w:lvl w:ilvl="0" w:tentative="0">
      <w:start w:val="1"/>
      <w:numFmt w:val="chineseCounting"/>
      <w:pStyle w:val="4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48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3ZDViZDRmNjRmMzE2OGZiNjgxMDgzZTAxYzExOTQifQ=="/>
  </w:docVars>
  <w:rsids>
    <w:rsidRoot w:val="00000000"/>
    <w:rsid w:val="63C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Theme="minorAscii" w:hAnsiTheme="minorAscii" w:eastAsiaTheme="minorEastAsia" w:cstheme="minorBidi"/>
      <w:spacing w:val="-6"/>
      <w:sz w:val="15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line="0" w:lineRule="atLeast"/>
      <w:jc w:val="center"/>
      <w:outlineLvl w:val="0"/>
    </w:pPr>
    <w:rPr>
      <w:rFonts w:eastAsia="黑体" w:asciiTheme="majorAscii" w:hAnsiTheme="majorAscii" w:cstheme="majorBidi"/>
      <w:b/>
      <w:bCs/>
      <w:color w:val="000000" w:themeColor="text1"/>
      <w:sz w:val="21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 w:val="0"/>
      <w:keepLines/>
      <w:numPr>
        <w:ilvl w:val="0"/>
        <w:numId w:val="1"/>
      </w:numPr>
      <w:spacing w:line="0" w:lineRule="atLeast"/>
      <w:outlineLvl w:val="1"/>
    </w:pPr>
    <w:rPr>
      <w:rFonts w:eastAsia="黑体" w:asciiTheme="majorAscii" w:hAnsiTheme="majorAscii" w:cstheme="majorBidi"/>
      <w:b/>
      <w:bCs/>
      <w:color w:val="auto"/>
      <w:sz w:val="21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 w:val="0"/>
      <w:keepLines/>
      <w:numPr>
        <w:ilvl w:val="0"/>
        <w:numId w:val="0"/>
      </w:numPr>
      <w:spacing w:line="0" w:lineRule="atLeast"/>
      <w:ind w:firstLine="403"/>
      <w:outlineLvl w:val="2"/>
    </w:pPr>
    <w:rPr>
      <w:rFonts w:cs="宋体" w:asciiTheme="majorAscii" w:hAnsiTheme="majorAscii" w:eastAsiaTheme="majorEastAsia"/>
      <w:b/>
      <w:bCs/>
      <w:color w:val="000000" w:themeColor="text1"/>
      <w:sz w:val="18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autoRedefine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widowControl w:val="0"/>
      <w:spacing w:line="0" w:lineRule="atLeast"/>
    </w:pPr>
  </w:style>
  <w:style w:type="paragraph" w:styleId="12">
    <w:name w:val="caption"/>
    <w:basedOn w:val="1"/>
    <w:autoRedefine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ind w:left="482" w:right="482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line="0" w:lineRule="atLeast"/>
      <w:jc w:val="center"/>
    </w:pPr>
    <w:rPr>
      <w:rFonts w:asciiTheme="majorAscii" w:hAnsiTheme="majorAsci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7">
    <w:name w:val="footnote text"/>
    <w:basedOn w:val="1"/>
    <w:autoRedefine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19"/>
    <w:link w:val="3"/>
    <w:qFormat/>
    <w:uiPriority w:val="0"/>
    <w:rPr>
      <w:rFonts w:asciiTheme="minorAscii" w:hAnsiTheme="minorAscii" w:eastAsiaTheme="minorEastAsia"/>
      <w:sz w:val="15"/>
    </w:rPr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Source Code"/>
    <w:basedOn w:val="1"/>
    <w:link w:val="24"/>
    <w:qFormat/>
    <w:uiPriority w:val="0"/>
    <w:pPr>
      <w:numPr>
        <w:ilvl w:val="0"/>
        <w:numId w:val="0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FFFFF" w:themeFill="background1"/>
      <w:wordWrap w:val="0"/>
      <w:autoSpaceDE/>
      <w:autoSpaceDN/>
      <w:spacing w:line="0" w:lineRule="atLeast"/>
      <w:ind w:left="0" w:leftChars="0" w:firstLine="0" w:firstLineChars="0"/>
    </w:pPr>
    <w:rPr>
      <w:rFonts w:ascii="Consolas" w:hAnsi="Consolas"/>
      <w:sz w:val="13"/>
    </w:rPr>
  </w:style>
  <w:style w:type="character" w:customStyle="1" w:styleId="24">
    <w:name w:val="Verbatim Char"/>
    <w:basedOn w:val="21"/>
    <w:link w:val="23"/>
    <w:qFormat/>
    <w:uiPriority w:val="0"/>
    <w:rPr>
      <w:rFonts w:ascii="Consolas" w:hAnsi="Consolas" w:eastAsiaTheme="minorEastAsia"/>
      <w:sz w:val="13"/>
    </w:rPr>
  </w:style>
  <w:style w:type="paragraph" w:customStyle="1" w:styleId="25">
    <w:name w:val="First Paragraph"/>
    <w:basedOn w:val="3"/>
    <w:next w:val="3"/>
    <w:qFormat/>
    <w:uiPriority w:val="0"/>
    <w:pPr>
      <w:widowControl w:val="0"/>
    </w:pPr>
    <w:rPr>
      <w:rFonts w:eastAsia="宋体"/>
    </w:rPr>
  </w:style>
  <w:style w:type="paragraph" w:customStyle="1" w:styleId="26">
    <w:name w:val="Compact"/>
    <w:basedOn w:val="3"/>
    <w:qFormat/>
    <w:uiPriority w:val="0"/>
    <w:pPr>
      <w:widowControl w:val="0"/>
      <w:topLinePunct/>
      <w:snapToGrid w:val="0"/>
      <w:spacing w:line="0" w:lineRule="atLeast"/>
    </w:pPr>
    <w:rPr>
      <w:rFonts w:ascii="仿宋" w:hAnsi="仿宋" w:eastAsia="仿宋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autoRedefine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autoRedefine/>
    <w:qFormat/>
    <w:uiPriority w:val="0"/>
  </w:style>
  <w:style w:type="table" w:customStyle="1" w:styleId="31">
    <w:name w:val="Table"/>
    <w:autoRedefine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2">
    <w:name w:val="Definition Term"/>
    <w:basedOn w:val="1"/>
    <w:next w:val="33"/>
    <w:qFormat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</w:pPr>
  </w:style>
  <w:style w:type="paragraph" w:customStyle="1" w:styleId="35">
    <w:name w:val="Image Caption"/>
    <w:basedOn w:val="12"/>
    <w:qFormat/>
    <w:uiPriority w:val="0"/>
  </w:style>
  <w:style w:type="paragraph" w:customStyle="1" w:styleId="36">
    <w:name w:val="Figure"/>
    <w:basedOn w:val="1"/>
    <w:qFormat/>
    <w:uiPriority w:val="0"/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Section Number"/>
    <w:basedOn w:val="21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24"/>
    <w:qFormat/>
    <w:uiPriority w:val="0"/>
    <w:rPr>
      <w:b/>
      <w:color w:val="007020"/>
    </w:rPr>
  </w:style>
  <w:style w:type="character" w:customStyle="1" w:styleId="41">
    <w:name w:val="DataTypeTok"/>
    <w:basedOn w:val="24"/>
    <w:qFormat/>
    <w:uiPriority w:val="0"/>
    <w:rPr>
      <w:color w:val="902000"/>
    </w:rPr>
  </w:style>
  <w:style w:type="character" w:customStyle="1" w:styleId="42">
    <w:name w:val="DecValTok"/>
    <w:basedOn w:val="24"/>
    <w:qFormat/>
    <w:uiPriority w:val="0"/>
    <w:rPr>
      <w:color w:val="40A070"/>
    </w:rPr>
  </w:style>
  <w:style w:type="character" w:customStyle="1" w:styleId="43">
    <w:name w:val="BaseNTok"/>
    <w:basedOn w:val="24"/>
    <w:autoRedefine/>
    <w:qFormat/>
    <w:uiPriority w:val="0"/>
    <w:rPr>
      <w:color w:val="40A070"/>
    </w:rPr>
  </w:style>
  <w:style w:type="character" w:customStyle="1" w:styleId="44">
    <w:name w:val="FloatTok"/>
    <w:basedOn w:val="24"/>
    <w:qFormat/>
    <w:uiPriority w:val="0"/>
    <w:rPr>
      <w:color w:val="40A070"/>
    </w:rPr>
  </w:style>
  <w:style w:type="character" w:customStyle="1" w:styleId="45">
    <w:name w:val="ConstantTok"/>
    <w:basedOn w:val="24"/>
    <w:qFormat/>
    <w:uiPriority w:val="0"/>
    <w:rPr>
      <w:color w:val="880000"/>
    </w:rPr>
  </w:style>
  <w:style w:type="character" w:customStyle="1" w:styleId="46">
    <w:name w:val="CharTok"/>
    <w:basedOn w:val="24"/>
    <w:qFormat/>
    <w:uiPriority w:val="0"/>
    <w:rPr>
      <w:color w:val="4070A0"/>
    </w:rPr>
  </w:style>
  <w:style w:type="character" w:customStyle="1" w:styleId="47">
    <w:name w:val="SpecialCharTok"/>
    <w:basedOn w:val="24"/>
    <w:qFormat/>
    <w:uiPriority w:val="0"/>
    <w:rPr>
      <w:color w:val="4070A0"/>
    </w:rPr>
  </w:style>
  <w:style w:type="character" w:customStyle="1" w:styleId="48">
    <w:name w:val="StringTok"/>
    <w:basedOn w:val="24"/>
    <w:qFormat/>
    <w:uiPriority w:val="0"/>
    <w:rPr>
      <w:color w:val="4070A0"/>
    </w:rPr>
  </w:style>
  <w:style w:type="character" w:customStyle="1" w:styleId="49">
    <w:name w:val="VerbatimStringTok"/>
    <w:basedOn w:val="24"/>
    <w:qFormat/>
    <w:uiPriority w:val="0"/>
    <w:rPr>
      <w:color w:val="4070A0"/>
    </w:rPr>
  </w:style>
  <w:style w:type="character" w:customStyle="1" w:styleId="50">
    <w:name w:val="SpecialStringTok"/>
    <w:basedOn w:val="24"/>
    <w:qFormat/>
    <w:uiPriority w:val="0"/>
    <w:rPr>
      <w:color w:val="BB6688"/>
    </w:rPr>
  </w:style>
  <w:style w:type="character" w:customStyle="1" w:styleId="51">
    <w:name w:val="ImportTok"/>
    <w:basedOn w:val="24"/>
    <w:qFormat/>
    <w:uiPriority w:val="0"/>
    <w:rPr>
      <w:b/>
      <w:color w:val="008000"/>
    </w:rPr>
  </w:style>
  <w:style w:type="character" w:customStyle="1" w:styleId="52">
    <w:name w:val="CommentTok"/>
    <w:basedOn w:val="24"/>
    <w:qFormat/>
    <w:uiPriority w:val="0"/>
    <w:rPr>
      <w:rFonts w:ascii="Cambria" w:hAnsi="Cambria"/>
      <w:i/>
      <w:color w:val="31859C" w:themeColor="accent5" w:themeShade="BF"/>
    </w:rPr>
  </w:style>
  <w:style w:type="character" w:customStyle="1" w:styleId="53">
    <w:name w:val="DocumentationTok"/>
    <w:basedOn w:val="24"/>
    <w:qFormat/>
    <w:uiPriority w:val="0"/>
    <w:rPr>
      <w:i/>
      <w:color w:val="BA2121"/>
    </w:rPr>
  </w:style>
  <w:style w:type="character" w:customStyle="1" w:styleId="54">
    <w:name w:val="AnnotationTok"/>
    <w:basedOn w:val="24"/>
    <w:qFormat/>
    <w:uiPriority w:val="0"/>
    <w:rPr>
      <w:b/>
      <w:i/>
      <w:color w:val="60A0B0"/>
    </w:rPr>
  </w:style>
  <w:style w:type="character" w:customStyle="1" w:styleId="55">
    <w:name w:val="CommentVarTok"/>
    <w:basedOn w:val="24"/>
    <w:autoRedefine/>
    <w:qFormat/>
    <w:uiPriority w:val="0"/>
    <w:rPr>
      <w:b/>
      <w:i/>
      <w:color w:val="60A0B0"/>
    </w:rPr>
  </w:style>
  <w:style w:type="character" w:customStyle="1" w:styleId="56">
    <w:name w:val="OtherTok"/>
    <w:basedOn w:val="24"/>
    <w:autoRedefine/>
    <w:qFormat/>
    <w:uiPriority w:val="0"/>
    <w:rPr>
      <w:color w:val="007020"/>
    </w:rPr>
  </w:style>
  <w:style w:type="character" w:customStyle="1" w:styleId="57">
    <w:name w:val="FunctionTok"/>
    <w:basedOn w:val="24"/>
    <w:autoRedefine/>
    <w:qFormat/>
    <w:uiPriority w:val="0"/>
    <w:rPr>
      <w:color w:val="06287E"/>
    </w:rPr>
  </w:style>
  <w:style w:type="character" w:customStyle="1" w:styleId="58">
    <w:name w:val="VariableTok"/>
    <w:basedOn w:val="24"/>
    <w:qFormat/>
    <w:uiPriority w:val="0"/>
    <w:rPr>
      <w:color w:val="19177C"/>
    </w:rPr>
  </w:style>
  <w:style w:type="character" w:customStyle="1" w:styleId="59">
    <w:name w:val="ControlFlowTok"/>
    <w:basedOn w:val="24"/>
    <w:uiPriority w:val="0"/>
    <w:rPr>
      <w:b/>
      <w:color w:val="007020"/>
    </w:rPr>
  </w:style>
  <w:style w:type="character" w:customStyle="1" w:styleId="60">
    <w:name w:val="OperatorTok"/>
    <w:basedOn w:val="24"/>
    <w:autoRedefine/>
    <w:qFormat/>
    <w:uiPriority w:val="0"/>
    <w:rPr>
      <w:color w:val="666666"/>
    </w:rPr>
  </w:style>
  <w:style w:type="character" w:customStyle="1" w:styleId="61">
    <w:name w:val="BuiltInTok"/>
    <w:basedOn w:val="24"/>
    <w:qFormat/>
    <w:uiPriority w:val="0"/>
    <w:rPr>
      <w:color w:val="008000"/>
    </w:rPr>
  </w:style>
  <w:style w:type="character" w:customStyle="1" w:styleId="62">
    <w:name w:val="ExtensionTok"/>
    <w:basedOn w:val="24"/>
    <w:qFormat/>
    <w:uiPriority w:val="0"/>
  </w:style>
  <w:style w:type="character" w:customStyle="1" w:styleId="63">
    <w:name w:val="PreprocessorTok"/>
    <w:basedOn w:val="24"/>
    <w:qFormat/>
    <w:uiPriority w:val="0"/>
    <w:rPr>
      <w:color w:val="BC7A00"/>
    </w:rPr>
  </w:style>
  <w:style w:type="character" w:customStyle="1" w:styleId="64">
    <w:name w:val="AttributeTok"/>
    <w:basedOn w:val="24"/>
    <w:qFormat/>
    <w:uiPriority w:val="0"/>
    <w:rPr>
      <w:color w:val="7D9029"/>
    </w:rPr>
  </w:style>
  <w:style w:type="character" w:customStyle="1" w:styleId="65">
    <w:name w:val="RegionMarkerTok"/>
    <w:basedOn w:val="24"/>
    <w:qFormat/>
    <w:uiPriority w:val="0"/>
  </w:style>
  <w:style w:type="character" w:customStyle="1" w:styleId="66">
    <w:name w:val="InformationTok"/>
    <w:basedOn w:val="24"/>
    <w:qFormat/>
    <w:uiPriority w:val="0"/>
    <w:rPr>
      <w:b/>
      <w:i/>
      <w:color w:val="60A0B0"/>
    </w:rPr>
  </w:style>
  <w:style w:type="character" w:customStyle="1" w:styleId="67">
    <w:name w:val="WarningTok"/>
    <w:basedOn w:val="24"/>
    <w:autoRedefine/>
    <w:qFormat/>
    <w:uiPriority w:val="0"/>
    <w:rPr>
      <w:b/>
      <w:i/>
      <w:color w:val="60A0B0"/>
    </w:rPr>
  </w:style>
  <w:style w:type="character" w:customStyle="1" w:styleId="68">
    <w:name w:val="AlertTok"/>
    <w:basedOn w:val="24"/>
    <w:qFormat/>
    <w:uiPriority w:val="0"/>
    <w:rPr>
      <w:b/>
      <w:color w:val="FF0000"/>
    </w:rPr>
  </w:style>
  <w:style w:type="character" w:customStyle="1" w:styleId="69">
    <w:name w:val="ErrorTok"/>
    <w:basedOn w:val="24"/>
    <w:qFormat/>
    <w:uiPriority w:val="0"/>
    <w:rPr>
      <w:b/>
      <w:color w:val="FF0000"/>
    </w:rPr>
  </w:style>
  <w:style w:type="character" w:customStyle="1" w:styleId="70">
    <w:name w:val="NormalTok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19792</Words>
  <Characters>27637</Characters>
  <Lines>12</Lines>
  <Paragraphs>8</Paragraphs>
  <TotalTime>11</TotalTime>
  <ScaleCrop>false</ScaleCrop>
  <LinksUpToDate>false</LinksUpToDate>
  <CharactersWithSpaces>29758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2024-01-16T07:41:00Z</dcterms:created>
  <dc:creator>陈锦毅</dc:creator>
  <cp:lastModifiedBy>陈锦毅</cp:lastModifiedBy>
  <dcterms:modified xsi:type="dcterms:W3CDTF">2024-01-16T07:53:12Z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2052-12.1.0.16120</vt:lpwstr>
  </property>
  <property fmtid="{D5CDD505-2E9C-101B-9397-08002B2CF9AE}" pid="4" name="ICV">
    <vt:lpwstr>4ACC53B7E5C44072820E79C519BD8999_12</vt:lpwstr>
  </property>
</Properties>
</file>