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223E" w14:textId="780C4ED6" w:rsidR="00815731" w:rsidRDefault="0084505E" w:rsidP="002C216C">
      <w:pPr>
        <w:jc w:val="center"/>
        <w:rPr>
          <w:b/>
          <w:bCs/>
          <w:sz w:val="32"/>
          <w:szCs w:val="32"/>
        </w:rPr>
      </w:pPr>
      <w:r>
        <w:rPr>
          <w:b/>
          <w:bCs/>
          <w:sz w:val="32"/>
          <w:szCs w:val="32"/>
        </w:rPr>
        <w:t xml:space="preserve">Capstone </w:t>
      </w:r>
      <w:r w:rsidR="00022B35">
        <w:rPr>
          <w:b/>
          <w:bCs/>
          <w:sz w:val="32"/>
          <w:szCs w:val="32"/>
        </w:rPr>
        <w:t>Three</w:t>
      </w:r>
      <w:r>
        <w:rPr>
          <w:b/>
          <w:bCs/>
          <w:sz w:val="32"/>
          <w:szCs w:val="32"/>
        </w:rPr>
        <w:t>: Project Ideas</w:t>
      </w:r>
      <w:r w:rsidR="00022B35">
        <w:rPr>
          <w:b/>
          <w:bCs/>
          <w:sz w:val="32"/>
          <w:szCs w:val="32"/>
        </w:rPr>
        <w:t xml:space="preserve"> and Proposal</w:t>
      </w:r>
    </w:p>
    <w:p w14:paraId="09513369" w14:textId="77777777" w:rsidR="0084505E" w:rsidRPr="0084505E" w:rsidRDefault="0084505E" w:rsidP="0084505E"/>
    <w:p w14:paraId="29F26480" w14:textId="77777777" w:rsidR="004F6093" w:rsidRDefault="0084505E" w:rsidP="002C216C">
      <w:pPr>
        <w:rPr>
          <w:b/>
          <w:bCs/>
          <w:sz w:val="22"/>
          <w:szCs w:val="22"/>
        </w:rPr>
      </w:pPr>
      <w:r w:rsidRPr="00022B35">
        <w:rPr>
          <w:b/>
          <w:bCs/>
          <w:sz w:val="22"/>
          <w:szCs w:val="22"/>
          <w:u w:val="single"/>
        </w:rPr>
        <w:t>Idea 1</w:t>
      </w:r>
      <w:r>
        <w:rPr>
          <w:b/>
          <w:bCs/>
          <w:sz w:val="22"/>
          <w:szCs w:val="22"/>
        </w:rPr>
        <w:t xml:space="preserve">: </w:t>
      </w:r>
    </w:p>
    <w:p w14:paraId="743EC2F0" w14:textId="62AD0C94" w:rsidR="0012788D" w:rsidRPr="0012788D" w:rsidRDefault="00022B35" w:rsidP="0012788D">
      <w:pPr>
        <w:pStyle w:val="ListParagraph"/>
        <w:numPr>
          <w:ilvl w:val="0"/>
          <w:numId w:val="2"/>
        </w:numPr>
        <w:rPr>
          <w:b/>
          <w:bCs/>
          <w:sz w:val="22"/>
          <w:szCs w:val="22"/>
        </w:rPr>
      </w:pPr>
      <w:r w:rsidRPr="004F6093">
        <w:rPr>
          <w:b/>
          <w:bCs/>
          <w:sz w:val="22"/>
          <w:szCs w:val="22"/>
        </w:rPr>
        <w:t>Solar Power Forecasting with Neural Networks</w:t>
      </w:r>
      <w:r w:rsidR="004F6093">
        <w:rPr>
          <w:b/>
          <w:bCs/>
          <w:sz w:val="22"/>
          <w:szCs w:val="22"/>
        </w:rPr>
        <w:t xml:space="preserve">: </w:t>
      </w:r>
      <w:r w:rsidRPr="004F6093">
        <w:rPr>
          <w:sz w:val="22"/>
          <w:szCs w:val="22"/>
        </w:rPr>
        <w:t xml:space="preserve">Use solar power generation data from NREL and weather data to train a neural network for short-term and long-term solar power forecasting. The model would predict solar energy output to help optimize energy grid operations and minimize reliance on fossil fuels. </w:t>
      </w:r>
      <w:r w:rsidR="0012788D">
        <w:rPr>
          <w:sz w:val="22"/>
          <w:szCs w:val="22"/>
        </w:rPr>
        <w:t xml:space="preserve">The client could be a client that specializes in </w:t>
      </w:r>
      <w:r w:rsidR="0012788D">
        <w:rPr>
          <w:sz w:val="22"/>
          <w:szCs w:val="22"/>
        </w:rPr>
        <w:t>some type of solar, glass or mirror panels</w:t>
      </w:r>
      <w:r w:rsidR="0012788D">
        <w:rPr>
          <w:sz w:val="22"/>
          <w:szCs w:val="22"/>
        </w:rPr>
        <w:t xml:space="preserve"> to explore </w:t>
      </w:r>
      <w:r w:rsidR="0012788D">
        <w:rPr>
          <w:sz w:val="22"/>
          <w:szCs w:val="22"/>
        </w:rPr>
        <w:t>where it needs to find new clients</w:t>
      </w:r>
      <w:r w:rsidR="0012788D">
        <w:rPr>
          <w:sz w:val="22"/>
          <w:szCs w:val="22"/>
        </w:rPr>
        <w:t xml:space="preserve">; or a </w:t>
      </w:r>
      <w:proofErr w:type="gramStart"/>
      <w:r w:rsidR="0012788D">
        <w:rPr>
          <w:sz w:val="22"/>
          <w:szCs w:val="22"/>
        </w:rPr>
        <w:t>land owner</w:t>
      </w:r>
      <w:proofErr w:type="gramEnd"/>
      <w:r w:rsidR="0012788D">
        <w:rPr>
          <w:sz w:val="22"/>
          <w:szCs w:val="22"/>
        </w:rPr>
        <w:t xml:space="preserve"> with high energy demand</w:t>
      </w:r>
      <w:r w:rsidR="0012788D">
        <w:rPr>
          <w:sz w:val="22"/>
          <w:szCs w:val="22"/>
        </w:rPr>
        <w:t xml:space="preserve"> in a particular region interested in converting to renewable energy resources.</w:t>
      </w:r>
    </w:p>
    <w:p w14:paraId="450D1D25" w14:textId="69B58867" w:rsidR="003541B2" w:rsidRDefault="0067329C" w:rsidP="0012788D">
      <w:pPr>
        <w:pStyle w:val="ListParagraph"/>
        <w:numPr>
          <w:ilvl w:val="0"/>
          <w:numId w:val="2"/>
        </w:numPr>
        <w:rPr>
          <w:b/>
          <w:bCs/>
          <w:sz w:val="22"/>
          <w:szCs w:val="22"/>
        </w:rPr>
      </w:pPr>
      <w:r w:rsidRPr="0012788D">
        <w:rPr>
          <w:b/>
          <w:bCs/>
          <w:sz w:val="22"/>
          <w:szCs w:val="22"/>
        </w:rPr>
        <w:t>Data Sources</w:t>
      </w:r>
      <w:r w:rsidR="009349DD" w:rsidRPr="0012788D">
        <w:rPr>
          <w:b/>
          <w:bCs/>
          <w:sz w:val="22"/>
          <w:szCs w:val="22"/>
        </w:rPr>
        <w:t xml:space="preserve"> Possibilities</w:t>
      </w:r>
      <w:r w:rsidRPr="0012788D">
        <w:rPr>
          <w:sz w:val="22"/>
          <w:szCs w:val="22"/>
        </w:rPr>
        <w:t>:</w:t>
      </w:r>
      <w:r w:rsidR="004F6093" w:rsidRPr="0012788D">
        <w:rPr>
          <w:sz w:val="22"/>
          <w:szCs w:val="22"/>
        </w:rPr>
        <w:t xml:space="preserve"> </w:t>
      </w:r>
      <w:hyperlink r:id="rId5" w:history="1">
        <w:r w:rsidR="004F6093" w:rsidRPr="0012788D">
          <w:rPr>
            <w:rStyle w:val="Hyperlink"/>
            <w:b/>
            <w:bCs/>
            <w:sz w:val="22"/>
            <w:szCs w:val="22"/>
          </w:rPr>
          <w:t>https://data.nrel.gov/submissions/54</w:t>
        </w:r>
      </w:hyperlink>
    </w:p>
    <w:p w14:paraId="25B1D27D" w14:textId="77777777" w:rsidR="0012788D" w:rsidRDefault="0012788D" w:rsidP="0012788D">
      <w:pPr>
        <w:pStyle w:val="ListParagraph"/>
        <w:rPr>
          <w:sz w:val="22"/>
          <w:szCs w:val="22"/>
        </w:rPr>
      </w:pPr>
      <w:r w:rsidRPr="003541B2">
        <w:rPr>
          <w:sz w:val="22"/>
          <w:szCs w:val="22"/>
        </w:rPr>
        <w:t>Data details:</w:t>
      </w:r>
      <w:r>
        <w:rPr>
          <w:b/>
          <w:bCs/>
          <w:sz w:val="22"/>
          <w:szCs w:val="22"/>
        </w:rPr>
        <w:t xml:space="preserve"> </w:t>
      </w:r>
      <w:r w:rsidRPr="00022B35">
        <w:rPr>
          <w:sz w:val="22"/>
          <w:szCs w:val="22"/>
        </w:rPr>
        <w:t>The data provides</w:t>
      </w:r>
      <w:r>
        <w:rPr>
          <w:sz w:val="22"/>
          <w:szCs w:val="22"/>
        </w:rPr>
        <w:t xml:space="preserve"> temperature, pressure, air density, irradiance, and surface temperature data for the continental US sub-hourly.</w:t>
      </w:r>
    </w:p>
    <w:p w14:paraId="0DEFA380" w14:textId="1CF9C832" w:rsidR="0012788D" w:rsidRPr="0012788D" w:rsidRDefault="0012788D" w:rsidP="0012788D">
      <w:pPr>
        <w:pStyle w:val="ListParagraph"/>
        <w:numPr>
          <w:ilvl w:val="0"/>
          <w:numId w:val="2"/>
        </w:numPr>
        <w:rPr>
          <w:sz w:val="22"/>
          <w:szCs w:val="22"/>
        </w:rPr>
      </w:pPr>
      <w:r w:rsidRPr="0012788D">
        <w:rPr>
          <w:b/>
          <w:bCs/>
          <w:sz w:val="22"/>
          <w:szCs w:val="22"/>
        </w:rPr>
        <w:t>Anticipated data science approach</w:t>
      </w:r>
      <w:r w:rsidRPr="00680F5C">
        <w:rPr>
          <w:sz w:val="22"/>
          <w:szCs w:val="22"/>
        </w:rPr>
        <w:t xml:space="preserve">: </w:t>
      </w:r>
      <w:r w:rsidRPr="00680F5C">
        <w:rPr>
          <w:sz w:val="22"/>
          <w:szCs w:val="22"/>
        </w:rPr>
        <w:t xml:space="preserve">Explore different </w:t>
      </w:r>
      <w:r w:rsidR="00680F5C" w:rsidRPr="00680F5C">
        <w:rPr>
          <w:sz w:val="22"/>
          <w:szCs w:val="22"/>
        </w:rPr>
        <w:t>models in</w:t>
      </w:r>
      <w:r w:rsidR="00680F5C">
        <w:rPr>
          <w:b/>
          <w:bCs/>
          <w:sz w:val="22"/>
          <w:szCs w:val="22"/>
        </w:rPr>
        <w:t xml:space="preserve"> </w:t>
      </w:r>
      <w:r w:rsidRPr="0012788D">
        <w:rPr>
          <w:sz w:val="22"/>
          <w:szCs w:val="22"/>
        </w:rPr>
        <w:t>Neural Networks</w:t>
      </w:r>
    </w:p>
    <w:p w14:paraId="1F7535DA" w14:textId="77777777" w:rsidR="003541B2" w:rsidRDefault="003541B2" w:rsidP="004F6093">
      <w:pPr>
        <w:pStyle w:val="ListParagraph"/>
        <w:rPr>
          <w:b/>
          <w:bCs/>
          <w:sz w:val="22"/>
          <w:szCs w:val="22"/>
        </w:rPr>
      </w:pPr>
    </w:p>
    <w:p w14:paraId="5B3E066C" w14:textId="77777777" w:rsidR="0084505E" w:rsidRPr="00022B35" w:rsidRDefault="0084505E" w:rsidP="002C216C">
      <w:pPr>
        <w:rPr>
          <w:b/>
          <w:bCs/>
          <w:sz w:val="22"/>
          <w:szCs w:val="22"/>
        </w:rPr>
      </w:pPr>
    </w:p>
    <w:p w14:paraId="0CF80EDE" w14:textId="77777777" w:rsidR="004F6093" w:rsidRDefault="0084505E" w:rsidP="002C216C">
      <w:pPr>
        <w:rPr>
          <w:b/>
          <w:bCs/>
          <w:sz w:val="22"/>
          <w:szCs w:val="22"/>
        </w:rPr>
      </w:pPr>
      <w:r w:rsidRPr="00022B35">
        <w:rPr>
          <w:b/>
          <w:bCs/>
          <w:sz w:val="22"/>
          <w:szCs w:val="22"/>
          <w:u w:val="single"/>
        </w:rPr>
        <w:t>Idea 2</w:t>
      </w:r>
      <w:r w:rsidR="0067329C">
        <w:rPr>
          <w:b/>
          <w:bCs/>
          <w:sz w:val="22"/>
          <w:szCs w:val="22"/>
        </w:rPr>
        <w:t xml:space="preserve">: </w:t>
      </w:r>
    </w:p>
    <w:p w14:paraId="07630404" w14:textId="451903D1" w:rsidR="004F6093" w:rsidRPr="004F6093" w:rsidRDefault="008B62C8" w:rsidP="002C216C">
      <w:pPr>
        <w:pStyle w:val="ListParagraph"/>
        <w:numPr>
          <w:ilvl w:val="0"/>
          <w:numId w:val="2"/>
        </w:numPr>
        <w:rPr>
          <w:b/>
          <w:bCs/>
          <w:sz w:val="22"/>
          <w:szCs w:val="22"/>
        </w:rPr>
      </w:pPr>
      <w:r w:rsidRPr="004F6093">
        <w:rPr>
          <w:b/>
          <w:bCs/>
          <w:sz w:val="22"/>
          <w:szCs w:val="22"/>
        </w:rPr>
        <w:t>Wind Farm Power Generation with Neutral Networks</w:t>
      </w:r>
      <w:r w:rsidR="004F6093">
        <w:rPr>
          <w:b/>
          <w:bCs/>
          <w:sz w:val="22"/>
          <w:szCs w:val="22"/>
        </w:rPr>
        <w:t xml:space="preserve">: </w:t>
      </w:r>
      <w:r w:rsidRPr="004F6093">
        <w:rPr>
          <w:sz w:val="22"/>
          <w:szCs w:val="22"/>
        </w:rPr>
        <w:t>Access wind speed, wind direction, and power generation data from wind farms. Develop a neural network-based model to optimize wind turbine operations by predicting wind conditions and adjusting turbine settings for maximum energy output. This project can contribute to efficient wind energy utilization.</w:t>
      </w:r>
      <w:r w:rsidR="003541B2">
        <w:rPr>
          <w:sz w:val="22"/>
          <w:szCs w:val="22"/>
        </w:rPr>
        <w:t xml:space="preserve"> The client could be a client that specializes in wind turbines </w:t>
      </w:r>
      <w:r w:rsidR="0012788D">
        <w:rPr>
          <w:sz w:val="22"/>
          <w:szCs w:val="22"/>
        </w:rPr>
        <w:t xml:space="preserve">to explore where to explore and offer their product; </w:t>
      </w:r>
      <w:r w:rsidR="003541B2">
        <w:rPr>
          <w:sz w:val="22"/>
          <w:szCs w:val="22"/>
        </w:rPr>
        <w:t xml:space="preserve">or a </w:t>
      </w:r>
      <w:proofErr w:type="gramStart"/>
      <w:r w:rsidR="003541B2">
        <w:rPr>
          <w:sz w:val="22"/>
          <w:szCs w:val="22"/>
        </w:rPr>
        <w:t>land owner</w:t>
      </w:r>
      <w:proofErr w:type="gramEnd"/>
      <w:r w:rsidR="003541B2">
        <w:rPr>
          <w:sz w:val="22"/>
          <w:szCs w:val="22"/>
        </w:rPr>
        <w:t xml:space="preserve"> </w:t>
      </w:r>
      <w:r w:rsidR="0012788D">
        <w:rPr>
          <w:sz w:val="22"/>
          <w:szCs w:val="22"/>
        </w:rPr>
        <w:t xml:space="preserve">in a particular region </w:t>
      </w:r>
      <w:r w:rsidR="003541B2">
        <w:rPr>
          <w:sz w:val="22"/>
          <w:szCs w:val="22"/>
        </w:rPr>
        <w:t>with an energy demand interested in converting to renewable energy resources.</w:t>
      </w:r>
    </w:p>
    <w:p w14:paraId="2C93EE84" w14:textId="50640691" w:rsidR="00022B35" w:rsidRPr="003541B2" w:rsidRDefault="0099746E" w:rsidP="002C216C">
      <w:pPr>
        <w:pStyle w:val="ListParagraph"/>
        <w:numPr>
          <w:ilvl w:val="0"/>
          <w:numId w:val="2"/>
        </w:numPr>
        <w:rPr>
          <w:rFonts w:asciiTheme="majorHAnsi" w:hAnsiTheme="majorHAnsi" w:cstheme="majorHAnsi"/>
          <w:b/>
          <w:bCs/>
          <w:sz w:val="22"/>
          <w:szCs w:val="22"/>
        </w:rPr>
      </w:pPr>
      <w:r w:rsidRPr="003541B2">
        <w:rPr>
          <w:b/>
          <w:bCs/>
          <w:sz w:val="22"/>
          <w:szCs w:val="22"/>
        </w:rPr>
        <w:t>Data source</w:t>
      </w:r>
      <w:r w:rsidR="009349DD" w:rsidRPr="003541B2">
        <w:rPr>
          <w:b/>
          <w:bCs/>
          <w:sz w:val="22"/>
          <w:szCs w:val="22"/>
        </w:rPr>
        <w:t xml:space="preserve"> Possibilities</w:t>
      </w:r>
      <w:r w:rsidRPr="003541B2">
        <w:rPr>
          <w:b/>
          <w:bCs/>
          <w:sz w:val="22"/>
          <w:szCs w:val="22"/>
        </w:rPr>
        <w:t>:</w:t>
      </w:r>
      <w:r w:rsidR="004F6093">
        <w:rPr>
          <w:sz w:val="22"/>
          <w:szCs w:val="22"/>
        </w:rPr>
        <w:t xml:space="preserve"> </w:t>
      </w:r>
      <w:hyperlink r:id="rId6" w:history="1">
        <w:r w:rsidR="004F6093" w:rsidRPr="00115971">
          <w:rPr>
            <w:rStyle w:val="Hyperlink"/>
            <w:b/>
            <w:bCs/>
            <w:sz w:val="22"/>
            <w:szCs w:val="22"/>
          </w:rPr>
          <w:t>https://data.nrel.gov/submissions/54</w:t>
        </w:r>
      </w:hyperlink>
      <w:r w:rsidR="004F6093">
        <w:rPr>
          <w:b/>
          <w:bCs/>
          <w:sz w:val="22"/>
          <w:szCs w:val="22"/>
        </w:rPr>
        <w:t>.</w:t>
      </w:r>
      <w:r w:rsidR="004F6093">
        <w:rPr>
          <w:sz w:val="22"/>
          <w:szCs w:val="22"/>
        </w:rPr>
        <w:t xml:space="preserve"> </w:t>
      </w:r>
      <w:r w:rsidR="00022B35" w:rsidRPr="004F6093">
        <w:rPr>
          <w:sz w:val="22"/>
          <w:szCs w:val="22"/>
        </w:rPr>
        <w:t>Data details:</w:t>
      </w:r>
      <w:r w:rsidR="004F6093">
        <w:rPr>
          <w:sz w:val="22"/>
          <w:szCs w:val="22"/>
        </w:rPr>
        <w:t xml:space="preserve"> </w:t>
      </w:r>
      <w:r w:rsidR="00022B35" w:rsidRPr="003541B2">
        <w:rPr>
          <w:rFonts w:asciiTheme="majorHAnsi" w:hAnsiTheme="majorHAnsi" w:cstheme="majorHAnsi"/>
          <w:sz w:val="22"/>
          <w:szCs w:val="22"/>
        </w:rPr>
        <w:t>“</w:t>
      </w:r>
      <w:r w:rsidR="00022B35" w:rsidRPr="003541B2">
        <w:rPr>
          <w:rFonts w:asciiTheme="majorHAnsi" w:hAnsiTheme="majorHAnsi" w:cstheme="majorHAnsi"/>
          <w:color w:val="000000"/>
          <w:sz w:val="22"/>
          <w:szCs w:val="22"/>
          <w:shd w:val="clear" w:color="auto" w:fill="F9F9F9"/>
        </w:rPr>
        <w:t>The WIND Toolkit provides meteorological conditions and turbine power for more than 126,000 land-based and offshore wind sites across the continental United States, and the SIND Toolkit provides sub</w:t>
      </w:r>
      <w:r w:rsidR="003541B2">
        <w:rPr>
          <w:rFonts w:asciiTheme="majorHAnsi" w:hAnsiTheme="majorHAnsi" w:cstheme="majorHAnsi"/>
          <w:color w:val="000000"/>
          <w:sz w:val="22"/>
          <w:szCs w:val="22"/>
          <w:shd w:val="clear" w:color="auto" w:fill="F9F9F9"/>
        </w:rPr>
        <w:t>-</w:t>
      </w:r>
      <w:r w:rsidR="00022B35" w:rsidRPr="003541B2">
        <w:rPr>
          <w:rFonts w:asciiTheme="majorHAnsi" w:hAnsiTheme="majorHAnsi" w:cstheme="majorHAnsi"/>
          <w:color w:val="000000"/>
          <w:sz w:val="22"/>
          <w:szCs w:val="22"/>
          <w:shd w:val="clear" w:color="auto" w:fill="F9F9F9"/>
        </w:rPr>
        <w:t>hourly solar power data designed to assist researchers and utilities in solar generation integration studies This data set includes meteorological variables, including wind speed, direction, temperature, pressure, air density, irradiance, and surface temperature. Parameters such as wind profiles, atmospheric stability, and solar radiation data are also included.</w:t>
      </w:r>
      <w:r w:rsidR="00022B35" w:rsidRPr="003541B2">
        <w:rPr>
          <w:rFonts w:asciiTheme="majorHAnsi" w:hAnsiTheme="majorHAnsi" w:cstheme="majorHAnsi"/>
          <w:color w:val="000000"/>
          <w:sz w:val="22"/>
          <w:szCs w:val="22"/>
          <w:shd w:val="clear" w:color="auto" w:fill="F9F9F9"/>
        </w:rPr>
        <w:t>”</w:t>
      </w:r>
      <w:r w:rsidR="003541B2" w:rsidRPr="003541B2">
        <w:rPr>
          <w:rFonts w:asciiTheme="majorHAnsi" w:hAnsiTheme="majorHAnsi" w:cstheme="majorHAnsi"/>
          <w:color w:val="000000"/>
          <w:sz w:val="22"/>
          <w:szCs w:val="22"/>
          <w:shd w:val="clear" w:color="auto" w:fill="F9F9F9"/>
        </w:rPr>
        <w:t xml:space="preserve"> </w:t>
      </w:r>
      <w:hyperlink r:id="rId7" w:history="1">
        <w:r w:rsidR="003541B2" w:rsidRPr="003541B2">
          <w:rPr>
            <w:rStyle w:val="Hyperlink"/>
            <w:rFonts w:cstheme="minorHAnsi"/>
            <w:sz w:val="22"/>
            <w:szCs w:val="22"/>
          </w:rPr>
          <w:t>https://www.osti.gov/dataexplorer/biblio/dataset/1471687</w:t>
        </w:r>
      </w:hyperlink>
    </w:p>
    <w:p w14:paraId="0D4DE936" w14:textId="3D895D56" w:rsidR="003541B2" w:rsidRPr="003541B2" w:rsidRDefault="003541B2" w:rsidP="003541B2">
      <w:pPr>
        <w:pStyle w:val="ListParagraph"/>
        <w:numPr>
          <w:ilvl w:val="0"/>
          <w:numId w:val="2"/>
        </w:numPr>
        <w:rPr>
          <w:b/>
          <w:bCs/>
          <w:sz w:val="22"/>
          <w:szCs w:val="22"/>
        </w:rPr>
      </w:pPr>
      <w:r w:rsidRPr="003541B2">
        <w:rPr>
          <w:b/>
          <w:bCs/>
          <w:sz w:val="22"/>
          <w:szCs w:val="22"/>
        </w:rPr>
        <w:t xml:space="preserve">Anticipated data science approach: </w:t>
      </w:r>
      <w:r w:rsidR="00680F5C" w:rsidRPr="00680F5C">
        <w:rPr>
          <w:sz w:val="22"/>
          <w:szCs w:val="22"/>
        </w:rPr>
        <w:t>Explore different models in</w:t>
      </w:r>
      <w:r w:rsidR="00680F5C">
        <w:rPr>
          <w:b/>
          <w:bCs/>
          <w:sz w:val="22"/>
          <w:szCs w:val="22"/>
        </w:rPr>
        <w:t xml:space="preserve"> </w:t>
      </w:r>
      <w:r w:rsidR="00680F5C" w:rsidRPr="0012788D">
        <w:rPr>
          <w:sz w:val="22"/>
          <w:szCs w:val="22"/>
        </w:rPr>
        <w:t>Neural Networks</w:t>
      </w:r>
    </w:p>
    <w:p w14:paraId="3CB9D772" w14:textId="77777777" w:rsidR="003541B2" w:rsidRPr="003541B2" w:rsidRDefault="003541B2" w:rsidP="003541B2">
      <w:pPr>
        <w:pStyle w:val="ListParagraph"/>
        <w:rPr>
          <w:rFonts w:asciiTheme="majorHAnsi" w:hAnsiTheme="majorHAnsi" w:cstheme="majorHAnsi"/>
          <w:b/>
          <w:bCs/>
          <w:sz w:val="22"/>
          <w:szCs w:val="22"/>
        </w:rPr>
      </w:pPr>
    </w:p>
    <w:p w14:paraId="7B5306E5" w14:textId="77777777" w:rsidR="00022B35" w:rsidRPr="00022B35" w:rsidRDefault="00022B35" w:rsidP="002C216C">
      <w:pPr>
        <w:rPr>
          <w:sz w:val="22"/>
          <w:szCs w:val="22"/>
        </w:rPr>
      </w:pPr>
    </w:p>
    <w:p w14:paraId="07E10DFC" w14:textId="77777777" w:rsidR="003541B2" w:rsidRDefault="0084505E" w:rsidP="002C216C">
      <w:pPr>
        <w:rPr>
          <w:b/>
          <w:bCs/>
          <w:sz w:val="22"/>
          <w:szCs w:val="22"/>
        </w:rPr>
      </w:pPr>
      <w:r w:rsidRPr="008B62C8">
        <w:rPr>
          <w:b/>
          <w:bCs/>
          <w:sz w:val="22"/>
          <w:szCs w:val="22"/>
          <w:u w:val="single"/>
        </w:rPr>
        <w:t>Idea 3</w:t>
      </w:r>
      <w:r w:rsidR="0099746E" w:rsidRPr="008B62C8">
        <w:rPr>
          <w:b/>
          <w:bCs/>
          <w:sz w:val="22"/>
          <w:szCs w:val="22"/>
          <w:u w:val="single"/>
        </w:rPr>
        <w:t>:</w:t>
      </w:r>
      <w:r w:rsidR="0099746E">
        <w:rPr>
          <w:b/>
          <w:bCs/>
          <w:sz w:val="22"/>
          <w:szCs w:val="22"/>
        </w:rPr>
        <w:t xml:space="preserve"> </w:t>
      </w:r>
    </w:p>
    <w:p w14:paraId="0F53D92F" w14:textId="37EA276D" w:rsidR="003541B2" w:rsidRPr="003541B2" w:rsidRDefault="008B62C8" w:rsidP="002C216C">
      <w:pPr>
        <w:pStyle w:val="ListParagraph"/>
        <w:numPr>
          <w:ilvl w:val="0"/>
          <w:numId w:val="3"/>
        </w:numPr>
        <w:rPr>
          <w:b/>
          <w:bCs/>
          <w:sz w:val="22"/>
          <w:szCs w:val="22"/>
        </w:rPr>
      </w:pPr>
      <w:r w:rsidRPr="003541B2">
        <w:rPr>
          <w:b/>
          <w:bCs/>
          <w:sz w:val="22"/>
          <w:szCs w:val="22"/>
        </w:rPr>
        <w:t>Renewable Energy Integration</w:t>
      </w:r>
      <w:r w:rsidR="003541B2">
        <w:rPr>
          <w:b/>
          <w:bCs/>
          <w:sz w:val="22"/>
          <w:szCs w:val="22"/>
        </w:rPr>
        <w:t xml:space="preserve">: </w:t>
      </w:r>
      <w:r w:rsidRPr="003541B2">
        <w:rPr>
          <w:sz w:val="22"/>
          <w:szCs w:val="22"/>
        </w:rPr>
        <w:t>Combine datasets related to solar, wind, and other renewable energy sources, along with electricity demand data. Build a neural network that optimizes the integration of various renewable sources into the energy grid, ensuring a stable and eco-friendly power supply while minimizing reliance on non-renewable resources</w:t>
      </w:r>
      <w:r w:rsidRPr="003541B2">
        <w:rPr>
          <w:sz w:val="22"/>
          <w:szCs w:val="22"/>
        </w:rPr>
        <w:t xml:space="preserve"> or fossil fuels</w:t>
      </w:r>
      <w:r w:rsidRPr="003541B2">
        <w:rPr>
          <w:sz w:val="22"/>
          <w:szCs w:val="22"/>
        </w:rPr>
        <w:t>.</w:t>
      </w:r>
      <w:r w:rsidR="0012788D">
        <w:rPr>
          <w:sz w:val="22"/>
          <w:szCs w:val="22"/>
        </w:rPr>
        <w:t xml:space="preserve"> This idea brings </w:t>
      </w:r>
      <w:proofErr w:type="gramStart"/>
      <w:r w:rsidR="0012788D">
        <w:rPr>
          <w:sz w:val="22"/>
          <w:szCs w:val="22"/>
        </w:rPr>
        <w:t>together</w:t>
      </w:r>
      <w:proofErr w:type="gramEnd"/>
      <w:r w:rsidR="0012788D">
        <w:rPr>
          <w:sz w:val="22"/>
          <w:szCs w:val="22"/>
        </w:rPr>
        <w:t xml:space="preserve"> </w:t>
      </w:r>
    </w:p>
    <w:p w14:paraId="03C6B7C8" w14:textId="1E9EA03F" w:rsidR="003541B2" w:rsidRDefault="009349DD" w:rsidP="003541B2">
      <w:pPr>
        <w:pStyle w:val="ListParagraph"/>
        <w:numPr>
          <w:ilvl w:val="0"/>
          <w:numId w:val="3"/>
        </w:numPr>
        <w:rPr>
          <w:b/>
          <w:bCs/>
          <w:sz w:val="22"/>
          <w:szCs w:val="22"/>
        </w:rPr>
      </w:pPr>
      <w:r w:rsidRPr="003541B2">
        <w:rPr>
          <w:b/>
          <w:bCs/>
          <w:sz w:val="22"/>
          <w:szCs w:val="22"/>
        </w:rPr>
        <w:t>Data source Possibilities</w:t>
      </w:r>
      <w:r w:rsidR="00022B35" w:rsidRPr="003541B2">
        <w:rPr>
          <w:b/>
          <w:bCs/>
          <w:sz w:val="22"/>
          <w:szCs w:val="22"/>
        </w:rPr>
        <w:t>:</w:t>
      </w:r>
    </w:p>
    <w:p w14:paraId="3336917B" w14:textId="2106210E" w:rsidR="00680F5C" w:rsidRPr="003541B2" w:rsidRDefault="00680F5C" w:rsidP="00680F5C">
      <w:pPr>
        <w:pStyle w:val="ListParagraph"/>
        <w:rPr>
          <w:b/>
          <w:bCs/>
          <w:sz w:val="22"/>
          <w:szCs w:val="22"/>
        </w:rPr>
      </w:pPr>
      <w:r w:rsidRPr="00680F5C">
        <w:rPr>
          <w:sz w:val="22"/>
          <w:szCs w:val="22"/>
        </w:rPr>
        <w:t>As previous two ideas:</w:t>
      </w:r>
      <w:r>
        <w:rPr>
          <w:sz w:val="22"/>
          <w:szCs w:val="22"/>
        </w:rPr>
        <w:t xml:space="preserve"> WIND Toolkit</w:t>
      </w:r>
      <w:r w:rsidRPr="00680F5C">
        <w:rPr>
          <w:sz w:val="22"/>
          <w:szCs w:val="22"/>
        </w:rPr>
        <w:t xml:space="preserve"> </w:t>
      </w:r>
      <w:hyperlink r:id="rId8" w:history="1">
        <w:r w:rsidRPr="00115971">
          <w:rPr>
            <w:rStyle w:val="Hyperlink"/>
            <w:b/>
            <w:bCs/>
            <w:sz w:val="22"/>
            <w:szCs w:val="22"/>
          </w:rPr>
          <w:t>https://data.nrel.gov/submissions/54</w:t>
        </w:r>
      </w:hyperlink>
      <w:r>
        <w:rPr>
          <w:b/>
          <w:bCs/>
          <w:sz w:val="22"/>
          <w:szCs w:val="22"/>
        </w:rPr>
        <w:t>.</w:t>
      </w:r>
    </w:p>
    <w:p w14:paraId="2A281E71" w14:textId="58DFB093" w:rsidR="003541B2" w:rsidRDefault="003541B2" w:rsidP="003541B2">
      <w:pPr>
        <w:pStyle w:val="ListParagraph"/>
        <w:rPr>
          <w:sz w:val="22"/>
          <w:szCs w:val="22"/>
        </w:rPr>
      </w:pPr>
      <w:r w:rsidRPr="003541B2">
        <w:rPr>
          <w:sz w:val="22"/>
          <w:szCs w:val="22"/>
        </w:rPr>
        <w:t>Hourly Electric Grid Monitor:</w:t>
      </w:r>
      <w:r>
        <w:rPr>
          <w:sz w:val="22"/>
          <w:szCs w:val="22"/>
        </w:rPr>
        <w:t xml:space="preserve"> </w:t>
      </w:r>
    </w:p>
    <w:p w14:paraId="60249B08" w14:textId="77777777" w:rsidR="003541B2" w:rsidRDefault="003541B2" w:rsidP="003541B2">
      <w:pPr>
        <w:pStyle w:val="ListParagraph"/>
        <w:rPr>
          <w:sz w:val="22"/>
          <w:szCs w:val="22"/>
        </w:rPr>
      </w:pPr>
      <w:r>
        <w:rPr>
          <w:sz w:val="22"/>
          <w:szCs w:val="22"/>
        </w:rPr>
        <w:fldChar w:fldCharType="begin"/>
      </w:r>
      <w:r>
        <w:rPr>
          <w:sz w:val="22"/>
          <w:szCs w:val="22"/>
        </w:rPr>
        <w:instrText>HYPERLINK "</w:instrText>
      </w:r>
      <w:r w:rsidRPr="003541B2">
        <w:rPr>
          <w:sz w:val="22"/>
          <w:szCs w:val="22"/>
        </w:rPr>
        <w:instrText>https://www.eia.gov/electricity/gridmonitor/dashboard/electric_overview/US48/US48</w:instrText>
      </w:r>
      <w:r>
        <w:rPr>
          <w:sz w:val="22"/>
          <w:szCs w:val="22"/>
        </w:rPr>
        <w:instrText>"</w:instrText>
      </w:r>
      <w:r>
        <w:rPr>
          <w:sz w:val="22"/>
          <w:szCs w:val="22"/>
        </w:rPr>
        <w:fldChar w:fldCharType="separate"/>
      </w:r>
      <w:r w:rsidRPr="00115971">
        <w:rPr>
          <w:rStyle w:val="Hyperlink"/>
          <w:sz w:val="22"/>
          <w:szCs w:val="22"/>
        </w:rPr>
        <w:t>https://www.eia.gov/electricity/gridmonitor/dashboard/electric_overview/US48/US48</w:t>
      </w:r>
      <w:r>
        <w:rPr>
          <w:sz w:val="22"/>
          <w:szCs w:val="22"/>
        </w:rPr>
        <w:fldChar w:fldCharType="end"/>
      </w:r>
    </w:p>
    <w:p w14:paraId="775C74C5" w14:textId="77777777" w:rsidR="003541B2" w:rsidRDefault="003541B2" w:rsidP="003541B2">
      <w:pPr>
        <w:pStyle w:val="ListParagraph"/>
        <w:rPr>
          <w:sz w:val="22"/>
          <w:szCs w:val="22"/>
        </w:rPr>
      </w:pPr>
      <w:r>
        <w:rPr>
          <w:sz w:val="22"/>
          <w:szCs w:val="22"/>
        </w:rPr>
        <w:t>US Energy Information Agency Open Data:</w:t>
      </w:r>
      <w:r>
        <w:rPr>
          <w:sz w:val="22"/>
          <w:szCs w:val="22"/>
        </w:rPr>
        <w:t xml:space="preserve"> </w:t>
      </w:r>
      <w:hyperlink r:id="rId9" w:history="1">
        <w:r w:rsidRPr="00115971">
          <w:rPr>
            <w:rStyle w:val="Hyperlink"/>
            <w:sz w:val="22"/>
            <w:szCs w:val="22"/>
          </w:rPr>
          <w:t>https://www.eia.gov/opendata/index.php#bulk-downloads</w:t>
        </w:r>
      </w:hyperlink>
    </w:p>
    <w:p w14:paraId="6835FE65" w14:textId="72BFE61C" w:rsidR="00242385" w:rsidRPr="00680F5C" w:rsidRDefault="003541B2" w:rsidP="00680F5C">
      <w:pPr>
        <w:pStyle w:val="ListParagraph"/>
        <w:numPr>
          <w:ilvl w:val="0"/>
          <w:numId w:val="3"/>
        </w:numPr>
        <w:rPr>
          <w:b/>
          <w:bCs/>
          <w:sz w:val="22"/>
          <w:szCs w:val="22"/>
        </w:rPr>
      </w:pPr>
      <w:r w:rsidRPr="00680F5C">
        <w:rPr>
          <w:b/>
          <w:bCs/>
          <w:sz w:val="22"/>
          <w:szCs w:val="22"/>
        </w:rPr>
        <w:lastRenderedPageBreak/>
        <w:t xml:space="preserve">Anticipated data science approach: </w:t>
      </w:r>
      <w:r w:rsidR="00680F5C" w:rsidRPr="00680F5C">
        <w:rPr>
          <w:sz w:val="22"/>
          <w:szCs w:val="22"/>
        </w:rPr>
        <w:t>Explore different models in</w:t>
      </w:r>
      <w:r w:rsidR="00680F5C" w:rsidRPr="00680F5C">
        <w:rPr>
          <w:b/>
          <w:bCs/>
          <w:sz w:val="22"/>
          <w:szCs w:val="22"/>
        </w:rPr>
        <w:t xml:space="preserve"> </w:t>
      </w:r>
      <w:r w:rsidR="00680F5C" w:rsidRPr="00680F5C">
        <w:rPr>
          <w:sz w:val="22"/>
          <w:szCs w:val="22"/>
        </w:rPr>
        <w:t>Neural Network</w:t>
      </w:r>
    </w:p>
    <w:sectPr w:rsidR="00242385" w:rsidRPr="00680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0951"/>
    <w:multiLevelType w:val="hybridMultilevel"/>
    <w:tmpl w:val="84A64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55FDD"/>
    <w:multiLevelType w:val="hybridMultilevel"/>
    <w:tmpl w:val="9F169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3325E"/>
    <w:multiLevelType w:val="hybridMultilevel"/>
    <w:tmpl w:val="01DE0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02300">
    <w:abstractNumId w:val="1"/>
  </w:num>
  <w:num w:numId="2" w16cid:durableId="1770928566">
    <w:abstractNumId w:val="0"/>
  </w:num>
  <w:num w:numId="3" w16cid:durableId="54863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6C"/>
    <w:rsid w:val="000228B8"/>
    <w:rsid w:val="00022B35"/>
    <w:rsid w:val="00070EE9"/>
    <w:rsid w:val="0012788D"/>
    <w:rsid w:val="001860E9"/>
    <w:rsid w:val="00242385"/>
    <w:rsid w:val="00295BD5"/>
    <w:rsid w:val="002C216C"/>
    <w:rsid w:val="003070C9"/>
    <w:rsid w:val="003541B2"/>
    <w:rsid w:val="003B43B4"/>
    <w:rsid w:val="003F4C19"/>
    <w:rsid w:val="004566F0"/>
    <w:rsid w:val="004F6093"/>
    <w:rsid w:val="005208CF"/>
    <w:rsid w:val="0067329C"/>
    <w:rsid w:val="00680F5C"/>
    <w:rsid w:val="0068312C"/>
    <w:rsid w:val="00815731"/>
    <w:rsid w:val="0084505E"/>
    <w:rsid w:val="008B62C8"/>
    <w:rsid w:val="009349DD"/>
    <w:rsid w:val="0099746E"/>
    <w:rsid w:val="00C141C5"/>
    <w:rsid w:val="00DC0769"/>
    <w:rsid w:val="00E011AE"/>
    <w:rsid w:val="00E42199"/>
    <w:rsid w:val="00EA1357"/>
    <w:rsid w:val="00F337C3"/>
    <w:rsid w:val="00F907DE"/>
  </w:rsids>
  <m:mathPr>
    <m:mathFont m:val="Cambria Math"/>
    <m:brkBin m:val="before"/>
    <m:brkBinSub m:val="--"/>
    <m:smallFrac m:val="0"/>
    <m:dispDef/>
    <m:lMargin m:val="0"/>
    <m:rMargin m:val="0"/>
    <m:defJc m:val="centerGroup"/>
    <m:wrapIndent m:val="1440"/>
    <m:intLim m:val="subSup"/>
    <m:naryLim m:val="undOvr"/>
  </m:mathPr>
  <w:themeFontLang w:val="en-US" w:eastAsia="zh-C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FB8F"/>
  <w15:chartTrackingRefBased/>
  <w15:docId w15:val="{CC2201CD-6949-F14A-8189-C8CADFA8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29C"/>
    <w:rPr>
      <w:color w:val="0563C1" w:themeColor="hyperlink"/>
      <w:u w:val="single"/>
    </w:rPr>
  </w:style>
  <w:style w:type="character" w:styleId="UnresolvedMention">
    <w:name w:val="Unresolved Mention"/>
    <w:basedOn w:val="DefaultParagraphFont"/>
    <w:uiPriority w:val="99"/>
    <w:semiHidden/>
    <w:unhideWhenUsed/>
    <w:rsid w:val="0067329C"/>
    <w:rPr>
      <w:color w:val="605E5C"/>
      <w:shd w:val="clear" w:color="auto" w:fill="E1DFDD"/>
    </w:rPr>
  </w:style>
  <w:style w:type="character" w:styleId="FollowedHyperlink">
    <w:name w:val="FollowedHyperlink"/>
    <w:basedOn w:val="DefaultParagraphFont"/>
    <w:uiPriority w:val="99"/>
    <w:semiHidden/>
    <w:unhideWhenUsed/>
    <w:rsid w:val="00E011AE"/>
    <w:rPr>
      <w:color w:val="954F72" w:themeColor="followedHyperlink"/>
      <w:u w:val="single"/>
    </w:rPr>
  </w:style>
  <w:style w:type="paragraph" w:styleId="ListParagraph">
    <w:name w:val="List Paragraph"/>
    <w:basedOn w:val="Normal"/>
    <w:uiPriority w:val="34"/>
    <w:qFormat/>
    <w:rsid w:val="004F6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rel.gov/submissions/54" TargetMode="External"/><Relationship Id="rId3" Type="http://schemas.openxmlformats.org/officeDocument/2006/relationships/settings" Target="settings.xml"/><Relationship Id="rId7" Type="http://schemas.openxmlformats.org/officeDocument/2006/relationships/hyperlink" Target="https://www.osti.gov/dataexplorer/biblio/dataset/14716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rel.gov/submissions/54" TargetMode="External"/><Relationship Id="rId11" Type="http://schemas.openxmlformats.org/officeDocument/2006/relationships/theme" Target="theme/theme1.xml"/><Relationship Id="rId5" Type="http://schemas.openxmlformats.org/officeDocument/2006/relationships/hyperlink" Target="https://data.nrel.gov/submissions/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ia.gov/opendata/index.php#bulk-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Zaffaroni</dc:creator>
  <cp:keywords/>
  <dc:description/>
  <cp:lastModifiedBy>Claudia Zaffaroni</cp:lastModifiedBy>
  <cp:revision>4</cp:revision>
  <dcterms:created xsi:type="dcterms:W3CDTF">2023-11-07T18:06:00Z</dcterms:created>
  <dcterms:modified xsi:type="dcterms:W3CDTF">2023-11-08T15:02:00Z</dcterms:modified>
</cp:coreProperties>
</file>