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A16C1" w14:textId="71EE5267" w:rsidR="00D62435" w:rsidRDefault="00627A2D" w:rsidP="00627A2D">
      <w:pPr>
        <w:widowControl/>
        <w:ind w:left="240" w:hangingChars="100" w:hanging="240"/>
        <w:rPr>
          <w:rFonts w:asciiTheme="majorEastAsia" w:eastAsiaTheme="majorEastAsia" w:hAnsiTheme="majorEastAsia" w:cs="Times New Roman"/>
          <w:kern w:val="0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Cs w:val="24"/>
        </w:rPr>
        <w:t>1.</w:t>
      </w:r>
      <w:r w:rsidR="00DD49F2">
        <w:rPr>
          <w:rFonts w:asciiTheme="majorEastAsia" w:eastAsiaTheme="majorEastAsia" w:hAnsiTheme="majorEastAsia" w:cs="Times New Roman" w:hint="eastAsia"/>
          <w:kern w:val="0"/>
          <w:szCs w:val="24"/>
        </w:rPr>
        <w:t>本公司</w:t>
      </w:r>
      <w:r w:rsidR="00DD49F2" w:rsidRPr="00DD49F2">
        <w:rPr>
          <w:rFonts w:asciiTheme="majorEastAsia" w:eastAsiaTheme="majorEastAsia" w:hAnsiTheme="majorEastAsia" w:cs="Times New Roman"/>
          <w:kern w:val="0"/>
          <w:szCs w:val="24"/>
        </w:rPr>
        <w:t>「公司治理實務守則」第二十條訂定董事會成員組成多元化方針，本公司董事會成員之提名與遴選係遵照公司章程之規定，除評估各候選人之學經歷資格外，並遵守「董監選舉辦法」及「公司治理實務守則」，以確保董事成員之多元性及獨立性。</w:t>
      </w:r>
    </w:p>
    <w:p w14:paraId="789EB06E" w14:textId="739FBDA9" w:rsidR="00627A2D" w:rsidRDefault="00627A2D" w:rsidP="00ED69C7">
      <w:pPr>
        <w:widowControl/>
        <w:ind w:left="240" w:hangingChars="100" w:hanging="240"/>
        <w:rPr>
          <w:rFonts w:asciiTheme="majorEastAsia" w:eastAsiaTheme="majorEastAsia" w:hAnsiTheme="majorEastAsia"/>
          <w:kern w:val="0"/>
          <w:szCs w:val="24"/>
        </w:rPr>
      </w:pPr>
      <w:r>
        <w:rPr>
          <w:rFonts w:asciiTheme="majorEastAsia" w:eastAsiaTheme="majorEastAsia" w:hAnsiTheme="majorEastAsia" w:hint="eastAsia"/>
          <w:kern w:val="0"/>
          <w:szCs w:val="24"/>
        </w:rPr>
        <w:t>2.</w:t>
      </w:r>
      <w:r w:rsidRPr="00627A2D">
        <w:rPr>
          <w:rFonts w:asciiTheme="majorEastAsia" w:eastAsiaTheme="majorEastAsia" w:hAnsiTheme="majorEastAsia"/>
          <w:kern w:val="0"/>
          <w:szCs w:val="24"/>
        </w:rPr>
        <w:t>本公司</w:t>
      </w:r>
      <w:r w:rsidRPr="00627A2D">
        <w:rPr>
          <w:rFonts w:asciiTheme="majorEastAsia" w:eastAsiaTheme="majorEastAsia" w:hAnsiTheme="majorEastAsia" w:hint="eastAsia"/>
          <w:kern w:val="0"/>
          <w:szCs w:val="24"/>
        </w:rPr>
        <w:t>現任</w:t>
      </w:r>
      <w:r w:rsidRPr="00627A2D">
        <w:rPr>
          <w:rFonts w:asciiTheme="majorEastAsia" w:eastAsiaTheme="majorEastAsia" w:hAnsiTheme="majorEastAsia"/>
          <w:kern w:val="0"/>
          <w:szCs w:val="24"/>
        </w:rPr>
        <w:t>董事成員</w:t>
      </w:r>
      <w:r w:rsidRPr="00627A2D">
        <w:rPr>
          <w:rFonts w:asciiTheme="majorEastAsia" w:eastAsiaTheme="majorEastAsia" w:hAnsiTheme="majorEastAsia" w:hint="eastAsia"/>
          <w:kern w:val="0"/>
          <w:szCs w:val="24"/>
        </w:rPr>
        <w:t>由7位組成</w:t>
      </w:r>
      <w:r w:rsidRPr="00627A2D">
        <w:rPr>
          <w:rFonts w:asciiTheme="majorEastAsia" w:eastAsiaTheme="majorEastAsia" w:hAnsiTheme="majorEastAsia"/>
          <w:kern w:val="0"/>
          <w:szCs w:val="24"/>
        </w:rPr>
        <w:t>，長於經營管理、營運判斷、危機處理、國際市場觀有余宏揚、苗</w:t>
      </w:r>
      <w:r w:rsidRPr="00627A2D">
        <w:rPr>
          <w:rFonts w:asciiTheme="majorEastAsia" w:eastAsiaTheme="majorEastAsia" w:hAnsiTheme="majorEastAsia" w:hint="eastAsia"/>
          <w:kern w:val="0"/>
          <w:szCs w:val="24"/>
        </w:rPr>
        <w:t>華</w:t>
      </w:r>
      <w:r w:rsidRPr="00627A2D">
        <w:rPr>
          <w:rFonts w:asciiTheme="majorEastAsia" w:eastAsiaTheme="majorEastAsia" w:hAnsiTheme="majorEastAsia"/>
          <w:kern w:val="0"/>
          <w:szCs w:val="24"/>
        </w:rPr>
        <w:t>斌；長於財務分析並具經營管理及領導能力有林聖懿</w:t>
      </w:r>
      <w:r w:rsidRPr="00627A2D">
        <w:rPr>
          <w:rFonts w:asciiTheme="majorEastAsia" w:eastAsiaTheme="majorEastAsia" w:hAnsiTheme="majorEastAsia" w:hint="eastAsia"/>
          <w:kern w:val="0"/>
          <w:szCs w:val="24"/>
        </w:rPr>
        <w:t>、楊香芸</w:t>
      </w:r>
      <w:r w:rsidRPr="00627A2D">
        <w:rPr>
          <w:rFonts w:asciiTheme="majorEastAsia" w:eastAsiaTheme="majorEastAsia" w:hAnsiTheme="majorEastAsia"/>
          <w:kern w:val="0"/>
          <w:szCs w:val="24"/>
        </w:rPr>
        <w:t>；具資訊管理、行政的有林青龍及兩位獨立董事黃明達、鐘乾</w:t>
      </w:r>
      <w:proofErr w:type="gramStart"/>
      <w:r w:rsidRPr="00627A2D">
        <w:rPr>
          <w:rFonts w:asciiTheme="majorEastAsia" w:eastAsiaTheme="majorEastAsia" w:hAnsiTheme="majorEastAsia"/>
          <w:kern w:val="0"/>
          <w:szCs w:val="24"/>
        </w:rPr>
        <w:t>癸</w:t>
      </w:r>
      <w:proofErr w:type="gramEnd"/>
      <w:r w:rsidRPr="00627A2D">
        <w:rPr>
          <w:rFonts w:asciiTheme="majorEastAsia" w:eastAsiaTheme="majorEastAsia" w:hAnsiTheme="majorEastAsia"/>
          <w:kern w:val="0"/>
          <w:szCs w:val="24"/>
        </w:rPr>
        <w:t>。</w:t>
      </w:r>
      <w:r w:rsidR="00ED69C7">
        <w:rPr>
          <w:rFonts w:asciiTheme="majorEastAsia" w:eastAsiaTheme="majorEastAsia" w:hAnsiTheme="majorEastAsia" w:hint="eastAsia"/>
          <w:kern w:val="0"/>
          <w:szCs w:val="24"/>
        </w:rPr>
        <w:t>本</w:t>
      </w:r>
      <w:r w:rsidRPr="00627A2D">
        <w:rPr>
          <w:rFonts w:asciiTheme="majorEastAsia" w:eastAsiaTheme="majorEastAsia" w:hAnsiTheme="majorEastAsia" w:hint="eastAsia"/>
          <w:kern w:val="0"/>
          <w:szCs w:val="24"/>
        </w:rPr>
        <w:t>公司亦注重董事會成員組成之性別平等，目前7位董事中，包括了1位女性董事，比率</w:t>
      </w:r>
      <w:proofErr w:type="gramStart"/>
      <w:r w:rsidRPr="00627A2D">
        <w:rPr>
          <w:rFonts w:asciiTheme="majorEastAsia" w:eastAsiaTheme="majorEastAsia" w:hAnsiTheme="majorEastAsia" w:hint="eastAsia"/>
          <w:kern w:val="0"/>
          <w:szCs w:val="24"/>
        </w:rPr>
        <w:t>佔</w:t>
      </w:r>
      <w:proofErr w:type="gramEnd"/>
      <w:r w:rsidRPr="00627A2D">
        <w:rPr>
          <w:rFonts w:asciiTheme="majorEastAsia" w:eastAsiaTheme="majorEastAsia" w:hAnsiTheme="majorEastAsia" w:hint="eastAsia"/>
          <w:kern w:val="0"/>
          <w:szCs w:val="24"/>
        </w:rPr>
        <w:t>14%。</w:t>
      </w:r>
      <w:r w:rsidR="00ED69C7">
        <w:rPr>
          <w:rFonts w:asciiTheme="majorEastAsia" w:eastAsiaTheme="majorEastAsia" w:hAnsiTheme="majorEastAsia" w:hint="eastAsia"/>
          <w:kern w:val="0"/>
          <w:szCs w:val="24"/>
        </w:rPr>
        <w:t>相關落實情形如下表：</w:t>
      </w:r>
    </w:p>
    <w:p w14:paraId="658E63C1" w14:textId="30FB75FF" w:rsidR="005C150A" w:rsidRDefault="005C150A" w:rsidP="005C150A">
      <w:pPr>
        <w:widowControl/>
        <w:rPr>
          <w:rFonts w:asciiTheme="majorEastAsia" w:eastAsiaTheme="majorEastAsia" w:hAnsiTheme="majorEastAsia"/>
          <w:kern w:val="0"/>
          <w:szCs w:val="24"/>
        </w:rPr>
      </w:pPr>
      <w:r>
        <w:rPr>
          <w:rFonts w:asciiTheme="majorEastAsia" w:eastAsiaTheme="majorEastAsia" w:hAnsiTheme="majorEastAsia" w:hint="eastAsia"/>
          <w:kern w:val="0"/>
          <w:szCs w:val="24"/>
        </w:rPr>
        <w:t>董事會成員落實多元化情形：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456"/>
        <w:gridCol w:w="567"/>
        <w:gridCol w:w="567"/>
        <w:gridCol w:w="567"/>
        <w:gridCol w:w="567"/>
        <w:gridCol w:w="598"/>
        <w:gridCol w:w="598"/>
        <w:gridCol w:w="567"/>
        <w:gridCol w:w="567"/>
        <w:gridCol w:w="567"/>
        <w:gridCol w:w="567"/>
        <w:gridCol w:w="567"/>
        <w:gridCol w:w="567"/>
        <w:gridCol w:w="567"/>
        <w:gridCol w:w="598"/>
        <w:gridCol w:w="567"/>
        <w:gridCol w:w="567"/>
      </w:tblGrid>
      <w:tr w:rsidR="00ED69C7" w:rsidRPr="004236CF" w14:paraId="1B265CC8" w14:textId="77777777" w:rsidTr="00ED69C7"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7F583BF" w14:textId="77777777" w:rsidR="004236CF" w:rsidRPr="004236CF" w:rsidRDefault="004236CF" w:rsidP="004236CF">
            <w:pPr>
              <w:widowControl/>
              <w:ind w:firstLineChars="100" w:firstLine="240"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多元化</w:t>
            </w:r>
          </w:p>
          <w:p w14:paraId="3910E896" w14:textId="6B9C1C8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 xml:space="preserve"> </w:t>
            </w:r>
            <w:r w:rsidRPr="004236CF">
              <w:rPr>
                <w:rFonts w:asciiTheme="minorEastAsia" w:hAnsiTheme="minorEastAsia"/>
                <w:kern w:val="0"/>
                <w:szCs w:val="24"/>
              </w:rPr>
              <w:t xml:space="preserve"> </w:t>
            </w:r>
            <w:r>
              <w:rPr>
                <w:rFonts w:asciiTheme="minorEastAsia" w:hAnsiTheme="minorEastAsia"/>
                <w:kern w:val="0"/>
                <w:szCs w:val="24"/>
              </w:rPr>
              <w:t xml:space="preserve">  </w:t>
            </w: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核心</w:t>
            </w:r>
          </w:p>
          <w:p w14:paraId="78970A58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 xml:space="preserve"> </w:t>
            </w:r>
            <w:r w:rsidRPr="004236CF">
              <w:rPr>
                <w:rFonts w:asciiTheme="minorEastAsia" w:hAnsiTheme="minorEastAsia"/>
                <w:kern w:val="0"/>
                <w:szCs w:val="24"/>
              </w:rPr>
              <w:t xml:space="preserve"> </w:t>
            </w:r>
            <w:r>
              <w:rPr>
                <w:rFonts w:asciiTheme="minorEastAsia" w:hAnsiTheme="minorEastAsia"/>
                <w:kern w:val="0"/>
                <w:szCs w:val="24"/>
              </w:rPr>
              <w:t xml:space="preserve">  </w:t>
            </w: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項目</w:t>
            </w:r>
          </w:p>
          <w:p w14:paraId="5574C19C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</w:p>
          <w:p w14:paraId="7B347062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</w:p>
          <w:p w14:paraId="25C86354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</w:p>
          <w:p w14:paraId="13974D95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董事</w:t>
            </w:r>
          </w:p>
          <w:p w14:paraId="75A9B0EC" w14:textId="2E880C38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姓名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</w:tcBorders>
          </w:tcPr>
          <w:p w14:paraId="26EFEFCC" w14:textId="77777777" w:rsidR="004236CF" w:rsidRPr="004236CF" w:rsidRDefault="004236CF" w:rsidP="005C150A">
            <w:pPr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國</w:t>
            </w:r>
          </w:p>
          <w:p w14:paraId="09F551B0" w14:textId="5F60FDA8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籍</w:t>
            </w:r>
          </w:p>
        </w:tc>
        <w:tc>
          <w:tcPr>
            <w:tcW w:w="425" w:type="dxa"/>
            <w:vMerge w:val="restart"/>
          </w:tcPr>
          <w:p w14:paraId="234B7B78" w14:textId="0E42E7E7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性別</w:t>
            </w:r>
          </w:p>
        </w:tc>
        <w:tc>
          <w:tcPr>
            <w:tcW w:w="567" w:type="dxa"/>
            <w:vMerge w:val="restart"/>
          </w:tcPr>
          <w:p w14:paraId="21CC7CB8" w14:textId="3D7DE078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兼任本公司員工</w:t>
            </w:r>
          </w:p>
        </w:tc>
        <w:tc>
          <w:tcPr>
            <w:tcW w:w="2299" w:type="dxa"/>
            <w:gridSpan w:val="4"/>
          </w:tcPr>
          <w:p w14:paraId="4E6B44E2" w14:textId="5B9156BD" w:rsidR="004236CF" w:rsidRPr="004236CF" w:rsidRDefault="004236CF" w:rsidP="00ED69C7">
            <w:pPr>
              <w:widowControl/>
              <w:jc w:val="center"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年齡</w:t>
            </w:r>
          </w:p>
        </w:tc>
        <w:tc>
          <w:tcPr>
            <w:tcW w:w="1732" w:type="dxa"/>
            <w:gridSpan w:val="3"/>
          </w:tcPr>
          <w:p w14:paraId="600905EA" w14:textId="77777777" w:rsidR="00ED69C7" w:rsidRDefault="004236CF" w:rsidP="00ED69C7">
            <w:pPr>
              <w:widowControl/>
              <w:jc w:val="center"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獨立董事</w:t>
            </w:r>
          </w:p>
          <w:p w14:paraId="4EFE4111" w14:textId="523BED3C" w:rsidR="004236CF" w:rsidRPr="004236CF" w:rsidRDefault="004236CF" w:rsidP="00ED69C7">
            <w:pPr>
              <w:widowControl/>
              <w:jc w:val="center"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任期年資</w:t>
            </w:r>
          </w:p>
        </w:tc>
        <w:tc>
          <w:tcPr>
            <w:tcW w:w="567" w:type="dxa"/>
            <w:vMerge w:val="restart"/>
          </w:tcPr>
          <w:p w14:paraId="20543818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經</w:t>
            </w:r>
          </w:p>
          <w:p w14:paraId="60D4E51F" w14:textId="3FD31833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營</w:t>
            </w:r>
          </w:p>
          <w:p w14:paraId="328C262A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管</w:t>
            </w:r>
          </w:p>
          <w:p w14:paraId="0B1308A3" w14:textId="59F8A2D8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理</w:t>
            </w:r>
          </w:p>
        </w:tc>
        <w:tc>
          <w:tcPr>
            <w:tcW w:w="567" w:type="dxa"/>
            <w:vMerge w:val="restart"/>
          </w:tcPr>
          <w:p w14:paraId="22BCD9B4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營</w:t>
            </w:r>
          </w:p>
          <w:p w14:paraId="4FC42529" w14:textId="67723089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運</w:t>
            </w:r>
          </w:p>
          <w:p w14:paraId="77EDF88C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判</w:t>
            </w:r>
          </w:p>
          <w:p w14:paraId="743F186C" w14:textId="41F89160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斷</w:t>
            </w:r>
          </w:p>
        </w:tc>
        <w:tc>
          <w:tcPr>
            <w:tcW w:w="567" w:type="dxa"/>
            <w:vMerge w:val="restart"/>
          </w:tcPr>
          <w:p w14:paraId="527CD592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危</w:t>
            </w:r>
          </w:p>
          <w:p w14:paraId="429733A6" w14:textId="2E2EBFB2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機</w:t>
            </w:r>
          </w:p>
          <w:p w14:paraId="7961193D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處</w:t>
            </w:r>
          </w:p>
          <w:p w14:paraId="3398E4D1" w14:textId="1A1A2DF0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理</w:t>
            </w:r>
          </w:p>
        </w:tc>
        <w:tc>
          <w:tcPr>
            <w:tcW w:w="567" w:type="dxa"/>
            <w:vMerge w:val="restart"/>
          </w:tcPr>
          <w:p w14:paraId="455A5ACC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國</w:t>
            </w:r>
          </w:p>
          <w:p w14:paraId="3C5B0C82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際</w:t>
            </w:r>
          </w:p>
          <w:p w14:paraId="4FF5DFAB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市</w:t>
            </w:r>
          </w:p>
          <w:p w14:paraId="5E718849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場</w:t>
            </w:r>
          </w:p>
          <w:p w14:paraId="0B8EE9E4" w14:textId="269287D4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觀</w:t>
            </w:r>
          </w:p>
        </w:tc>
        <w:tc>
          <w:tcPr>
            <w:tcW w:w="567" w:type="dxa"/>
            <w:vMerge w:val="restart"/>
          </w:tcPr>
          <w:p w14:paraId="130ED64B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財</w:t>
            </w:r>
          </w:p>
          <w:p w14:paraId="2DB489EF" w14:textId="3A7419CE" w:rsidR="004236CF" w:rsidRPr="004236CF" w:rsidRDefault="004236CF" w:rsidP="005C150A">
            <w:pPr>
              <w:rPr>
                <w:rFonts w:asciiTheme="minorEastAsia" w:hAnsiTheme="minorEastAsia"/>
              </w:rPr>
            </w:pPr>
            <w:proofErr w:type="gramStart"/>
            <w:r w:rsidRPr="004236CF">
              <w:rPr>
                <w:rFonts w:asciiTheme="minorEastAsia" w:hAnsiTheme="minorEastAsia" w:hint="eastAsia"/>
              </w:rPr>
              <w:t>務</w:t>
            </w:r>
            <w:proofErr w:type="gramEnd"/>
          </w:p>
          <w:p w14:paraId="19015423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分</w:t>
            </w:r>
          </w:p>
          <w:p w14:paraId="04AF79A4" w14:textId="3B3FC8A6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析</w:t>
            </w:r>
          </w:p>
        </w:tc>
        <w:tc>
          <w:tcPr>
            <w:tcW w:w="598" w:type="dxa"/>
            <w:vMerge w:val="restart"/>
          </w:tcPr>
          <w:p w14:paraId="2824271E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領</w:t>
            </w:r>
          </w:p>
          <w:p w14:paraId="20B9D981" w14:textId="5EE8E849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導</w:t>
            </w:r>
          </w:p>
          <w:p w14:paraId="4C8976D2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能</w:t>
            </w:r>
          </w:p>
          <w:p w14:paraId="5ADA49B1" w14:textId="0DFD6146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力</w:t>
            </w:r>
          </w:p>
        </w:tc>
        <w:tc>
          <w:tcPr>
            <w:tcW w:w="567" w:type="dxa"/>
            <w:vMerge w:val="restart"/>
          </w:tcPr>
          <w:p w14:paraId="40D06E4A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資</w:t>
            </w:r>
          </w:p>
          <w:p w14:paraId="4ADFA652" w14:textId="1CDC0C4C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訊</w:t>
            </w:r>
          </w:p>
          <w:p w14:paraId="5845AE25" w14:textId="77777777" w:rsidR="004236CF" w:rsidRPr="004236CF" w:rsidRDefault="004236CF" w:rsidP="005C150A">
            <w:pPr>
              <w:rPr>
                <w:rFonts w:asciiTheme="minorEastAsia" w:hAnsiTheme="minorEastAsia"/>
              </w:rPr>
            </w:pPr>
            <w:r w:rsidRPr="004236CF">
              <w:rPr>
                <w:rFonts w:asciiTheme="minorEastAsia" w:hAnsiTheme="minorEastAsia" w:hint="eastAsia"/>
              </w:rPr>
              <w:t>管</w:t>
            </w:r>
          </w:p>
          <w:p w14:paraId="0349DF39" w14:textId="1723ECF2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理</w:t>
            </w:r>
          </w:p>
        </w:tc>
        <w:tc>
          <w:tcPr>
            <w:tcW w:w="567" w:type="dxa"/>
            <w:vMerge w:val="restart"/>
          </w:tcPr>
          <w:p w14:paraId="2E9E2D28" w14:textId="77777777" w:rsidR="004236CF" w:rsidRPr="004236CF" w:rsidRDefault="004236CF" w:rsidP="005C150A">
            <w:pPr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行</w:t>
            </w:r>
          </w:p>
          <w:p w14:paraId="2CDBEFD2" w14:textId="77777777" w:rsidR="004236CF" w:rsidRPr="004236CF" w:rsidRDefault="004236CF" w:rsidP="005C150A">
            <w:pPr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政</w:t>
            </w:r>
          </w:p>
          <w:p w14:paraId="75CCE7ED" w14:textId="77777777" w:rsidR="004236CF" w:rsidRPr="004236CF" w:rsidRDefault="004236CF" w:rsidP="005C150A">
            <w:pPr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管</w:t>
            </w:r>
          </w:p>
          <w:p w14:paraId="440551F7" w14:textId="0C8C19F8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理</w:t>
            </w:r>
          </w:p>
        </w:tc>
      </w:tr>
      <w:tr w:rsidR="00ED69C7" w:rsidRPr="004236CF" w14:paraId="42451ADE" w14:textId="77777777" w:rsidTr="00ED69C7"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6E42910" w14:textId="37093DDD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14:paraId="6A081DD5" w14:textId="6ACDB342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425" w:type="dxa"/>
            <w:vMerge/>
          </w:tcPr>
          <w:p w14:paraId="546D581C" w14:textId="7256FD5E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  <w:vMerge/>
          </w:tcPr>
          <w:p w14:paraId="01D9FAF3" w14:textId="5857DB1E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6AF15EFE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4</w:t>
            </w:r>
            <w:r w:rsidRPr="004236CF">
              <w:rPr>
                <w:rFonts w:asciiTheme="minorEastAsia" w:hAnsiTheme="minorEastAsia"/>
                <w:kern w:val="0"/>
                <w:szCs w:val="24"/>
              </w:rPr>
              <w:t>1</w:t>
            </w:r>
          </w:p>
          <w:p w14:paraId="2CE04B7F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至</w:t>
            </w:r>
          </w:p>
          <w:p w14:paraId="0D2A25A0" w14:textId="794AECA1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50</w:t>
            </w:r>
          </w:p>
        </w:tc>
        <w:tc>
          <w:tcPr>
            <w:tcW w:w="567" w:type="dxa"/>
          </w:tcPr>
          <w:p w14:paraId="62F5002D" w14:textId="719C1DA5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51</w:t>
            </w:r>
          </w:p>
          <w:p w14:paraId="24A46E9F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至</w:t>
            </w:r>
          </w:p>
          <w:p w14:paraId="227CE86A" w14:textId="21814A24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60</w:t>
            </w:r>
          </w:p>
        </w:tc>
        <w:tc>
          <w:tcPr>
            <w:tcW w:w="567" w:type="dxa"/>
          </w:tcPr>
          <w:p w14:paraId="52786599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61至</w:t>
            </w:r>
          </w:p>
          <w:p w14:paraId="2CECDD76" w14:textId="4379C785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70</w:t>
            </w:r>
          </w:p>
        </w:tc>
        <w:tc>
          <w:tcPr>
            <w:tcW w:w="598" w:type="dxa"/>
          </w:tcPr>
          <w:p w14:paraId="225188C4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71</w:t>
            </w:r>
          </w:p>
          <w:p w14:paraId="1100A46B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至</w:t>
            </w:r>
          </w:p>
          <w:p w14:paraId="15F8D621" w14:textId="6948FE02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75</w:t>
            </w:r>
          </w:p>
        </w:tc>
        <w:tc>
          <w:tcPr>
            <w:tcW w:w="598" w:type="dxa"/>
          </w:tcPr>
          <w:p w14:paraId="6D9E117A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3</w:t>
            </w:r>
          </w:p>
          <w:p w14:paraId="182AD223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年</w:t>
            </w:r>
          </w:p>
          <w:p w14:paraId="38066A69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以</w:t>
            </w:r>
          </w:p>
          <w:p w14:paraId="063B76CD" w14:textId="4F9D1129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下</w:t>
            </w:r>
          </w:p>
        </w:tc>
        <w:tc>
          <w:tcPr>
            <w:tcW w:w="567" w:type="dxa"/>
          </w:tcPr>
          <w:p w14:paraId="25CA0587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3</w:t>
            </w:r>
          </w:p>
          <w:p w14:paraId="7285B180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至</w:t>
            </w:r>
          </w:p>
          <w:p w14:paraId="1BD2E7CA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9</w:t>
            </w:r>
          </w:p>
          <w:p w14:paraId="32493C8A" w14:textId="4B7E6CDD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年</w:t>
            </w:r>
          </w:p>
        </w:tc>
        <w:tc>
          <w:tcPr>
            <w:tcW w:w="567" w:type="dxa"/>
          </w:tcPr>
          <w:p w14:paraId="30EB076E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9</w:t>
            </w:r>
          </w:p>
          <w:p w14:paraId="41BA4B7A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年</w:t>
            </w:r>
          </w:p>
          <w:p w14:paraId="596444B9" w14:textId="77777777" w:rsidR="004236CF" w:rsidRPr="004236CF" w:rsidRDefault="004236CF" w:rsidP="005C150A">
            <w:pPr>
              <w:widowControl/>
              <w:rPr>
                <w:rFonts w:asciiTheme="minorEastAsia" w:hAnsiTheme="minor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以</w:t>
            </w:r>
          </w:p>
          <w:p w14:paraId="3EA43819" w14:textId="3562F2AC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上</w:t>
            </w:r>
          </w:p>
        </w:tc>
        <w:tc>
          <w:tcPr>
            <w:tcW w:w="567" w:type="dxa"/>
            <w:vMerge/>
          </w:tcPr>
          <w:p w14:paraId="3D08F93D" w14:textId="29EF6A7C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  <w:vMerge/>
          </w:tcPr>
          <w:p w14:paraId="1C4E710E" w14:textId="3BC355EC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  <w:vMerge/>
          </w:tcPr>
          <w:p w14:paraId="0853DC0A" w14:textId="0281A4AD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  <w:vMerge/>
          </w:tcPr>
          <w:p w14:paraId="142D16B8" w14:textId="4104A618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  <w:vMerge/>
          </w:tcPr>
          <w:p w14:paraId="20CD5555" w14:textId="40057DB6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  <w:vMerge/>
          </w:tcPr>
          <w:p w14:paraId="004F521C" w14:textId="7F6354D1" w:rsidR="004236CF" w:rsidRPr="004236CF" w:rsidRDefault="004236CF" w:rsidP="005C150A">
            <w:pPr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  <w:vMerge/>
          </w:tcPr>
          <w:p w14:paraId="7E0DA06F" w14:textId="30AF29B4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  <w:vMerge/>
          </w:tcPr>
          <w:p w14:paraId="6BD0BF3B" w14:textId="1687084F" w:rsidR="004236CF" w:rsidRPr="004236CF" w:rsidRDefault="004236CF" w:rsidP="005C150A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</w:tr>
      <w:tr w:rsidR="00ED69C7" w:rsidRPr="004236CF" w14:paraId="29718416" w14:textId="77777777" w:rsidTr="00ED69C7">
        <w:tc>
          <w:tcPr>
            <w:tcW w:w="1242" w:type="dxa"/>
            <w:tcBorders>
              <w:top w:val="single" w:sz="4" w:space="0" w:color="auto"/>
            </w:tcBorders>
          </w:tcPr>
          <w:p w14:paraId="702487CB" w14:textId="7A4427DC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余宏揚</w:t>
            </w:r>
          </w:p>
        </w:tc>
        <w:tc>
          <w:tcPr>
            <w:tcW w:w="1418" w:type="dxa"/>
          </w:tcPr>
          <w:p w14:paraId="447A6C15" w14:textId="19E38E7F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中華民國</w:t>
            </w:r>
          </w:p>
        </w:tc>
        <w:tc>
          <w:tcPr>
            <w:tcW w:w="425" w:type="dxa"/>
          </w:tcPr>
          <w:p w14:paraId="27914CDA" w14:textId="4C26E5D0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男</w:t>
            </w:r>
          </w:p>
        </w:tc>
        <w:tc>
          <w:tcPr>
            <w:tcW w:w="567" w:type="dxa"/>
          </w:tcPr>
          <w:p w14:paraId="0C3E1E44" w14:textId="0B4B276B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67" w:type="dxa"/>
          </w:tcPr>
          <w:p w14:paraId="78D47CDF" w14:textId="77777777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461BCCBA" w14:textId="24F22725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389D3FD" w14:textId="30457BC7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49965146" w14:textId="2660C4D0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98" w:type="dxa"/>
          </w:tcPr>
          <w:p w14:paraId="26B8C565" w14:textId="63A7896D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19797ACD" w14:textId="7FE086FD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6468CC68" w14:textId="78EB8F2C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2376ABFE" w14:textId="7E0746C1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1AB0EC91" w14:textId="78325870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1070407C" w14:textId="3E77CA7B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3D66854D" w14:textId="149FAC06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2114B3EA" w14:textId="77777777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3246E2CA" w14:textId="77777777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64771D7F" w14:textId="77777777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48B3813B" w14:textId="77777777" w:rsidR="0071512F" w:rsidRPr="004236CF" w:rsidRDefault="0071512F" w:rsidP="0071512F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</w:tr>
      <w:tr w:rsidR="00ED69C7" w:rsidRPr="004236CF" w14:paraId="7D8D14D0" w14:textId="77777777" w:rsidTr="00ED69C7">
        <w:tc>
          <w:tcPr>
            <w:tcW w:w="1242" w:type="dxa"/>
          </w:tcPr>
          <w:p w14:paraId="02E4F6B2" w14:textId="3B7A7974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林聖懿</w:t>
            </w:r>
          </w:p>
        </w:tc>
        <w:tc>
          <w:tcPr>
            <w:tcW w:w="1418" w:type="dxa"/>
          </w:tcPr>
          <w:p w14:paraId="24D8AEB5" w14:textId="0598D943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中華民國</w:t>
            </w:r>
          </w:p>
        </w:tc>
        <w:tc>
          <w:tcPr>
            <w:tcW w:w="425" w:type="dxa"/>
          </w:tcPr>
          <w:p w14:paraId="27B31765" w14:textId="4751048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男</w:t>
            </w:r>
          </w:p>
        </w:tc>
        <w:tc>
          <w:tcPr>
            <w:tcW w:w="567" w:type="dxa"/>
          </w:tcPr>
          <w:p w14:paraId="1C954CAB" w14:textId="79C93E55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67" w:type="dxa"/>
          </w:tcPr>
          <w:p w14:paraId="1FB9DBCD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26AB00D5" w14:textId="0AC76D54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94BB483" w14:textId="3A7000AB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98" w:type="dxa"/>
          </w:tcPr>
          <w:p w14:paraId="3858C3DB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405E803A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469F87B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706E3E21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505261B6" w14:textId="4C9725C4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037B6859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05EE105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42EB499E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57741334" w14:textId="5D90A3E6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98" w:type="dxa"/>
          </w:tcPr>
          <w:p w14:paraId="1B11A5CF" w14:textId="10EC844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0F12A99A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5A0143A6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</w:tr>
      <w:tr w:rsidR="00ED69C7" w:rsidRPr="004236CF" w14:paraId="6DF4D462" w14:textId="77777777" w:rsidTr="00ED69C7">
        <w:tc>
          <w:tcPr>
            <w:tcW w:w="1242" w:type="dxa"/>
          </w:tcPr>
          <w:p w14:paraId="286463C7" w14:textId="1A7C8123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林青龍</w:t>
            </w:r>
          </w:p>
        </w:tc>
        <w:tc>
          <w:tcPr>
            <w:tcW w:w="1418" w:type="dxa"/>
          </w:tcPr>
          <w:p w14:paraId="2E5498A5" w14:textId="53D38939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中華民國</w:t>
            </w:r>
          </w:p>
        </w:tc>
        <w:tc>
          <w:tcPr>
            <w:tcW w:w="425" w:type="dxa"/>
          </w:tcPr>
          <w:p w14:paraId="7E70B320" w14:textId="0A27775A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男</w:t>
            </w:r>
          </w:p>
        </w:tc>
        <w:tc>
          <w:tcPr>
            <w:tcW w:w="567" w:type="dxa"/>
          </w:tcPr>
          <w:p w14:paraId="4494D3E0" w14:textId="38694B06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67" w:type="dxa"/>
          </w:tcPr>
          <w:p w14:paraId="727796CC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1C911EF4" w14:textId="3832085D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65D43AC" w14:textId="75D671A4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98" w:type="dxa"/>
          </w:tcPr>
          <w:p w14:paraId="42F9C678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033FD126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42475354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4554A405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5B2530E0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CD0F225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6E63714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8DBD89A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651159B8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65ABD683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C51444C" w14:textId="5C9B437A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24B5CFE2" w14:textId="4B787530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</w:tr>
      <w:tr w:rsidR="00ED69C7" w:rsidRPr="004236CF" w14:paraId="1EF2250A" w14:textId="77777777" w:rsidTr="00ED69C7">
        <w:tc>
          <w:tcPr>
            <w:tcW w:w="1242" w:type="dxa"/>
          </w:tcPr>
          <w:p w14:paraId="6484B826" w14:textId="3AEDFFB6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楊香芸</w:t>
            </w:r>
          </w:p>
        </w:tc>
        <w:tc>
          <w:tcPr>
            <w:tcW w:w="1418" w:type="dxa"/>
          </w:tcPr>
          <w:p w14:paraId="52997015" w14:textId="75443E26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中華民國</w:t>
            </w:r>
          </w:p>
        </w:tc>
        <w:tc>
          <w:tcPr>
            <w:tcW w:w="425" w:type="dxa"/>
          </w:tcPr>
          <w:p w14:paraId="636DAD25" w14:textId="4AA1038B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女</w:t>
            </w:r>
          </w:p>
        </w:tc>
        <w:tc>
          <w:tcPr>
            <w:tcW w:w="567" w:type="dxa"/>
          </w:tcPr>
          <w:p w14:paraId="01984447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3DA0EA5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4980177B" w14:textId="70E10718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67" w:type="dxa"/>
          </w:tcPr>
          <w:p w14:paraId="5211B2A9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0BFFCEB2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6FA93936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4A04AF73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0CB98BC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DAF227E" w14:textId="6734926B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12CAE61C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CEA8BB4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1CFE2F77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5E6FAF1C" w14:textId="66E206DC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98" w:type="dxa"/>
          </w:tcPr>
          <w:p w14:paraId="7D9DBEED" w14:textId="082E06A8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27B290AC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864D2A8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</w:tr>
      <w:tr w:rsidR="00ED69C7" w:rsidRPr="004236CF" w14:paraId="5FCB352D" w14:textId="77777777" w:rsidTr="00ED69C7">
        <w:tc>
          <w:tcPr>
            <w:tcW w:w="1242" w:type="dxa"/>
          </w:tcPr>
          <w:p w14:paraId="4A83B857" w14:textId="6DE55E8C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苗華斌</w:t>
            </w:r>
          </w:p>
        </w:tc>
        <w:tc>
          <w:tcPr>
            <w:tcW w:w="1418" w:type="dxa"/>
          </w:tcPr>
          <w:p w14:paraId="3A43B4ED" w14:textId="56112DF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中華民國</w:t>
            </w:r>
          </w:p>
        </w:tc>
        <w:tc>
          <w:tcPr>
            <w:tcW w:w="425" w:type="dxa"/>
          </w:tcPr>
          <w:p w14:paraId="5280C156" w14:textId="4AB07EF8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男</w:t>
            </w:r>
          </w:p>
        </w:tc>
        <w:tc>
          <w:tcPr>
            <w:tcW w:w="567" w:type="dxa"/>
          </w:tcPr>
          <w:p w14:paraId="3085E6E5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7B996417" w14:textId="2E28C4DD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67" w:type="dxa"/>
          </w:tcPr>
          <w:p w14:paraId="1BF7B330" w14:textId="5F708B35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8A203AB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4A7378AF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4AE9A8F1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102F774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69DBBEB5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2E300DFB" w14:textId="68C2219D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04952E87" w14:textId="7A9061EB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6A26AA70" w14:textId="10096511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686569C5" w14:textId="5376F7D8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159797AA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73A21A37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2CD4986F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72E895E4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</w:tr>
      <w:tr w:rsidR="00ED69C7" w:rsidRPr="004236CF" w14:paraId="4644B39E" w14:textId="77777777" w:rsidTr="00ED69C7">
        <w:tc>
          <w:tcPr>
            <w:tcW w:w="1242" w:type="dxa"/>
          </w:tcPr>
          <w:p w14:paraId="11C3E82D" w14:textId="3C0845BC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proofErr w:type="gramStart"/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鍾</w:t>
            </w:r>
            <w:proofErr w:type="gramEnd"/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乾</w:t>
            </w:r>
            <w:proofErr w:type="gramStart"/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癸</w:t>
            </w:r>
            <w:proofErr w:type="gramEnd"/>
          </w:p>
        </w:tc>
        <w:tc>
          <w:tcPr>
            <w:tcW w:w="1418" w:type="dxa"/>
          </w:tcPr>
          <w:p w14:paraId="23AEBE3F" w14:textId="6C1D47CD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中華民國</w:t>
            </w:r>
          </w:p>
        </w:tc>
        <w:tc>
          <w:tcPr>
            <w:tcW w:w="425" w:type="dxa"/>
          </w:tcPr>
          <w:p w14:paraId="01C53DB3" w14:textId="7003DCF6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男</w:t>
            </w:r>
          </w:p>
        </w:tc>
        <w:tc>
          <w:tcPr>
            <w:tcW w:w="567" w:type="dxa"/>
          </w:tcPr>
          <w:p w14:paraId="06DCA218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463CF9DA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594330B0" w14:textId="46A1BF84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1AFA2BA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4A02791C" w14:textId="6D152155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98" w:type="dxa"/>
          </w:tcPr>
          <w:p w14:paraId="5BED0236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2E7AB6B2" w14:textId="3004750C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67" w:type="dxa"/>
          </w:tcPr>
          <w:p w14:paraId="34BFA5C7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7479856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50ABFB4D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70D48D90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2547D04A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4F0E6DD7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7798AB77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6F6F6AE" w14:textId="160EFBED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3B625431" w14:textId="57E3807F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</w:tr>
      <w:tr w:rsidR="00ED69C7" w:rsidRPr="004236CF" w14:paraId="6F77F627" w14:textId="77777777" w:rsidTr="00ED69C7">
        <w:tc>
          <w:tcPr>
            <w:tcW w:w="1242" w:type="dxa"/>
          </w:tcPr>
          <w:p w14:paraId="54AB89BE" w14:textId="3457B57A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黃明達</w:t>
            </w:r>
          </w:p>
        </w:tc>
        <w:tc>
          <w:tcPr>
            <w:tcW w:w="1418" w:type="dxa"/>
          </w:tcPr>
          <w:p w14:paraId="53D01397" w14:textId="3A5872F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中華民國</w:t>
            </w:r>
          </w:p>
        </w:tc>
        <w:tc>
          <w:tcPr>
            <w:tcW w:w="425" w:type="dxa"/>
          </w:tcPr>
          <w:p w14:paraId="708C7253" w14:textId="5F40C6A5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男</w:t>
            </w:r>
          </w:p>
        </w:tc>
        <w:tc>
          <w:tcPr>
            <w:tcW w:w="567" w:type="dxa"/>
          </w:tcPr>
          <w:p w14:paraId="570ADEA0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2E93CB3A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570B7F5C" w14:textId="2C4A044D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6F21C117" w14:textId="5EACABEB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98" w:type="dxa"/>
          </w:tcPr>
          <w:p w14:paraId="7CF972EF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08BB241A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E64B4DE" w14:textId="360B088E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  <w:kern w:val="0"/>
                <w:szCs w:val="24"/>
              </w:rPr>
              <w:t>V</w:t>
            </w:r>
          </w:p>
        </w:tc>
        <w:tc>
          <w:tcPr>
            <w:tcW w:w="567" w:type="dxa"/>
          </w:tcPr>
          <w:p w14:paraId="487B5DB3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FC66695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95A31B4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54319C7B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0E4D0F93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D5B3BAA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98" w:type="dxa"/>
          </w:tcPr>
          <w:p w14:paraId="700CCA9D" w14:textId="77777777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</w:p>
        </w:tc>
        <w:tc>
          <w:tcPr>
            <w:tcW w:w="567" w:type="dxa"/>
          </w:tcPr>
          <w:p w14:paraId="35C5CB6B" w14:textId="4DC57A54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567" w:type="dxa"/>
          </w:tcPr>
          <w:p w14:paraId="00198E62" w14:textId="2BF2BB76" w:rsidR="00C903EE" w:rsidRPr="004236CF" w:rsidRDefault="00C903EE" w:rsidP="00C903EE">
            <w:pPr>
              <w:widowControl/>
              <w:rPr>
                <w:rFonts w:asciiTheme="minorEastAsia" w:hAnsiTheme="minorEastAsia" w:hint="eastAsia"/>
                <w:kern w:val="0"/>
                <w:szCs w:val="24"/>
              </w:rPr>
            </w:pPr>
            <w:r w:rsidRPr="004236CF">
              <w:rPr>
                <w:rFonts w:asciiTheme="minorEastAsia" w:hAnsiTheme="minorEastAsia" w:hint="eastAsia"/>
              </w:rPr>
              <w:t>V</w:t>
            </w:r>
          </w:p>
        </w:tc>
      </w:tr>
    </w:tbl>
    <w:p w14:paraId="12A39642" w14:textId="77777777" w:rsidR="00B53A99" w:rsidRDefault="00B53A99"/>
    <w:sectPr w:rsidR="00B53A99" w:rsidSect="00D6243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01074" w14:textId="77777777" w:rsidR="004236CF" w:rsidRDefault="004236CF" w:rsidP="00DD49F2">
      <w:r>
        <w:separator/>
      </w:r>
    </w:p>
  </w:endnote>
  <w:endnote w:type="continuationSeparator" w:id="0">
    <w:p w14:paraId="67CC67B4" w14:textId="77777777" w:rsidR="004236CF" w:rsidRDefault="004236CF" w:rsidP="00DD4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4430E" w14:textId="77777777" w:rsidR="004236CF" w:rsidRDefault="004236CF" w:rsidP="00DD49F2">
      <w:r>
        <w:separator/>
      </w:r>
    </w:p>
  </w:footnote>
  <w:footnote w:type="continuationSeparator" w:id="0">
    <w:p w14:paraId="3B944ACA" w14:textId="77777777" w:rsidR="004236CF" w:rsidRDefault="004236CF" w:rsidP="00DD4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435"/>
    <w:rsid w:val="001B50C1"/>
    <w:rsid w:val="00200374"/>
    <w:rsid w:val="004236CF"/>
    <w:rsid w:val="005C150A"/>
    <w:rsid w:val="00627A2D"/>
    <w:rsid w:val="0071512F"/>
    <w:rsid w:val="00B53A99"/>
    <w:rsid w:val="00C07A9B"/>
    <w:rsid w:val="00C903EE"/>
    <w:rsid w:val="00D62435"/>
    <w:rsid w:val="00DD49F2"/>
    <w:rsid w:val="00ED69C7"/>
    <w:rsid w:val="00FC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8879C7"/>
  <w15:docId w15:val="{992D8171-1D74-4C89-B266-1834CF5E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49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49F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49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49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4</DocSecurity>
  <Lines>4</Lines>
  <Paragraphs>1</Paragraphs>
  <ScaleCrop>false</ScaleCrop>
  <Company>SYNNEX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shiawyi</dc:creator>
  <cp:lastModifiedBy>孝儀 丁</cp:lastModifiedBy>
  <cp:revision>2</cp:revision>
  <dcterms:created xsi:type="dcterms:W3CDTF">2020-07-09T03:35:00Z</dcterms:created>
  <dcterms:modified xsi:type="dcterms:W3CDTF">2020-07-09T03:35:00Z</dcterms:modified>
</cp:coreProperties>
</file>