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VLM 视觉算法与部署优化面试题与答案</w:t>
      </w:r>
    </w:p>
    <w:p>
      <w:pPr>
        <w:jc w:val="center"/>
      </w:pPr>
      <w:r>
        <w:rPr>
          <w:i/>
          <w:color w:val="595959"/>
        </w:rPr>
        <w:t>面向多模态算法与端侧 AI 岗位的系统复习手册</w:t>
      </w:r>
    </w:p>
    <w:p>
      <w:r>
        <w:t>本手册将简历中涉及的 LLM、Agent、RAG、VLM、传统视觉、目标跟踪、模型部署和端侧项目，整理为 168 道高频面试题及可直接口述的回答。建议先按优先级复习部署与视觉基础，再用项目题验证是否能把原理、工程取舍和指标连起来。</w:t>
      </w:r>
    </w:p>
    <w:p>
      <w:pPr>
        <w:pStyle w:val="Heading1"/>
      </w:pPr>
      <w:r>
        <w:t>复习优先级</w:t>
      </w:r>
    </w:p>
    <w:p>
      <w:r>
        <w:t>① ONNX / TensorRT / INT8/INT4  ② YOLO / ByteTrack  ③ Transformer / KV Cache  ④ Agent  ⑤ RAG  ⑥ VLM。每道题的答案控制在面试首轮可讲清的长度，追问时再补公式、实现细节和实验数据。</w:t>
      </w:r>
    </w:p>
    <w:p>
      <w:pPr>
        <w:pStyle w:val="Heading1"/>
      </w:pPr>
      <w:r>
        <w:t>目录</w:t>
      </w:r>
    </w:p>
    <w:p>
      <w:pPr>
        <w:pStyle w:val="ListBullet"/>
      </w:pPr>
      <w:r>
        <w:t>一、LLM 基础——高概率</w:t>
      </w:r>
    </w:p>
    <w:p>
      <w:pPr>
        <w:pStyle w:val="ListBullet"/>
      </w:pPr>
      <w:r>
        <w:t>Transformer</w:t>
      </w:r>
    </w:p>
    <w:p>
      <w:pPr>
        <w:pStyle w:val="ListBullet"/>
      </w:pPr>
      <w:r>
        <w:t>KV Cache / 推理</w:t>
      </w:r>
    </w:p>
    <w:p>
      <w:pPr>
        <w:pStyle w:val="ListBullet"/>
      </w:pPr>
      <w:r>
        <w:t>二、模型训练 / 微调——高概率</w:t>
      </w:r>
    </w:p>
    <w:p>
      <w:pPr>
        <w:pStyle w:val="ListBullet"/>
      </w:pPr>
      <w:r>
        <w:t>三、Agent——你的重点</w:t>
      </w:r>
    </w:p>
    <w:p>
      <w:pPr>
        <w:pStyle w:val="ListBullet"/>
      </w:pPr>
      <w:r>
        <w:t>很可能结合你项目问：</w:t>
      </w:r>
    </w:p>
    <w:p>
      <w:pPr>
        <w:pStyle w:val="ListBullet"/>
      </w:pPr>
      <w:r>
        <w:t>四、Agent Memory——非常值得准备</w:t>
      </w:r>
    </w:p>
    <w:p>
      <w:pPr>
        <w:pStyle w:val="ListBullet"/>
      </w:pPr>
      <w:r>
        <w:t>五、RAG——高概率</w:t>
      </w:r>
    </w:p>
    <w:p>
      <w:pPr>
        <w:pStyle w:val="ListBullet"/>
      </w:pPr>
      <w:r>
        <w:t>六、VLM / 多模态</w:t>
      </w:r>
    </w:p>
    <w:p>
      <w:pPr>
        <w:pStyle w:val="ListBullet"/>
      </w:pPr>
      <w:r>
        <w:t>七、传统视觉——这个岗位的明显短板</w:t>
      </w:r>
    </w:p>
    <w:p>
      <w:pPr>
        <w:pStyle w:val="ListBullet"/>
      </w:pPr>
      <w:r>
        <w:t>CNN</w:t>
      </w:r>
    </w:p>
    <w:p>
      <w:pPr>
        <w:pStyle w:val="ListBullet"/>
      </w:pPr>
      <w:r>
        <w:t>YOLO</w:t>
      </w:r>
    </w:p>
    <w:p>
      <w:pPr>
        <w:pStyle w:val="ListBullet"/>
      </w:pPr>
      <w:r>
        <w:t>八、目标跟踪——重点准备 ByteTrack</w:t>
      </w:r>
    </w:p>
    <w:p>
      <w:pPr>
        <w:pStyle w:val="ListBullet"/>
      </w:pPr>
      <w:r>
        <w:t>九、模型部署——这个岗位非常重要</w:t>
      </w:r>
    </w:p>
    <w:p>
      <w:pPr>
        <w:pStyle w:val="ListBullet"/>
      </w:pPr>
      <w:r>
        <w:t>十、RKNN / TensorRT / NCNN</w:t>
      </w:r>
    </w:p>
    <w:p>
      <w:pPr>
        <w:pStyle w:val="ListBullet"/>
      </w:pPr>
      <w:r>
        <w:t>十一、性能优化——非常可能问场景题</w:t>
      </w:r>
    </w:p>
    <w:p>
      <w:pPr>
        <w:pStyle w:val="ListBullet"/>
      </w:pPr>
      <w:r>
        <w:t>场景 1</w:t>
      </w:r>
    </w:p>
    <w:p>
      <w:pPr>
        <w:pStyle w:val="ListBullet"/>
      </w:pPr>
      <w:r>
        <w:t>场景 2</w:t>
      </w:r>
    </w:p>
    <w:p>
      <w:pPr>
        <w:pStyle w:val="ListBullet"/>
      </w:pPr>
      <w:r>
        <w:t>场景 3</w:t>
      </w:r>
    </w:p>
    <w:p>
      <w:pPr>
        <w:pStyle w:val="ListBullet"/>
      </w:pPr>
      <w:r>
        <w:t>十二、结合你简历的“项目深挖题”</w:t>
      </w:r>
    </w:p>
    <w:p>
      <w:pPr>
        <w:pStyle w:val="ListBullet"/>
      </w:pPr>
      <w:r>
        <w:t>你的本地 AI 游戏助手</w:t>
      </w:r>
    </w:p>
    <w:p>
      <w:pPr>
        <w:pStyle w:val="ListBullet"/>
      </w:pPr>
      <w:r>
        <w:t>十三、最后给你 10 道“模拟面试官连环问”</w:t>
      </w:r>
    </w:p>
    <w:p>
      <w:r>
        <w:br w:type="page"/>
      </w:r>
    </w:p>
    <w:p>
      <w:pPr>
        <w:pStyle w:val="Heading1"/>
      </w:pPr>
      <w:r>
        <w:t>一、LLM 基础——高概率</w:t>
      </w:r>
    </w:p>
    <w:p>
      <w:r>
        <w:br w:type="page"/>
      </w:r>
    </w:p>
    <w:p>
      <w:pPr>
        <w:pStyle w:val="Heading1"/>
      </w:pPr>
      <w:r>
        <w:t>Transformer</w:t>
      </w:r>
    </w:p>
    <w:p>
      <w:pPr>
        <w:pStyle w:val="Heading2"/>
        <w:spacing w:before="140" w:after="40"/>
      </w:pPr>
      <w:r>
        <w:t>1. Transformer 整体结构是什么？</w:t>
      </w:r>
    </w:p>
    <w:p>
      <w:pPr>
        <w:spacing w:after="100"/>
        <w:ind w:left="216"/>
      </w:pPr>
      <w:r>
        <w:rPr>
          <w:b/>
        </w:rPr>
        <w:t>答案：</w:t>
      </w:r>
      <w:r>
        <w:t>Transformer 由多层 Encoder 或 Decoder 堆叠而成，核心是多头自注意力、前馈网络、残差连接和归一化；GPT 采用 Decoder-only，并用因果掩码保证只能看见历史 token。</w:t>
      </w:r>
    </w:p>
    <w:p>
      <w:pPr>
        <w:pStyle w:val="Heading2"/>
        <w:spacing w:before="140" w:after="40"/>
      </w:pPr>
      <w:r>
        <w:t>2. Self-Attention 的计算过程是什么？</w:t>
      </w:r>
    </w:p>
    <w:p>
      <w:pPr>
        <w:spacing w:after="100"/>
        <w:ind w:left="216"/>
      </w:pPr>
      <w:r>
        <w:rPr>
          <w:b/>
        </w:rPr>
        <w:t>答案：</w:t>
      </w:r>
      <w:r>
        <w:t>输入先线性映射为 Q、K、V，计算 softmax(QKᵀ/√dₖ)V；多头结构让模型在不同子空间学习不同依赖关系。</w:t>
      </w:r>
    </w:p>
    <w:p>
      <w:pPr>
        <w:pStyle w:val="Heading2"/>
        <w:spacing w:before="140" w:after="40"/>
      </w:pPr>
      <w:r>
        <w:t>3. 为什么 Attention 要除以 `sqrt(d_k)`？</w:t>
      </w:r>
    </w:p>
    <w:p>
      <w:pPr>
        <w:spacing w:after="100"/>
        <w:ind w:left="216"/>
      </w:pPr>
      <w:r>
        <w:rPr>
          <w:b/>
        </w:rPr>
        <w:t>答案：</w:t>
      </w:r>
      <w:r>
        <w:t>点积的方差会随 dₖ 增大，除以 √dₖ 可把 logits 控制在稳定范围，避免 softmax 饱和、梯度变小。</w:t>
      </w:r>
    </w:p>
    <w:p>
      <w:pPr>
        <w:pStyle w:val="Heading2"/>
        <w:spacing w:before="140" w:after="40"/>
      </w:pPr>
      <w:r>
        <w:t>4. MHA、MQA、GQA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MHA 每个头都有独立 K/V；MQA 让所有 Q 头共享一组 K/V；GQA 让若干 Q 头共享一组 K/V，效果和显存开销折中。</w:t>
      </w:r>
    </w:p>
    <w:p>
      <w:pPr>
        <w:pStyle w:val="Heading2"/>
        <w:spacing w:before="140" w:after="40"/>
      </w:pPr>
      <w:r>
        <w:t>5. GQA 为什么能够降低 KV Cache 显存？</w:t>
      </w:r>
    </w:p>
    <w:p>
      <w:pPr>
        <w:spacing w:after="100"/>
        <w:ind w:left="216"/>
      </w:pPr>
      <w:r>
        <w:rPr>
          <w:b/>
        </w:rPr>
        <w:t>答案：</w:t>
      </w:r>
      <w:r>
        <w:t>KV 头数减少后，每个 token 需要缓存的 K、V 张量更小，因此 decode 阶段 KV Cache 显存和带宽访问都下降。</w:t>
      </w:r>
    </w:p>
    <w:p>
      <w:pPr>
        <w:pStyle w:val="Heading2"/>
        <w:spacing w:before="140" w:after="40"/>
      </w:pPr>
      <w:r>
        <w:t>6. RoPE 的原理是什么？</w:t>
      </w:r>
    </w:p>
    <w:p>
      <w:pPr>
        <w:spacing w:after="100"/>
        <w:ind w:left="216"/>
      </w:pPr>
      <w:r>
        <w:rPr>
          <w:b/>
        </w:rPr>
        <w:t>答案：</w:t>
      </w:r>
      <w:r>
        <w:t>RoPE 将位置信息编码为二维旋转，Q/K 在不同维度按位置旋转，使内积天然携带相对位置信息，并能较好外推长度。</w:t>
      </w:r>
    </w:p>
    <w:p>
      <w:pPr>
        <w:pStyle w:val="Heading2"/>
        <w:spacing w:before="140" w:after="40"/>
      </w:pPr>
      <w:r>
        <w:t>7. RMSNorm 和 LayerNorm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LayerNorm 同时减均值并按方差缩放；RMSNorm 只按均方根缩放，不做中心化，计算更简单且常能保持效果。</w:t>
      </w:r>
    </w:p>
    <w:p>
      <w:pPr>
        <w:pStyle w:val="Heading2"/>
        <w:spacing w:before="140" w:after="40"/>
      </w:pPr>
      <w:r>
        <w:t>8. SwiGLU 为什么比普通 FFN 更常见？</w:t>
      </w:r>
    </w:p>
    <w:p>
      <w:pPr>
        <w:spacing w:after="100"/>
        <w:ind w:left="216"/>
      </w:pPr>
      <w:r>
        <w:rPr>
          <w:b/>
        </w:rPr>
        <w:t>答案：</w:t>
      </w:r>
      <w:r>
        <w:t>SwiGLU 用门控分支调节另一分支的信息流，表达能力强、梯度更平滑，通常以略增参数换取更好的语言建模效果。</w:t>
      </w:r>
    </w:p>
    <w:p>
      <w:pPr>
        <w:pStyle w:val="Heading2"/>
        <w:spacing w:before="140" w:after="40"/>
      </w:pPr>
      <w:r>
        <w:t>9. Pre-Norm 和 Post-Norm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Pre-Norm 把归一化放在子层之前，深层训练更稳定；Post-Norm 放在残差之后，原始 Transformer 常用但深层更难优化。</w:t>
      </w:r>
    </w:p>
    <w:p>
      <w:pPr>
        <w:pStyle w:val="Heading2"/>
        <w:spacing w:before="140" w:after="40"/>
      </w:pPr>
      <w:r>
        <w:t>10. Decoder-only 为什么适合做 GPT 类模型？</w:t>
      </w:r>
    </w:p>
    <w:p>
      <w:pPr>
        <w:spacing w:after="100"/>
        <w:ind w:left="216"/>
      </w:pPr>
      <w:r>
        <w:rPr>
          <w:b/>
        </w:rPr>
        <w:t>答案：</w:t>
      </w:r>
      <w:r>
        <w:t>Decoder-only 通过因果掩码直接建模下一个 token，训练目标简单、扩展性好，适合统一做生成、对话和工具调用。</w:t>
      </w:r>
    </w:p>
    <w:p>
      <w:r>
        <w:br w:type="page"/>
      </w:r>
    </w:p>
    <w:p>
      <w:pPr>
        <w:pStyle w:val="Heading1"/>
      </w:pPr>
      <w:r>
        <w:t>KV Cache / 推理</w:t>
      </w:r>
    </w:p>
    <w:p>
      <w:pPr>
        <w:pStyle w:val="Heading2"/>
        <w:spacing w:before="140" w:after="40"/>
      </w:pPr>
      <w:r>
        <w:t>11. KV Cache 是什么？</w:t>
      </w:r>
    </w:p>
    <w:p>
      <w:pPr>
        <w:spacing w:after="100"/>
        <w:ind w:left="216"/>
      </w:pPr>
      <w:r>
        <w:rPr>
          <w:b/>
        </w:rPr>
        <w:t>答案：</w:t>
      </w:r>
      <w:r>
        <w:t>KV Cache 保存已生成前缀在每层注意力中的 K、V，后续 token 只需计算新 token 的 Q/K/V，不必重复计算历史。</w:t>
      </w:r>
    </w:p>
    <w:p>
      <w:pPr>
        <w:pStyle w:val="Heading2"/>
        <w:spacing w:before="140" w:after="40"/>
      </w:pPr>
      <w:r>
        <w:t>12. 为什么 KV Cache 可以加速自回归生成？</w:t>
      </w:r>
    </w:p>
    <w:p>
      <w:pPr>
        <w:spacing w:after="100"/>
        <w:ind w:left="216"/>
      </w:pPr>
      <w:r>
        <w:rPr>
          <w:b/>
        </w:rPr>
        <w:t>答案：</w:t>
      </w:r>
      <w:r>
        <w:t>自回归生成每次只新增一个 token；缓存历史 K/V 后，注意力只追加当前 K/V，显著减少重复矩阵计算。</w:t>
      </w:r>
    </w:p>
    <w:p>
      <w:pPr>
        <w:pStyle w:val="Heading2"/>
        <w:spacing w:before="140" w:after="40"/>
      </w:pPr>
      <w:r>
        <w:t>13. KV Cache 的显存怎么计算？</w:t>
      </w:r>
    </w:p>
    <w:p>
      <w:pPr>
        <w:spacing w:after="100"/>
        <w:ind w:left="216"/>
      </w:pPr>
      <w:r>
        <w:rPr>
          <w:b/>
        </w:rPr>
        <w:t>答案：</w:t>
      </w:r>
      <w:r>
        <w:t>近似显存 = 层数×2(K/V)×序列长度×KV 头数×每头维度×每元素字节数×batch；还要加权重、激活和框架开销。</w:t>
      </w:r>
    </w:p>
    <w:p>
      <w:pPr>
        <w:pStyle w:val="Heading2"/>
        <w:spacing w:before="140" w:after="40"/>
      </w:pPr>
      <w:r>
        <w:t>14. PagedAttention 解决了什么问题？</w:t>
      </w:r>
    </w:p>
    <w:p>
      <w:pPr>
        <w:spacing w:after="100"/>
        <w:ind w:left="216"/>
      </w:pPr>
      <w:r>
        <w:rPr>
          <w:b/>
        </w:rPr>
        <w:t>答案：</w:t>
      </w:r>
      <w:r>
        <w:t>PagedAttention 把 KV Cache 分成固定大小 block 按需分配和回收，减少碎片，支持不同长度请求共享显存并提升批处理利用率。</w:t>
      </w:r>
    </w:p>
    <w:p>
      <w:pPr>
        <w:pStyle w:val="Heading2"/>
        <w:spacing w:before="140" w:after="40"/>
      </w:pPr>
      <w:r>
        <w:t>15. 为什么长上下文会导致显存压力？</w:t>
      </w:r>
    </w:p>
    <w:p>
      <w:pPr>
        <w:spacing w:after="100"/>
        <w:ind w:left="216"/>
      </w:pPr>
      <w:r>
        <w:rPr>
          <w:b/>
        </w:rPr>
        <w:t>答案：</w:t>
      </w:r>
      <w:r>
        <w:t>上下文越长，KV Cache 与注意力带宽开销近似随长度增长；并发请求会进一步叠加显存压力。</w:t>
      </w:r>
    </w:p>
    <w:p>
      <w:pPr>
        <w:pStyle w:val="Heading2"/>
        <w:spacing w:before="140" w:after="40"/>
      </w:pPr>
      <w:r>
        <w:t>16. Prefill 和 Decode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Prefill 一次处理输入提示词，计算密集、并行度高；Decode 逐 token 生成，访存密集、延迟敏感。</w:t>
      </w:r>
    </w:p>
    <w:p>
      <w:pPr>
        <w:pStyle w:val="Heading2"/>
        <w:spacing w:before="140" w:after="40"/>
      </w:pPr>
      <w:r>
        <w:t>17. TTFT、TPOT、TPS 分别是什么？</w:t>
      </w:r>
    </w:p>
    <w:p>
      <w:pPr>
        <w:spacing w:after="100"/>
        <w:ind w:left="216"/>
      </w:pPr>
      <w:r>
        <w:rPr>
          <w:b/>
        </w:rPr>
        <w:t>答案：</w:t>
      </w:r>
      <w:r>
        <w:t>TTFT 是首 token 延迟；TPOT 是每个后续 token 平均延迟；TPS 是每秒生成 token 数。三者分别反映首响、流式速度和吞吐。</w:t>
      </w:r>
    </w:p>
    <w:p>
      <w:pPr>
        <w:pStyle w:val="Heading2"/>
        <w:spacing w:before="140" w:after="40"/>
      </w:pPr>
      <w:r>
        <w:t>18. LLM 推理过程中 CPU、GPU 分别承担什么工作？</w:t>
      </w:r>
    </w:p>
    <w:p>
      <w:pPr>
        <w:spacing w:after="100"/>
        <w:ind w:left="216"/>
      </w:pPr>
      <w:r>
        <w:rPr>
          <w:b/>
        </w:rPr>
        <w:t>答案：</w:t>
      </w:r>
      <w:r>
        <w:t>GPU 负责矩阵计算和大部分模型推理；CPU 负责请求调度、tokenize、数据搬运、采样和部分后处理，瓶颈取决于流水线。</w:t>
      </w:r>
    </w:p>
    <w:p>
      <w:r>
        <w:br w:type="page"/>
      </w:r>
    </w:p>
    <w:p>
      <w:pPr>
        <w:pStyle w:val="Heading1"/>
      </w:pPr>
      <w:r>
        <w:t>二、模型训练 / 微调——高概率</w:t>
      </w:r>
    </w:p>
    <w:p>
      <w:pPr>
        <w:pStyle w:val="Heading2"/>
        <w:spacing w:before="140" w:after="40"/>
      </w:pPr>
      <w:r>
        <w:t>19. 预训练、SFT、RLHF 分别解决什么问题？</w:t>
      </w:r>
    </w:p>
    <w:p>
      <w:pPr>
        <w:spacing w:after="100"/>
        <w:ind w:left="216"/>
      </w:pPr>
      <w:r>
        <w:rPr>
          <w:b/>
        </w:rPr>
        <w:t>答案：</w:t>
      </w:r>
      <w:r>
        <w:t>预训练学习通用知识，SFT 学习指令格式和任务行为，RLHF/偏好优化让输出更符合人类偏好、安全和风格。</w:t>
      </w:r>
    </w:p>
    <w:p>
      <w:pPr>
        <w:pStyle w:val="Heading2"/>
        <w:spacing w:before="140" w:after="40"/>
      </w:pPr>
      <w:r>
        <w:t>20. LoRA 为什么能够降低微调显存？</w:t>
      </w:r>
    </w:p>
    <w:p>
      <w:pPr>
        <w:spacing w:after="100"/>
        <w:ind w:left="216"/>
      </w:pPr>
      <w:r>
        <w:rPr>
          <w:b/>
        </w:rPr>
        <w:t>答案：</w:t>
      </w:r>
      <w:r>
        <w:t>LoRA 冻结基座权重，只训练低秩增量 ΔW=BA，参数量、梯度和优化器状态都大幅减少。</w:t>
      </w:r>
    </w:p>
    <w:p>
      <w:pPr>
        <w:pStyle w:val="Heading2"/>
        <w:spacing w:before="140" w:after="40"/>
      </w:pPr>
      <w:r>
        <w:t>21. LoRA 的 `r`、`alpha` 分别是什么？</w:t>
      </w:r>
    </w:p>
    <w:p>
      <w:pPr>
        <w:spacing w:after="100"/>
        <w:ind w:left="216"/>
      </w:pPr>
      <w:r>
        <w:rPr>
          <w:b/>
        </w:rPr>
        <w:t>答案：</w:t>
      </w:r>
      <w:r>
        <w:t>r 是低秩矩阵的秩，控制容量；alpha 是缩放系数，实际常用 alpha/r 调节增量强度。</w:t>
      </w:r>
    </w:p>
    <w:p>
      <w:pPr>
        <w:pStyle w:val="Heading2"/>
        <w:spacing w:before="140" w:after="40"/>
      </w:pPr>
      <w:r>
        <w:t>22. QLoRA 和 LoRA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LoRA 通常在 FP16/BF16 基座上训练适配器；QLoRA 将基座量化到 4-bit，并以低精度权重加 LoRA 训练，显存更低。</w:t>
      </w:r>
    </w:p>
    <w:p>
      <w:pPr>
        <w:pStyle w:val="Heading2"/>
        <w:spacing w:before="140" w:after="40"/>
      </w:pPr>
      <w:r>
        <w:t>23. QLoRA 为什么可以在 4-bit 模型上训练？</w:t>
      </w:r>
    </w:p>
    <w:p>
      <w:pPr>
        <w:spacing w:after="100"/>
        <w:ind w:left="216"/>
      </w:pPr>
      <w:r>
        <w:rPr>
          <w:b/>
        </w:rPr>
        <w:t>答案：</w:t>
      </w:r>
      <w:r>
        <w:t>QLoRA 前向时把 4-bit 权重反量化到计算精度，梯度只更新 LoRA 参数，因此不需要更新量化基座的权重。</w:t>
      </w:r>
    </w:p>
    <w:p>
      <w:pPr>
        <w:pStyle w:val="Heading2"/>
        <w:spacing w:before="140" w:after="40"/>
      </w:pPr>
      <w:r>
        <w:t>24. NF4 和普通 INT4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NF4 针对正态分布权重设计非均匀量化码本，比均匀 INT4 更充分利用权重分布，通常精度更好。</w:t>
      </w:r>
    </w:p>
    <w:p>
      <w:pPr>
        <w:pStyle w:val="Heading2"/>
        <w:spacing w:before="140" w:after="40"/>
      </w:pPr>
      <w:r>
        <w:t>25. SFT 数据集应该怎么构造？</w:t>
      </w:r>
    </w:p>
    <w:p>
      <w:pPr>
        <w:spacing w:after="100"/>
        <w:ind w:left="216"/>
      </w:pPr>
      <w:r>
        <w:rPr>
          <w:b/>
        </w:rPr>
        <w:t>答案：</w:t>
      </w:r>
      <w:r>
        <w:t>数据要覆盖真实任务、边界和拒答样例；统一指令/回答格式，去重去脏，划分训练验证集并检查长度分布和泄漏。</w:t>
      </w:r>
    </w:p>
    <w:p>
      <w:pPr>
        <w:pStyle w:val="Heading2"/>
        <w:spacing w:before="140" w:after="40"/>
      </w:pPr>
      <w:r>
        <w:t>26. SFT 训练时 loss 是怎么计算的？</w:t>
      </w:r>
    </w:p>
    <w:p>
      <w:pPr>
        <w:spacing w:after="100"/>
        <w:ind w:left="216"/>
      </w:pPr>
      <w:r>
        <w:rPr>
          <w:b/>
        </w:rPr>
        <w:t>答案：</w:t>
      </w:r>
      <w:r>
        <w:t>对回答 token 计算交叉熵，通常将 prompt 部分 label 置为 -100，只让模型学习目标回答；按有效 token 做平均。</w:t>
      </w:r>
    </w:p>
    <w:p>
      <w:pPr>
        <w:pStyle w:val="Heading2"/>
        <w:spacing w:before="140" w:after="40"/>
      </w:pPr>
      <w:r>
        <w:t>27. 为什么 instruction tuning 后模型能力可能下降？</w:t>
      </w:r>
    </w:p>
    <w:p>
      <w:pPr>
        <w:spacing w:after="100"/>
        <w:ind w:left="216"/>
      </w:pPr>
      <w:r>
        <w:rPr>
          <w:b/>
        </w:rPr>
        <w:t>答案：</w:t>
      </w:r>
      <w:r>
        <w:t>训练数据分布过窄或学习率/轮数过大，会让模型过度拟合新任务而遗忘通用能力；可混入通用数据、降低学习率和训练轮数。</w:t>
      </w:r>
    </w:p>
    <w:p>
      <w:pPr>
        <w:pStyle w:val="Heading2"/>
        <w:spacing w:before="140" w:after="40"/>
      </w:pPr>
      <w:r>
        <w:t>28. DPO 和 PPO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DPO 直接用偏好对优化 chosen 与 rejected 的相对概率；PPO 需要策略模型、价值模型和奖励模型，并通过在线采样更新。</w:t>
      </w:r>
    </w:p>
    <w:p>
      <w:pPr>
        <w:pStyle w:val="Heading2"/>
        <w:spacing w:before="140" w:after="40"/>
      </w:pPr>
      <w:r>
        <w:t>29. DPO 为什么不需要显式训练 Reward Model？</w:t>
      </w:r>
    </w:p>
    <w:p>
      <w:pPr>
        <w:spacing w:after="100"/>
        <w:ind w:left="216"/>
      </w:pPr>
      <w:r>
        <w:rPr>
          <w:b/>
        </w:rPr>
        <w:t>答案：</w:t>
      </w:r>
      <w:r>
        <w:t>DPO 把奖励模型的最优解代入偏好目标，直接用离线偏好对训练，因此不需显式训练和部署 Reward Model。</w:t>
      </w:r>
    </w:p>
    <w:p>
      <w:pPr>
        <w:pStyle w:val="Heading2"/>
        <w:spacing w:before="140" w:after="40"/>
      </w:pPr>
      <w:r>
        <w:t>30. GRPO 和 PPO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GRPO 用同一问题采样一组答案，以组内相对奖励估计优势，省去独立价值网络；PPO 通常需要 Critic。</w:t>
      </w:r>
    </w:p>
    <w:p>
      <w:pPr>
        <w:pStyle w:val="Heading2"/>
        <w:spacing w:before="140" w:after="40"/>
      </w:pPr>
      <w:r>
        <w:t>31. 什么情况下应该选择 SFT，什么情况下应该选择 RAG？</w:t>
      </w:r>
    </w:p>
    <w:p>
      <w:pPr>
        <w:spacing w:after="100"/>
        <w:ind w:left="216"/>
      </w:pPr>
      <w:r>
        <w:rPr>
          <w:b/>
        </w:rPr>
        <w:t>答案：</w:t>
      </w:r>
      <w:r>
        <w:t>已有稳定知识且需可追溯时优先 RAG；需要改变格式、风格或稳定行为时用 SFT；两者常组合。</w:t>
      </w:r>
    </w:p>
    <w:p>
      <w:pPr>
        <w:pStyle w:val="Heading2"/>
        <w:spacing w:before="140" w:after="40"/>
      </w:pPr>
      <w:r>
        <w:t>32. 如果微调后模型出现灾难性遗忘，你怎么解决？</w:t>
      </w:r>
    </w:p>
    <w:p>
      <w:pPr>
        <w:spacing w:after="100"/>
        <w:ind w:left="216"/>
      </w:pPr>
      <w:r>
        <w:rPr>
          <w:b/>
        </w:rPr>
        <w:t>答案：</w:t>
      </w:r>
      <w:r>
        <w:t>降低学习率和训练轮数、加入通用回放数据、冻结更多层、减小 LoRA 容量，并用混合数据和基准集监控遗忘。</w:t>
      </w:r>
    </w:p>
    <w:p>
      <w:r>
        <w:br w:type="page"/>
      </w:r>
    </w:p>
    <w:p>
      <w:pPr>
        <w:pStyle w:val="Heading1"/>
      </w:pPr>
      <w:r>
        <w:t>三、Agent——你的重点</w:t>
      </w:r>
    </w:p>
    <w:p>
      <w:pPr>
        <w:pStyle w:val="Heading2"/>
        <w:spacing w:before="140" w:after="40"/>
      </w:pPr>
      <w:r>
        <w:t>33. 什么是 Agent？</w:t>
      </w:r>
    </w:p>
    <w:p>
      <w:pPr>
        <w:spacing w:after="100"/>
        <w:ind w:left="216"/>
      </w:pPr>
      <w:r>
        <w:rPr>
          <w:b/>
        </w:rPr>
        <w:t>答案：</w:t>
      </w:r>
      <w:r>
        <w:t>Agent 是能感知任务、规划步骤、调用工具并根据结果迭代的 LLM 系统，而不是一次性生成文本。</w:t>
      </w:r>
    </w:p>
    <w:p>
      <w:pPr>
        <w:pStyle w:val="Heading2"/>
        <w:spacing w:before="140" w:after="40"/>
      </w:pPr>
      <w:r>
        <w:t>34. Agent 和普通 LLM Workflow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Workflow 的路径通常预先写死；Agent 可根据状态和工具结果动态选择下一步，具有更强适应性但更难控。</w:t>
      </w:r>
    </w:p>
    <w:p>
      <w:pPr>
        <w:pStyle w:val="Heading2"/>
        <w:spacing w:before="140" w:after="40"/>
      </w:pPr>
      <w:r>
        <w:t>35. ReAct 是什么？</w:t>
      </w:r>
    </w:p>
    <w:p>
      <w:pPr>
        <w:spacing w:after="100"/>
        <w:ind w:left="216"/>
      </w:pPr>
      <w:r>
        <w:rPr>
          <w:b/>
        </w:rPr>
        <w:t>答案：</w:t>
      </w:r>
      <w:r>
        <w:t>ReAct 将 Reasoning 与 Acting 交替：先产生行动意图，再调用工具，读取观察结果后继续决策。</w:t>
      </w:r>
    </w:p>
    <w:p>
      <w:pPr>
        <w:pStyle w:val="Heading2"/>
        <w:spacing w:before="140" w:after="40"/>
      </w:pPr>
      <w:r>
        <w:t>36. Function Calling 是怎么工作的？</w:t>
      </w:r>
    </w:p>
    <w:p>
      <w:pPr>
        <w:spacing w:after="100"/>
        <w:ind w:left="216"/>
      </w:pPr>
      <w:r>
        <w:rPr>
          <w:b/>
        </w:rPr>
        <w:t>答案：</w:t>
      </w:r>
      <w:r>
        <w:t>模型输出结构化函数名和参数，运行时校验 schema、执行函数并把结果回传消息，模型再决定是否继续。</w:t>
      </w:r>
    </w:p>
    <w:p>
      <w:pPr>
        <w:pStyle w:val="Heading2"/>
        <w:spacing w:before="140" w:after="40"/>
      </w:pPr>
      <w:r>
        <w:t>37. Tool Calling 和 ReAct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Tool Calling 是协议层的结构化调用；ReAct 是更宽泛的思考-行动循环，可用自然语言或工具调用实现。</w:t>
      </w:r>
    </w:p>
    <w:p>
      <w:pPr>
        <w:pStyle w:val="Heading2"/>
        <w:spacing w:before="140" w:after="40"/>
      </w:pPr>
      <w:r>
        <w:t>38. LangGraph 为什么适合构建 Agent？</w:t>
      </w:r>
    </w:p>
    <w:p>
      <w:pPr>
        <w:spacing w:after="100"/>
        <w:ind w:left="216"/>
      </w:pPr>
      <w:r>
        <w:rPr>
          <w:b/>
        </w:rPr>
        <w:t>答案：</w:t>
      </w:r>
      <w:r>
        <w:t>LangGraph 用有向图和持久化 State 表达节点、边、循环、重试和人工介入，比单链式编排更适合复杂 Agent。</w:t>
      </w:r>
    </w:p>
    <w:p>
      <w:pPr>
        <w:pStyle w:val="Heading2"/>
        <w:spacing w:before="140" w:after="40"/>
      </w:pPr>
      <w:r>
        <w:t>39. StateGraph 中 State 是什么？</w:t>
      </w:r>
    </w:p>
    <w:p>
      <w:pPr>
        <w:spacing w:after="100"/>
        <w:ind w:left="216"/>
      </w:pPr>
      <w:r>
        <w:rPr>
          <w:b/>
        </w:rPr>
        <w:t>答案：</w:t>
      </w:r>
      <w:r>
        <w:t>State 是贯穿图执行的共享上下文，例如消息、任务、工具结果、重试次数和权限信息；节点读取并返回增量更新。</w:t>
      </w:r>
    </w:p>
    <w:p>
      <w:pPr>
        <w:pStyle w:val="Heading2"/>
        <w:spacing w:before="140" w:after="40"/>
      </w:pPr>
      <w:r>
        <w:t>40. Agent 如何实现循环？</w:t>
      </w:r>
    </w:p>
    <w:p>
      <w:pPr>
        <w:spacing w:after="100"/>
        <w:ind w:left="216"/>
      </w:pPr>
      <w:r>
        <w:rPr>
          <w:b/>
        </w:rPr>
        <w:t>答案：</w:t>
      </w:r>
      <w:r>
        <w:t>让条件边根据 State 把执行路由回规划或工具节点，并设置终止条件和最大步数。</w:t>
      </w:r>
    </w:p>
    <w:p>
      <w:pPr>
        <w:pStyle w:val="Heading2"/>
        <w:spacing w:before="140" w:after="40"/>
      </w:pPr>
      <w:r>
        <w:t>41. Agent 如何避免死循环？</w:t>
      </w:r>
    </w:p>
    <w:p>
      <w:pPr>
        <w:spacing w:after="100"/>
        <w:ind w:left="216"/>
      </w:pPr>
      <w:r>
        <w:rPr>
          <w:b/>
        </w:rPr>
        <w:t>答案：</w:t>
      </w:r>
      <w:r>
        <w:t>设置最大轮数、超时、重复动作检测、预算和状态机终止条件；对相同工具参数做幂等去重。</w:t>
      </w:r>
    </w:p>
    <w:p>
      <w:pPr>
        <w:pStyle w:val="Heading2"/>
        <w:spacing w:before="140" w:after="40"/>
      </w:pPr>
      <w:r>
        <w:t>42. Agent 最大执行轮数应该怎么设计？</w:t>
      </w:r>
    </w:p>
    <w:p>
      <w:pPr>
        <w:spacing w:after="100"/>
        <w:ind w:left="216"/>
      </w:pPr>
      <w:r>
        <w:rPr>
          <w:b/>
        </w:rPr>
        <w:t>答案：</w:t>
      </w:r>
      <w:r>
        <w:t>按任务复杂度和延迟预算设置，通常 3-10 轮并配合 token/时间预算；超限要返回可解释的部分结果。</w:t>
      </w:r>
    </w:p>
    <w:p>
      <w:pPr>
        <w:pStyle w:val="Heading2"/>
        <w:spacing w:before="140" w:after="40"/>
      </w:pPr>
      <w:r>
        <w:t>43. Tool 调用失败怎么办？</w:t>
      </w:r>
    </w:p>
    <w:p>
      <w:pPr>
        <w:spacing w:after="100"/>
        <w:ind w:left="216"/>
      </w:pPr>
      <w:r>
        <w:rPr>
          <w:b/>
        </w:rPr>
        <w:t>答案：</w:t>
      </w:r>
      <w:r>
        <w:t>区分可重试错误与业务错误；指数退避重试有限次数，记录错误上下文，必要时切换工具或请求人工介入。</w:t>
      </w:r>
    </w:p>
    <w:p>
      <w:pPr>
        <w:pStyle w:val="Heading2"/>
        <w:spacing w:before="140" w:after="40"/>
      </w:pPr>
      <w:r>
        <w:t>44. Tool 返回错误后应该让 LLM 自己重试吗？</w:t>
      </w:r>
    </w:p>
    <w:p>
      <w:pPr>
        <w:spacing w:after="100"/>
        <w:ind w:left="216"/>
      </w:pPr>
      <w:r>
        <w:rPr>
          <w:b/>
        </w:rPr>
        <w:t>答案：</w:t>
      </w:r>
      <w:r>
        <w:t>不能无条件重试。先验证参数和错误类型，最多有限次；连续失败应改变策略或快速失败，避免放大成本。</w:t>
      </w:r>
    </w:p>
    <w:p>
      <w:pPr>
        <w:pStyle w:val="Heading2"/>
        <w:spacing w:before="140" w:after="40"/>
      </w:pPr>
      <w:r>
        <w:t>45. 如何防止 Agent 越权调用 Tool？</w:t>
      </w:r>
    </w:p>
    <w:p>
      <w:pPr>
        <w:spacing w:after="100"/>
        <w:ind w:left="216"/>
      </w:pPr>
      <w:r>
        <w:rPr>
          <w:b/>
        </w:rPr>
        <w:t>答案：</w:t>
      </w:r>
      <w:r>
        <w:t>工具白名单、参数 schema、权限与租户校验、最小权限凭证、审批节点和审计日志共同构成防线。</w:t>
      </w:r>
    </w:p>
    <w:p>
      <w:pPr>
        <w:pStyle w:val="Heading2"/>
        <w:spacing w:before="140" w:after="40"/>
      </w:pPr>
      <w:r>
        <w:t>46. 多 Agent 为什么比单 Agent 更复杂？</w:t>
      </w:r>
    </w:p>
    <w:p>
      <w:pPr>
        <w:spacing w:after="100"/>
        <w:ind w:left="216"/>
      </w:pPr>
      <w:r>
        <w:rPr>
          <w:b/>
        </w:rPr>
        <w:t>答案：</w:t>
      </w:r>
      <w:r>
        <w:t>多 Agent 增加通信、状态同步、调度和失败组合复杂度，可能重复劳动和相互矛盾；只有职责边界清晰时才值得使用。</w:t>
      </w:r>
    </w:p>
    <w:p>
      <w:pPr>
        <w:pStyle w:val="Heading2"/>
        <w:spacing w:before="140" w:after="40"/>
      </w:pPr>
      <w:r>
        <w:t>47. Multi-Agent 怎么进行任务分解？</w:t>
      </w:r>
    </w:p>
    <w:p>
      <w:pPr>
        <w:spacing w:after="100"/>
        <w:ind w:left="216"/>
      </w:pPr>
      <w:r>
        <w:rPr>
          <w:b/>
        </w:rPr>
        <w:t>答案：</w:t>
      </w:r>
      <w:r>
        <w:t>先由 Supervisor 做意图识别和任务拆解，再把子任务路由给专长 Agent，最后汇总并验证结果。</w:t>
      </w:r>
    </w:p>
    <w:p>
      <w:pPr>
        <w:pStyle w:val="Heading2"/>
        <w:spacing w:before="140" w:after="40"/>
      </w:pPr>
      <w:r>
        <w:t>48. Supervisor Agent 是什么？</w:t>
      </w:r>
    </w:p>
    <w:p>
      <w:pPr>
        <w:spacing w:after="100"/>
        <w:ind w:left="216"/>
      </w:pPr>
      <w:r>
        <w:rPr>
          <w:b/>
        </w:rPr>
        <w:t>答案：</w:t>
      </w:r>
      <w:r>
        <w:t>Supervisor Agent 负责分派、收集结果、处理失败和决定终止，不直接承担所有领域细节。</w:t>
      </w:r>
    </w:p>
    <w:p>
      <w:pPr>
        <w:pStyle w:val="Heading2"/>
        <w:spacing w:before="140" w:after="40"/>
      </w:pPr>
      <w:r>
        <w:t>49. 多 Agent 如何共享状态？</w:t>
      </w:r>
    </w:p>
    <w:p>
      <w:pPr>
        <w:spacing w:after="100"/>
        <w:ind w:left="216"/>
      </w:pPr>
      <w:r>
        <w:rPr>
          <w:b/>
        </w:rPr>
        <w:t>答案：</w:t>
      </w:r>
      <w:r>
        <w:t>用显式共享 State 或事件总线传递任务、结果和元数据；避免各 Agent 私自维护不可见状态。</w:t>
      </w:r>
    </w:p>
    <w:p>
      <w:pPr>
        <w:pStyle w:val="Heading2"/>
        <w:spacing w:before="140" w:after="40"/>
      </w:pPr>
      <w:r>
        <w:t>50. 多 Agent 如何避免重复执行任务？</w:t>
      </w:r>
    </w:p>
    <w:p>
      <w:pPr>
        <w:spacing w:after="100"/>
        <w:ind w:left="216"/>
      </w:pPr>
      <w:r>
        <w:rPr>
          <w:b/>
        </w:rPr>
        <w:t>答案：</w:t>
      </w:r>
      <w:r>
        <w:t>为任务设置唯一 ID、幂等键、状态锁和完成标记；Supervisor 在汇总前检查覆盖率和重复执行。</w:t>
      </w:r>
    </w:p>
    <w:p>
      <w:r>
        <w:br w:type="page"/>
      </w:r>
    </w:p>
    <w:p>
      <w:pPr>
        <w:pStyle w:val="Heading1"/>
      </w:pPr>
      <w:r>
        <w:t>很可能结合你项目问：</w:t>
      </w:r>
    </w:p>
    <w:p>
      <w:r>
        <w:br w:type="page"/>
      </w:r>
    </w:p>
    <w:p>
      <w:pPr>
        <w:pStyle w:val="Heading1"/>
      </w:pPr>
      <w:r>
        <w:t>四、Agent Memory——非常值得准备</w:t>
      </w:r>
    </w:p>
    <w:p>
      <w:pPr>
        <w:pStyle w:val="Heading2"/>
        <w:spacing w:before="140" w:after="40"/>
      </w:pPr>
      <w:r>
        <w:t>51. Agent Memory 有哪些类型？</w:t>
      </w:r>
    </w:p>
    <w:p>
      <w:pPr>
        <w:spacing w:after="100"/>
        <w:ind w:left="216"/>
      </w:pPr>
      <w:r>
        <w:rPr>
          <w:b/>
        </w:rPr>
        <w:t>答案：</w:t>
      </w:r>
      <w:r>
        <w:t>常见有工作记忆、对话历史、情节/事件记忆、语义记忆、用户画像和程序记忆。</w:t>
      </w:r>
    </w:p>
    <w:p>
      <w:pPr>
        <w:pStyle w:val="Heading2"/>
        <w:spacing w:before="140" w:after="40"/>
      </w:pPr>
      <w:r>
        <w:t>52. Short-term Memory 和 Long-term Memory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短期记忆服务当前任务、生命周期短；长期记忆跨会话保存稳定事实和偏好，需要检索、版本和权限。</w:t>
      </w:r>
    </w:p>
    <w:p>
      <w:pPr>
        <w:pStyle w:val="Heading2"/>
        <w:spacing w:before="140" w:after="40"/>
      </w:pPr>
      <w:r>
        <w:t>53. Conversation History 应该全部放进 Prompt 吗？</w:t>
      </w:r>
    </w:p>
    <w:p>
      <w:pPr>
        <w:spacing w:after="100"/>
        <w:ind w:left="216"/>
      </w:pPr>
      <w:r>
        <w:rPr>
          <w:b/>
        </w:rPr>
        <w:t>答案：</w:t>
      </w:r>
      <w:r>
        <w:t>不应全部塞入 Prompt；应按相关性、时间和可信度检索，摘要旧内容并保留必要原文。</w:t>
      </w:r>
    </w:p>
    <w:p>
      <w:pPr>
        <w:pStyle w:val="Heading2"/>
        <w:spacing w:before="140" w:after="40"/>
      </w:pPr>
      <w:r>
        <w:t>54. Memory 什么时间读取？</w:t>
      </w:r>
    </w:p>
    <w:p>
      <w:pPr>
        <w:spacing w:after="100"/>
        <w:ind w:left="216"/>
      </w:pPr>
      <w:r>
        <w:rPr>
          <w:b/>
        </w:rPr>
        <w:t>答案：</w:t>
      </w:r>
      <w:r>
        <w:t>在规划前读取与当前任务相关的记忆，在生成或工具调用前注入最小必要上下文。</w:t>
      </w:r>
    </w:p>
    <w:p>
      <w:pPr>
        <w:pStyle w:val="Heading2"/>
        <w:spacing w:before="140" w:after="40"/>
      </w:pPr>
      <w:r>
        <w:t>55. Memory 什么时间写入？</w:t>
      </w:r>
    </w:p>
    <w:p>
      <w:pPr>
        <w:spacing w:after="100"/>
        <w:ind w:left="216"/>
      </w:pPr>
      <w:r>
        <w:rPr>
          <w:b/>
        </w:rPr>
        <w:t>答案：</w:t>
      </w:r>
      <w:r>
        <w:t>用户明确表达稳定偏好、任务结论或可复用事实时写入；临时闲聊通常不写。</w:t>
      </w:r>
    </w:p>
    <w:p>
      <w:pPr>
        <w:pStyle w:val="Heading2"/>
        <w:spacing w:before="140" w:after="40"/>
      </w:pPr>
      <w:r>
        <w:t>56. Memory 什么时间更新？</w:t>
      </w:r>
    </w:p>
    <w:p>
      <w:pPr>
        <w:spacing w:after="100"/>
        <w:ind w:left="216"/>
      </w:pPr>
      <w:r>
        <w:rPr>
          <w:b/>
        </w:rPr>
        <w:t>答案：</w:t>
      </w:r>
      <w:r>
        <w:t>新信息与旧记忆冲突、置信度更高或用户明确更正时更新，并保留时间戳和来源。</w:t>
      </w:r>
    </w:p>
    <w:p>
      <w:pPr>
        <w:pStyle w:val="Heading2"/>
        <w:spacing w:before="140" w:after="40"/>
      </w:pPr>
      <w:r>
        <w:t>57. Memory 什么时间删除？</w:t>
      </w:r>
    </w:p>
    <w:p>
      <w:pPr>
        <w:spacing w:after="100"/>
        <w:ind w:left="216"/>
      </w:pPr>
      <w:r>
        <w:rPr>
          <w:b/>
        </w:rPr>
        <w:t>答案：</w:t>
      </w:r>
      <w:r>
        <w:t>用户要求删除、过期、被证伪或违反保留策略时删除；删除要覆盖索引、缓存和备份。</w:t>
      </w:r>
    </w:p>
    <w:p>
      <w:pPr>
        <w:pStyle w:val="Heading2"/>
        <w:spacing w:before="140" w:after="40"/>
      </w:pPr>
      <w:r>
        <w:t>58. 哪些 Memory 操作应该同步？</w:t>
      </w:r>
    </w:p>
    <w:p>
      <w:pPr>
        <w:spacing w:after="100"/>
        <w:ind w:left="216"/>
      </w:pPr>
      <w:r>
        <w:rPr>
          <w:b/>
        </w:rPr>
        <w:t>答案：</w:t>
      </w:r>
      <w:r>
        <w:t>当前任务依赖且必须一致的记忆读取、权限判断应同步；批量摘要、索引和统计可异步。</w:t>
      </w:r>
    </w:p>
    <w:p>
      <w:pPr>
        <w:pStyle w:val="Heading2"/>
        <w:spacing w:before="140" w:after="40"/>
      </w:pPr>
      <w:r>
        <w:t>59. 哪些 Memory 操作应该异步？</w:t>
      </w:r>
    </w:p>
    <w:p>
      <w:pPr>
        <w:spacing w:after="100"/>
        <w:ind w:left="216"/>
      </w:pPr>
      <w:r>
        <w:rPr>
          <w:b/>
        </w:rPr>
        <w:t>答案：</w:t>
      </w:r>
      <w:r>
        <w:t>把记忆压缩成带来源、时间、置信度和有效期的事实；合并重复项，保留可追溯原文链接。</w:t>
      </w:r>
    </w:p>
    <w:p>
      <w:pPr>
        <w:pStyle w:val="Heading2"/>
        <w:spacing w:before="140" w:after="40"/>
      </w:pPr>
      <w:r>
        <w:t>60. 如何压缩长期记忆？</w:t>
      </w:r>
    </w:p>
    <w:p>
      <w:pPr>
        <w:spacing w:after="100"/>
        <w:ind w:left="216"/>
      </w:pPr>
      <w:r>
        <w:rPr>
          <w:b/>
        </w:rPr>
        <w:t>答案：</w:t>
      </w:r>
      <w:r>
        <w:t>以稳定性、复用价值、明确性、敏感度和用户授权打分，超过阈值才写入长期记忆。</w:t>
      </w:r>
    </w:p>
    <w:p>
      <w:pPr>
        <w:pStyle w:val="Heading2"/>
        <w:spacing w:before="140" w:after="40"/>
      </w:pPr>
      <w:r>
        <w:t>61. 如何判断一条信息是否值得写入长期 Memory？</w:t>
      </w:r>
    </w:p>
    <w:p>
      <w:pPr>
        <w:spacing w:after="100"/>
        <w:ind w:left="216"/>
      </w:pPr>
      <w:r>
        <w:rPr>
          <w:b/>
        </w:rPr>
        <w:t>答案：</w:t>
      </w:r>
      <w:r>
        <w:t>更多不等于更好；无关或过时记忆会增加噪声、成本和错误引用。</w:t>
      </w:r>
    </w:p>
    <w:p>
      <w:pPr>
        <w:pStyle w:val="Heading2"/>
        <w:spacing w:before="140" w:after="40"/>
      </w:pPr>
      <w:r>
        <w:t>62. Memory 越多越好吗？</w:t>
      </w:r>
    </w:p>
    <w:p>
      <w:pPr>
        <w:spacing w:after="100"/>
        <w:ind w:left="216"/>
      </w:pPr>
      <w:r>
        <w:rPr>
          <w:b/>
        </w:rPr>
        <w:t>答案：</w:t>
      </w:r>
      <w:r>
        <w:t>分域隔离、来源和置信度标注、冲突检测、用户可查看/删除、敏感信息脱敏可避免污染。</w:t>
      </w:r>
    </w:p>
    <w:p>
      <w:pPr>
        <w:pStyle w:val="Heading2"/>
        <w:spacing w:before="140" w:after="40"/>
      </w:pPr>
      <w:r>
        <w:t>63. 如何避免 Memory 污染？</w:t>
      </w:r>
    </w:p>
    <w:p>
      <w:pPr>
        <w:spacing w:after="100"/>
        <w:ind w:left="216"/>
      </w:pPr>
      <w:r>
        <w:rPr>
          <w:b/>
        </w:rPr>
        <w:t>答案：</w:t>
      </w:r>
      <w:r>
        <w:t>写入新版本并让最新且可信的事实优先，同时记录变更历史；不应静默覆盖不可审计的数据。</w:t>
      </w:r>
    </w:p>
    <w:p>
      <w:pPr>
        <w:pStyle w:val="Heading2"/>
        <w:spacing w:before="140" w:after="40"/>
      </w:pPr>
      <w:r>
        <w:t>64. 如果用户修改了之前的信息，Memory 怎么更新？</w:t>
      </w:r>
    </w:p>
    <w:p>
      <w:pPr>
        <w:spacing w:after="100"/>
        <w:ind w:left="216"/>
      </w:pPr>
      <w:r>
        <w:rPr>
          <w:b/>
        </w:rPr>
        <w:t>答案：</w:t>
      </w:r>
      <w:r>
        <w:t>用用户/会话 ID 做命名空间，检索相关记忆后拼入上下文，写回经过验证的稳定结论。</w:t>
      </w:r>
    </w:p>
    <w:p>
      <w:pPr>
        <w:pStyle w:val="Heading2"/>
        <w:spacing w:before="140" w:after="40"/>
      </w:pPr>
      <w:r>
        <w:t>65. Agent 如何实现跨会话记忆？</w:t>
      </w:r>
    </w:p>
    <w:p>
      <w:pPr>
        <w:spacing w:after="100"/>
        <w:ind w:left="216"/>
      </w:pPr>
      <w:r>
        <w:rPr>
          <w:b/>
        </w:rPr>
        <w:t>答案：</w:t>
      </w:r>
      <w:r>
        <w:t>RAG 流程包括解析、切分、向量化、索引、召回、重排、组装 Prompt、生成和引用校验。</w:t>
      </w:r>
    </w:p>
    <w:p>
      <w:r>
        <w:br w:type="page"/>
      </w:r>
    </w:p>
    <w:p>
      <w:pPr>
        <w:pStyle w:val="Heading1"/>
      </w:pPr>
      <w:r>
        <w:t>五、RAG——高概率</w:t>
      </w:r>
    </w:p>
    <w:p>
      <w:pPr>
        <w:pStyle w:val="Heading2"/>
        <w:spacing w:before="140" w:after="40"/>
      </w:pPr>
      <w:r>
        <w:t>66. RAG 的完整流程是什么？</w:t>
      </w:r>
    </w:p>
    <w:p>
      <w:pPr>
        <w:spacing w:after="100"/>
        <w:ind w:left="216"/>
      </w:pPr>
      <w:r>
        <w:rPr>
          <w:b/>
        </w:rPr>
        <w:t>答案：</w:t>
      </w:r>
      <w:r>
        <w:t>Chunk 让检索粒度与上下文窗口可控，并尽量保持语义完整和标题层级。</w:t>
      </w:r>
    </w:p>
    <w:p>
      <w:pPr>
        <w:pStyle w:val="Heading2"/>
        <w:spacing w:before="140" w:after="40"/>
      </w:pPr>
      <w:r>
        <w:t>67. 为什么需要 Chunking？</w:t>
      </w:r>
    </w:p>
    <w:p>
      <w:pPr>
        <w:spacing w:after="100"/>
        <w:ind w:left="216"/>
      </w:pPr>
      <w:r>
        <w:rPr>
          <w:b/>
        </w:rPr>
        <w:t>答案：</w:t>
      </w:r>
      <w:r>
        <w:t>过大导致主题混杂、召回不精准且 Prompt 浪费；过小会丢失上下文、命中片段无法独立回答。</w:t>
      </w:r>
    </w:p>
    <w:p>
      <w:pPr>
        <w:pStyle w:val="Heading2"/>
        <w:spacing w:before="140" w:after="40"/>
      </w:pPr>
      <w:r>
        <w:t>68. Chunk 太大有什么问题？</w:t>
      </w:r>
    </w:p>
    <w:p>
      <w:pPr>
        <w:spacing w:after="100"/>
        <w:ind w:left="216"/>
      </w:pPr>
      <w:r>
        <w:rPr>
          <w:b/>
        </w:rPr>
        <w:t>答案：</w:t>
      </w:r>
      <w:r>
        <w:t>Dense 用语义向量相似度，Sparse 用词项/倒排统计；混合检索兼顾同义表达和精确关键词。</w:t>
      </w:r>
    </w:p>
    <w:p>
      <w:pPr>
        <w:pStyle w:val="Heading2"/>
        <w:spacing w:before="140" w:after="40"/>
      </w:pPr>
      <w:r>
        <w:t>69. Chunk 太小有什么问题？</w:t>
      </w:r>
    </w:p>
    <w:p>
      <w:pPr>
        <w:spacing w:after="100"/>
        <w:ind w:left="216"/>
      </w:pPr>
      <w:r>
        <w:rPr>
          <w:b/>
        </w:rPr>
        <w:t>答案：</w:t>
      </w:r>
      <w:r>
        <w:t>BGE-M3 支持多语言、多粒度和 dense/sparse/multi-vector 表达，适合混合召回。</w:t>
      </w:r>
    </w:p>
    <w:p>
      <w:pPr>
        <w:pStyle w:val="Heading2"/>
        <w:spacing w:before="140" w:after="40"/>
      </w:pPr>
      <w:r>
        <w:t>70. Dense Retrieval 和 Sparse Retrieval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HyDE 先让模型生成假设性答案，再用其向量检索真实文档，改善短查询的语义匹配，但要防止幻觉偏移。</w:t>
      </w:r>
    </w:p>
    <w:p>
      <w:pPr>
        <w:pStyle w:val="Heading2"/>
        <w:spacing w:before="140" w:after="40"/>
      </w:pPr>
      <w:r>
        <w:t>71. BGE-M3 为什么适合混合检索？</w:t>
      </w:r>
    </w:p>
    <w:p>
      <w:pPr>
        <w:spacing w:after="100"/>
        <w:ind w:left="216"/>
      </w:pPr>
      <w:r>
        <w:rPr>
          <w:b/>
        </w:rPr>
        <w:t>答案：</w:t>
      </w:r>
      <w:r>
        <w:t>RRF 按各检索结果的名次累加 1/(k+rank)，无需校准不同检索器分数即可融合。</w:t>
      </w:r>
    </w:p>
    <w:p>
      <w:pPr>
        <w:pStyle w:val="Heading2"/>
        <w:spacing w:before="140" w:after="40"/>
      </w:pPr>
      <w:r>
        <w:t>72. HyDE 是什么？</w:t>
      </w:r>
    </w:p>
    <w:p>
      <w:pPr>
        <w:spacing w:after="100"/>
        <w:ind w:left="216"/>
      </w:pPr>
      <w:r>
        <w:rPr>
          <w:b/>
        </w:rPr>
        <w:t>答案：</w:t>
      </w:r>
      <w:r>
        <w:t>Reranker 对候选 query-document 做更深的交互打分，计算贵，所以放在较小的召回集合之后。</w:t>
      </w:r>
    </w:p>
    <w:p>
      <w:pPr>
        <w:pStyle w:val="Heading2"/>
        <w:spacing w:before="140" w:after="40"/>
      </w:pPr>
      <w:r>
        <w:t>73. RRF 是什么？</w:t>
      </w:r>
    </w:p>
    <w:p>
      <w:pPr>
        <w:spacing w:after="100"/>
        <w:ind w:left="216"/>
      </w:pPr>
      <w:r>
        <w:rPr>
          <w:b/>
        </w:rPr>
        <w:t>答案：</w:t>
      </w:r>
      <w:r>
        <w:t>Embedding 负责大规模近似召回；Reranker 负责候选精排，输入是查询和文档对而非单独向量。</w:t>
      </w:r>
    </w:p>
    <w:p>
      <w:pPr>
        <w:pStyle w:val="Heading2"/>
        <w:spacing w:before="140" w:after="40"/>
      </w:pPr>
      <w:r>
        <w:t>74. Reranker 为什么放在召回之后？</w:t>
      </w:r>
    </w:p>
    <w:p>
      <w:pPr>
        <w:spacing w:after="100"/>
        <w:ind w:left="216"/>
      </w:pPr>
      <w:r>
        <w:rPr>
          <w:b/>
        </w:rPr>
        <w:t>答案：</w:t>
      </w:r>
      <w:r>
        <w:t>可能因为切分、元数据、查询歧义、向量模型或索引过滤错误；要检查召回日志、相似度和覆盖率。</w:t>
      </w:r>
    </w:p>
    <w:p>
      <w:pPr>
        <w:pStyle w:val="Heading2"/>
        <w:spacing w:before="140" w:after="40"/>
      </w:pPr>
      <w:r>
        <w:t>75. Embedding Model 和 Reranker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正确片段若未进入 Prompt、上下文截断、指令冲突或模型本身推理失败，都会出现召回正确但回答错误。</w:t>
      </w:r>
    </w:p>
    <w:p>
      <w:pPr>
        <w:pStyle w:val="Heading2"/>
        <w:spacing w:before="140" w:after="40"/>
      </w:pPr>
      <w:r>
        <w:t>76. RAG 为什么会召回错误文档？</w:t>
      </w:r>
    </w:p>
    <w:p>
      <w:pPr>
        <w:spacing w:after="100"/>
        <w:ind w:left="216"/>
      </w:pPr>
      <w:r>
        <w:rPr>
          <w:b/>
        </w:rPr>
        <w:t>答案：</w:t>
      </w:r>
      <w:r>
        <w:t>离线看 Recall@k、MRR、NDCG 和命中率；在线看 groundedness、引用准确率、答案正确率、延迟和成本。</w:t>
      </w:r>
    </w:p>
    <w:p>
      <w:pPr>
        <w:pStyle w:val="Heading2"/>
        <w:spacing w:before="140" w:after="40"/>
      </w:pPr>
      <w:r>
        <w:t>77. RAG 为什么会出现“召回正确但回答错误”？</w:t>
      </w:r>
    </w:p>
    <w:p>
      <w:pPr>
        <w:spacing w:after="100"/>
        <w:ind w:left="216"/>
      </w:pPr>
      <w:r>
        <w:rPr>
          <w:b/>
        </w:rPr>
        <w:t>答案：</w:t>
      </w:r>
      <w:r>
        <w:t>Recall 是相关项被召回比例，Precision 是召回项中相关比例，MRR 看首个相关结果排名，NDCG 考虑多级相关性和排序。</w:t>
      </w:r>
    </w:p>
    <w:p>
      <w:pPr>
        <w:pStyle w:val="Heading2"/>
        <w:spacing w:before="140" w:after="40"/>
      </w:pPr>
      <w:r>
        <w:t>78. 如何评估 RAG？</w:t>
      </w:r>
    </w:p>
    <w:p>
      <w:pPr>
        <w:spacing w:after="100"/>
        <w:ind w:left="216"/>
      </w:pPr>
      <w:r>
        <w:rPr>
          <w:b/>
        </w:rPr>
        <w:t>答案：</w:t>
      </w:r>
      <w:r>
        <w:t>按标题/语义递归切分，保留父子关系；长文档可先摘要或分层检索，再对命中段落重排。</w:t>
      </w:r>
    </w:p>
    <w:p>
      <w:pPr>
        <w:pStyle w:val="Heading2"/>
        <w:spacing w:before="140" w:after="40"/>
      </w:pPr>
      <w:r>
        <w:t>79. Recall、Precision、MRR、NDCG 分别是什么？</w:t>
      </w:r>
    </w:p>
    <w:p>
      <w:pPr>
        <w:spacing w:after="100"/>
        <w:ind w:left="216"/>
      </w:pPr>
      <w:r>
        <w:rPr>
          <w:b/>
        </w:rPr>
        <w:t>答案：</w:t>
      </w:r>
      <w:r>
        <w:t>用结构化解析保留表头、行列和单位；必要时把表格转成 Markdown/JSON 并保存页码和坐标。</w:t>
      </w:r>
    </w:p>
    <w:p>
      <w:pPr>
        <w:pStyle w:val="Heading2"/>
        <w:spacing w:before="140" w:after="40"/>
      </w:pPr>
      <w:r>
        <w:t>80. 如何处理长文档？</w:t>
      </w:r>
    </w:p>
    <w:p>
      <w:pPr>
        <w:spacing w:after="100"/>
        <w:ind w:left="216"/>
      </w:pPr>
      <w:r>
        <w:rPr>
          <w:b/>
        </w:rPr>
        <w:t>答案：</w:t>
      </w:r>
      <w:r>
        <w:t>先 OCR 或视觉解析提取图片文字和布局，再将图像描述、坐标、页码作为可检索元数据。</w:t>
      </w:r>
    </w:p>
    <w:p>
      <w:pPr>
        <w:pStyle w:val="Heading2"/>
        <w:spacing w:before="140" w:after="40"/>
      </w:pPr>
      <w:r>
        <w:t>81. 如何处理 PDF 表格？</w:t>
      </w:r>
    </w:p>
    <w:p>
      <w:pPr>
        <w:spacing w:after="100"/>
        <w:ind w:left="216"/>
      </w:pPr>
      <w:r>
        <w:rPr>
          <w:b/>
        </w:rPr>
        <w:t>答案：</w:t>
      </w:r>
      <w:r>
        <w:t>VLM 在语言模型上接入视觉编码器和投影层，可处理文本之外的图像/视频 token。</w:t>
      </w:r>
    </w:p>
    <w:p>
      <w:pPr>
        <w:pStyle w:val="Heading2"/>
        <w:spacing w:before="140" w:after="40"/>
      </w:pPr>
      <w:r>
        <w:t>82. 如何处理图片中的信息？</w:t>
      </w:r>
    </w:p>
    <w:p>
      <w:pPr>
        <w:spacing w:after="100"/>
        <w:ind w:left="216"/>
      </w:pPr>
      <w:r>
        <w:rPr>
          <w:b/>
        </w:rPr>
        <w:t>答案：</w:t>
      </w:r>
      <w:r>
        <w:t>图像经 Vision Encoder 转成 patch 特征，再由 projector 映射到 LLM 的词向量空间，与文本 token 一起输入。</w:t>
      </w:r>
    </w:p>
    <w:p>
      <w:r>
        <w:br w:type="page"/>
      </w:r>
    </w:p>
    <w:p>
      <w:pPr>
        <w:pStyle w:val="Heading1"/>
      </w:pPr>
      <w:r>
        <w:t>六、VLM / 多模态</w:t>
      </w:r>
    </w:p>
    <w:p>
      <w:pPr>
        <w:pStyle w:val="Heading2"/>
        <w:spacing w:before="140" w:after="40"/>
      </w:pPr>
      <w:r>
        <w:t>83. VLM 和普通 LLM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Vision Encoder 提取局部和全局视觉语义，常见是 ViT/CLIP；LLM 负责跨模态对齐、推理和生成。</w:t>
      </w:r>
    </w:p>
    <w:p>
      <w:pPr>
        <w:pStyle w:val="Heading2"/>
        <w:spacing w:before="140" w:after="40"/>
      </w:pPr>
      <w:r>
        <w:t>84. 图片是怎么输入 LLM 的？</w:t>
      </w:r>
    </w:p>
    <w:p>
      <w:pPr>
        <w:spacing w:after="100"/>
        <w:ind w:left="216"/>
      </w:pPr>
      <w:r>
        <w:rPr>
          <w:b/>
        </w:rPr>
        <w:t>答案：</w:t>
      </w:r>
      <w:r>
        <w:t>CLIP 用图文对比学习把匹配的图像和文本拉近、不匹配的推远，得到共享语义空间。</w:t>
      </w:r>
    </w:p>
    <w:p>
      <w:pPr>
        <w:pStyle w:val="Heading2"/>
        <w:spacing w:before="140" w:after="40"/>
      </w:pPr>
      <w:r>
        <w:t>85. Vision Encoder 的作用是什么？</w:t>
      </w:r>
    </w:p>
    <w:p>
      <w:pPr>
        <w:spacing w:after="100"/>
        <w:ind w:left="216"/>
      </w:pPr>
      <w:r>
        <w:rPr>
          <w:b/>
        </w:rPr>
        <w:t>答案：</w:t>
      </w:r>
      <w:r>
        <w:t>图像 patch 特征维度通常不同于语言 embedding，视觉投影层负责维度、分布和语义空间对齐。</w:t>
      </w:r>
    </w:p>
    <w:p>
      <w:pPr>
        <w:pStyle w:val="Heading2"/>
        <w:spacing w:before="140" w:after="40"/>
      </w:pPr>
      <w:r>
        <w:t>86. CLIP 的基本思想是什么？</w:t>
      </w:r>
    </w:p>
    <w:p>
      <w:pPr>
        <w:spacing w:after="100"/>
        <w:ind w:left="216"/>
      </w:pPr>
      <w:r>
        <w:rPr>
          <w:b/>
        </w:rPr>
        <w:t>答案：</w:t>
      </w:r>
      <w:r>
        <w:t>分辨率提高会增加 patch 数量，注意力和投影计算量随 token 数增长，显存也上升。</w:t>
      </w:r>
    </w:p>
    <w:p>
      <w:pPr>
        <w:pStyle w:val="Heading2"/>
        <w:spacing w:before="140" w:after="40"/>
      </w:pPr>
      <w:r>
        <w:t>87. 图像 Token 是怎么进入 Transformer 的？</w:t>
      </w:r>
    </w:p>
    <w:p>
      <w:pPr>
        <w:spacing w:after="100"/>
        <w:ind w:left="216"/>
      </w:pPr>
      <w:r>
        <w:rPr>
          <w:b/>
        </w:rPr>
        <w:t>答案：</w:t>
      </w:r>
      <w:r>
        <w:t>通过 cross-attention 或把视觉 token 插入文本序列，模型在同一上下文中建立图文对应关系。</w:t>
      </w:r>
    </w:p>
    <w:p>
      <w:pPr>
        <w:pStyle w:val="Heading2"/>
        <w:spacing w:before="140" w:after="40"/>
      </w:pPr>
      <w:r>
        <w:t>88. VLM 为什么需要视觉投影层？</w:t>
      </w:r>
    </w:p>
    <w:p>
      <w:pPr>
        <w:spacing w:after="100"/>
        <w:ind w:left="216"/>
      </w:pPr>
      <w:r>
        <w:rPr>
          <w:b/>
        </w:rPr>
        <w:t>答案：</w:t>
      </w:r>
      <w:r>
        <w:t>OCR 擅长高精度文字识别；VLM 擅长布局、关系和开放语义理解。文字清晰且需逐字准确时优先 OCR，复杂场景可组合。</w:t>
      </w:r>
    </w:p>
    <w:p>
      <w:pPr>
        <w:pStyle w:val="Heading2"/>
        <w:spacing w:before="140" w:after="40"/>
      </w:pPr>
      <w:r>
        <w:t>89. 图片分辨率提高为什么会增加计算量？</w:t>
      </w:r>
    </w:p>
    <w:p>
      <w:pPr>
        <w:spacing w:after="100"/>
        <w:ind w:left="216"/>
      </w:pPr>
      <w:r>
        <w:rPr>
          <w:b/>
        </w:rPr>
        <w:t>答案：</w:t>
      </w:r>
      <w:r>
        <w:t>视频需要处理时间维度，可采样关键帧、做时序聚合或使用视频编码器；全量帧会带来 token、显存和延迟爆炸。</w:t>
      </w:r>
    </w:p>
    <w:p>
      <w:pPr>
        <w:pStyle w:val="Heading2"/>
        <w:spacing w:before="140" w:after="40"/>
      </w:pPr>
      <w:r>
        <w:t>90. 多模态模型如何同时理解文字和图片？</w:t>
      </w:r>
    </w:p>
    <w:p>
      <w:pPr>
        <w:spacing w:after="100"/>
        <w:ind w:left="216"/>
      </w:pPr>
      <w:r>
        <w:rPr>
          <w:b/>
        </w:rPr>
        <w:t>答案：</w:t>
      </w:r>
      <w:r>
        <w:t>CNN 的局部平移不变性和权重共享使其适合提取图像局部模式；卷积核在滑窗位置做加权求和。</w:t>
      </w:r>
    </w:p>
    <w:p>
      <w:pPr>
        <w:pStyle w:val="Heading2"/>
        <w:spacing w:before="140" w:after="40"/>
      </w:pPr>
      <w:r>
        <w:t>91. OCR 和 VLM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Stride 控制卷积窗口移动步长；Padding 在边缘补值以控制输出尺寸并保留边界信息；Pooling 下采样并增强局部不变性。</w:t>
      </w:r>
    </w:p>
    <w:p>
      <w:pPr>
        <w:pStyle w:val="Heading2"/>
        <w:spacing w:before="140" w:after="40"/>
      </w:pPr>
      <w:r>
        <w:t>92. 什么场景适合 OCR，什么场景适合 VLM？</w:t>
      </w:r>
    </w:p>
    <w:p>
      <w:pPr>
        <w:spacing w:after="100"/>
        <w:ind w:left="216"/>
      </w:pPr>
      <w:r>
        <w:rPr>
          <w:b/>
        </w:rPr>
        <w:t>答案：</w:t>
      </w:r>
      <w:r>
        <w:t>残差连接学习增量 F(x)，让梯度可沿捷径传播，缓解深层网络退化；BatchNorm 用批统计量稳定训练。</w:t>
      </w:r>
    </w:p>
    <w:p>
      <w:pPr>
        <w:pStyle w:val="Heading2"/>
        <w:spacing w:before="140" w:after="40"/>
      </w:pPr>
      <w:r>
        <w:t>93. 视频理解和图片理解有什么区别？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YOLO 通常由 Backbone 提特征、Neck 融合多尺度信息、Head 在各尺度预测类别、框和置信度。</w:t>
      </w:r>
    </w:p>
    <w:p>
      <w:pPr>
        <w:pStyle w:val="Heading2"/>
        <w:spacing w:before="140" w:after="40"/>
      </w:pPr>
      <w:r>
        <w:t>94. 视频为什么不能简单把所有帧全部送进 VLM？</w:t>
      </w:r>
    </w:p>
    <w:p>
      <w:pPr>
        <w:spacing w:after="100"/>
        <w:ind w:left="216"/>
      </w:pPr>
      <w:r>
        <w:rPr>
          <w:b/>
        </w:rPr>
        <w:t>答案：</w:t>
      </w:r>
      <w:r>
        <w:t>检测头回归中心、宽高等框参数并输出类别概率；解码后按置信度和类别过滤。</w:t>
      </w:r>
    </w:p>
    <w:p>
      <w:r>
        <w:br w:type="page"/>
      </w:r>
    </w:p>
    <w:p>
      <w:pPr>
        <w:pStyle w:val="Heading1"/>
      </w:pPr>
      <w:r>
        <w:t>七、传统视觉——这个岗位的明显短板</w:t>
      </w:r>
    </w:p>
    <w:p>
      <w:r>
        <w:br w:type="page"/>
      </w:r>
    </w:p>
    <w:p>
      <w:pPr>
        <w:pStyle w:val="Heading1"/>
      </w:pPr>
      <w:r>
        <w:t>CNN</w:t>
      </w:r>
    </w:p>
    <w:p>
      <w:pPr>
        <w:pStyle w:val="Heading2"/>
        <w:spacing w:before="140" w:after="40"/>
      </w:pPr>
      <w:r>
        <w:t>95. CNN 为什么适合处理图像？</w:t>
      </w:r>
    </w:p>
    <w:p>
      <w:pPr>
        <w:spacing w:after="100"/>
        <w:ind w:left="216"/>
      </w:pPr>
      <w:r>
        <w:rPr>
          <w:b/>
        </w:rPr>
        <w:t>答案：</w:t>
      </w:r>
      <w:r>
        <w:t>IoU 是预测框与真值框交集面积除以并集面积，用于匹配、损失和评估。</w:t>
      </w:r>
    </w:p>
    <w:p>
      <w:pPr>
        <w:pStyle w:val="Heading2"/>
        <w:spacing w:before="140" w:after="40"/>
      </w:pPr>
      <w:r>
        <w:t>96. 卷积核到底在做什么？</w:t>
      </w:r>
    </w:p>
    <w:p>
      <w:pPr>
        <w:spacing w:after="100"/>
        <w:ind w:left="216"/>
      </w:pPr>
      <w:r>
        <w:rPr>
          <w:b/>
        </w:rPr>
        <w:t>答案：</w:t>
      </w:r>
      <w:r>
        <w:t>NMS 按分数排序，保留最高分框并抑制与其 IoU 过高的重复框，避免同一目标多次计数。</w:t>
      </w:r>
    </w:p>
    <w:p>
      <w:pPr>
        <w:pStyle w:val="Heading2"/>
        <w:spacing w:before="140" w:after="40"/>
      </w:pPr>
      <w:r>
        <w:t>97. Stride 是什么？</w:t>
      </w:r>
    </w:p>
    <w:p>
      <w:pPr>
        <w:spacing w:after="100"/>
        <w:ind w:left="216"/>
      </w:pPr>
      <w:r>
        <w:rPr>
          <w:b/>
        </w:rPr>
        <w:t>答案：</w:t>
      </w:r>
      <w:r>
        <w:t>Precision=TP/(TP+FP)，Recall=TP/(TP+FN)；mAP 是各类别 AP 的平均，AP 是某一类别 PR 曲线下面积。</w:t>
      </w:r>
    </w:p>
    <w:p>
      <w:pPr>
        <w:pStyle w:val="Heading2"/>
        <w:spacing w:before="140" w:after="40"/>
      </w:pPr>
      <w:r>
        <w:t>98. Padding 是什么？</w:t>
      </w:r>
    </w:p>
    <w:p>
      <w:pPr>
        <w:spacing w:after="100"/>
        <w:ind w:left="216"/>
      </w:pPr>
      <w:r>
        <w:rPr>
          <w:b/>
        </w:rPr>
        <w:t>答案：</w:t>
      </w:r>
      <w:r>
        <w:t>按 IoU 阈值与类别匹配正样本，未匹配或背景为负样本；现代 YOLO 还结合中心先验和动态分配。</w:t>
      </w:r>
    </w:p>
    <w:p>
      <w:pPr>
        <w:pStyle w:val="Heading2"/>
        <w:spacing w:before="140" w:after="40"/>
      </w:pPr>
      <w:r>
        <w:t>99. Pooling 有什么作用？</w:t>
      </w:r>
    </w:p>
    <w:p>
      <w:pPr>
        <w:spacing w:after="100"/>
        <w:ind w:left="216"/>
      </w:pPr>
      <w:r>
        <w:rPr>
          <w:b/>
        </w:rPr>
        <w:t>答案：</w:t>
      </w:r>
      <w:r>
        <w:t>YOLO 单阶段、共享特征、直接回归并行预测，省去候选区域生成，因此速度快。</w:t>
      </w:r>
    </w:p>
    <w:p>
      <w:pPr>
        <w:pStyle w:val="Heading2"/>
        <w:spacing w:before="140" w:after="40"/>
      </w:pPr>
      <w:r>
        <w:t>100. ResNet 为什么使用残差连接？</w:t>
      </w:r>
    </w:p>
    <w:p>
      <w:pPr>
        <w:spacing w:after="100"/>
        <w:ind w:left="216"/>
      </w:pPr>
      <w:r>
        <w:rPr>
          <w:b/>
        </w:rPr>
        <w:t>答案：</w:t>
      </w:r>
      <w:r>
        <w:t>Tracking 在帧间为同一目标维持稳定 ID；Detection 只回答当前帧有哪些目标及其位置。</w:t>
      </w:r>
    </w:p>
    <w:p>
      <w:pPr>
        <w:pStyle w:val="Heading2"/>
        <w:spacing w:before="140" w:after="40"/>
      </w:pPr>
      <w:r>
        <w:t>101. BatchNorm 是什么？</w:t>
      </w:r>
    </w:p>
    <w:p>
      <w:pPr>
        <w:spacing w:after="100"/>
        <w:ind w:left="216"/>
      </w:pPr>
      <w:r>
        <w:rPr>
          <w:b/>
        </w:rPr>
        <w:t>答案：</w:t>
      </w:r>
      <w:r>
        <w:t>Kalman Filter 用运动模型预测下一状态，再用检测观测校正位置和速度，并维护不确定度。</w:t>
      </w:r>
    </w:p>
    <w:p>
      <w:r>
        <w:br w:type="page"/>
      </w:r>
    </w:p>
    <w:p>
      <w:pPr>
        <w:pStyle w:val="Heading1"/>
      </w:pPr>
      <w:r>
        <w:t>YOLO</w:t>
      </w:r>
    </w:p>
    <w:p>
      <w:pPr>
        <w:pStyle w:val="Heading2"/>
        <w:spacing w:before="140" w:after="40"/>
      </w:pPr>
      <w:r>
        <w:t>102. YOLO 的整体结构是什么？</w:t>
      </w:r>
    </w:p>
    <w:p>
      <w:pPr>
        <w:spacing w:after="100"/>
        <w:ind w:left="216"/>
      </w:pPr>
      <w:r>
        <w:rPr>
          <w:b/>
        </w:rPr>
        <w:t>答案：</w:t>
      </w:r>
      <w:r>
        <w:t>Hungarian Algorithm 在代价矩阵上求全局最小匹配，用于将轨迹与检测框一一关联。</w:t>
      </w:r>
    </w:p>
    <w:p>
      <w:pPr>
        <w:pStyle w:val="Heading2"/>
        <w:spacing w:before="140" w:after="40"/>
      </w:pPr>
      <w:r>
        <w:t>103. Backbone、Neck、Head 分别负责什么？</w:t>
      </w:r>
    </w:p>
    <w:p>
      <w:pPr>
        <w:spacing w:after="100"/>
        <w:ind w:left="216"/>
      </w:pPr>
      <w:r>
        <w:rPr>
          <w:b/>
        </w:rPr>
        <w:t>答案：</w:t>
      </w:r>
      <w:r>
        <w:t>ByteTrack 先用高置信度框匹配，再把低置信度框用于补充未匹配轨迹，最后更新和新建轨迹。</w:t>
      </w:r>
    </w:p>
    <w:p>
      <w:pPr>
        <w:pStyle w:val="Heading2"/>
        <w:spacing w:before="140" w:after="40"/>
      </w:pPr>
      <w:r>
        <w:t>104. YOLO 如何预测 Bounding Box？</w:t>
      </w:r>
    </w:p>
    <w:p>
      <w:pPr>
        <w:spacing w:after="100"/>
        <w:ind w:left="216"/>
      </w:pPr>
      <w:r>
        <w:rPr>
          <w:b/>
        </w:rPr>
        <w:t>答案：</w:t>
      </w:r>
      <w:r>
        <w:t>低分框可能来自遮挡目标，虽然分类置信度低但位置仍有用；利用它们能减少轨迹断裂和 ID Switch。</w:t>
      </w:r>
    </w:p>
    <w:p>
      <w:pPr>
        <w:pStyle w:val="Heading2"/>
        <w:spacing w:before="140" w:after="40"/>
      </w:pPr>
      <w:r>
        <w:t>105. IoU 是什么？</w:t>
      </w:r>
    </w:p>
    <w:p>
      <w:pPr>
        <w:spacing w:after="100"/>
        <w:ind w:left="216"/>
      </w:pPr>
      <w:r>
        <w:rPr>
          <w:b/>
        </w:rPr>
        <w:t>答案：</w:t>
      </w:r>
      <w:r>
        <w:t>DeepSORT 加 ReID 外观特征，ByteTrack 主要依赖 IoU/运动和双阈值关联，后者更轻量、无需额外 ReID。</w:t>
      </w:r>
    </w:p>
    <w:p>
      <w:pPr>
        <w:pStyle w:val="Heading2"/>
        <w:spacing w:before="140" w:after="40"/>
      </w:pPr>
      <w:r>
        <w:t>106. NMS 是什么？</w:t>
      </w:r>
    </w:p>
    <w:p>
      <w:pPr>
        <w:spacing w:after="100"/>
        <w:ind w:left="216"/>
      </w:pPr>
      <w:r>
        <w:rPr>
          <w:b/>
        </w:rPr>
        <w:t>答案：</w:t>
      </w:r>
      <w:r>
        <w:t>遮挡时依靠 Kalman 预测维持轨迹，遮挡结束后用检测重新关联；可结合 ReID 和更长轨迹保留时间。</w:t>
      </w:r>
    </w:p>
    <w:p>
      <w:pPr>
        <w:pStyle w:val="Heading2"/>
        <w:spacing w:before="140" w:after="40"/>
      </w:pPr>
      <w:r>
        <w:t>107. 为什么需要 NMS？</w:t>
      </w:r>
    </w:p>
    <w:p>
      <w:pPr>
        <w:spacing w:after="100"/>
        <w:ind w:left="216"/>
      </w:pPr>
      <w:r>
        <w:rPr>
          <w:b/>
        </w:rPr>
        <w:t>答案：</w:t>
      </w:r>
      <w:r>
        <w:t>ID Switch 指同一真实目标在跟踪过程中被分配了不同 ID，常由遮挡、交叉或关联失败引起。</w:t>
      </w:r>
    </w:p>
    <w:p>
      <w:pPr>
        <w:pStyle w:val="Heading2"/>
        <w:spacing w:before="140" w:after="40"/>
      </w:pPr>
      <w:r>
        <w:t>108. Precision 和 Recall 是什么？</w:t>
      </w:r>
    </w:p>
    <w:p>
      <w:pPr>
        <w:spacing w:after="100"/>
        <w:ind w:left="216"/>
      </w:pPr>
      <w:r>
        <w:rPr>
          <w:b/>
        </w:rPr>
        <w:t>答案：</w:t>
      </w:r>
      <w:r>
        <w:t>常见指标包括 MOTA、IDF1、HOTA、ID Switch、FP/FN；要同时衡量检测准确性和身份一致性。</w:t>
      </w:r>
    </w:p>
    <w:p>
      <w:pPr>
        <w:pStyle w:val="Heading2"/>
        <w:spacing w:before="140" w:after="40"/>
      </w:pPr>
      <w:r>
        <w:t>109. mAP 怎么计算？</w:t>
      </w:r>
    </w:p>
    <w:p>
      <w:pPr>
        <w:spacing w:after="100"/>
        <w:ind w:left="216"/>
      </w:pPr>
      <w:r>
        <w:rPr>
          <w:b/>
        </w:rPr>
        <w:t>答案：</w:t>
      </w:r>
      <w:r>
        <w:t>ONNX 是跨框架的计算图和权重交换格式；PyTorch 导出后可由多种运行时执行。</w:t>
      </w:r>
    </w:p>
    <w:p>
      <w:pPr>
        <w:pStyle w:val="Heading2"/>
        <w:spacing w:before="140" w:after="40"/>
      </w:pPr>
      <w:r>
        <w:t>110. AP 和 mAP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ONNX Runtime 提供统一推理 API，Execution Provider 把算子分发到 CUDA、TensorRT、CPU、DirectML 等后端。</w:t>
      </w:r>
    </w:p>
    <w:p>
      <w:pPr>
        <w:pStyle w:val="Heading2"/>
        <w:spacing w:before="140" w:after="40"/>
      </w:pPr>
      <w:r>
        <w:t>111. YOLO 中正负样本怎么定义？</w:t>
      </w:r>
    </w:p>
    <w:p>
      <w:pPr>
        <w:spacing w:after="100"/>
        <w:ind w:left="216"/>
      </w:pPr>
      <w:r>
        <w:rPr>
          <w:b/>
        </w:rPr>
        <w:t>答案：</w:t>
      </w:r>
      <w:r>
        <w:t>TensorRT 可作为 ONNX Runtime 的 EP，也可直接构建 Engine；它做图优化、层融合、内存规划和硬件特化。</w:t>
      </w:r>
    </w:p>
    <w:p>
      <w:pPr>
        <w:pStyle w:val="Heading2"/>
        <w:spacing w:before="140" w:after="40"/>
      </w:pPr>
      <w:r>
        <w:t>112. YOLO 推理速度为什么比较快？</w:t>
      </w:r>
    </w:p>
    <w:p>
      <w:pPr>
        <w:spacing w:after="100"/>
        <w:ind w:left="216"/>
      </w:pPr>
      <w:r>
        <w:rPr>
          <w:b/>
        </w:rPr>
        <w:t>答案：</w:t>
      </w:r>
      <w:r>
        <w:t>FP32 精度高但慢且占显存；FP16 减半存储、通常损失小；INT8/INT4 更省但需校准且精度风险更高。</w:t>
      </w:r>
    </w:p>
    <w:p>
      <w:r>
        <w:br w:type="page"/>
      </w:r>
    </w:p>
    <w:p>
      <w:pPr>
        <w:pStyle w:val="Heading1"/>
      </w:pPr>
      <w:r>
        <w:t>八、目标跟踪——重点准备 ByteTrack</w:t>
      </w:r>
    </w:p>
    <w:p>
      <w:pPr>
        <w:pStyle w:val="Heading2"/>
        <w:spacing w:before="140" w:after="40"/>
      </w:pPr>
      <w:r>
        <w:t>113. 什么是目标跟踪？</w:t>
      </w:r>
    </w:p>
    <w:p>
      <w:pPr>
        <w:spacing w:after="100"/>
        <w:ind w:left="216"/>
      </w:pPr>
      <w:r>
        <w:rPr>
          <w:b/>
        </w:rPr>
        <w:t>答案：</w:t>
      </w:r>
      <w:r>
        <w:t>量化用更少 bit 表示权重/激活，减少显存和带宽，代价是舍入和离群值导致的误差。</w:t>
      </w:r>
    </w:p>
    <w:p>
      <w:pPr>
        <w:pStyle w:val="Heading2"/>
        <w:spacing w:before="140" w:after="40"/>
      </w:pPr>
      <w:r>
        <w:t>114. Detection 和 Tracking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PTQ 在训练后用校准数据估计量化参数；QAT 在训练中模拟量化，让模型主动适应误差。</w:t>
      </w:r>
    </w:p>
    <w:p>
      <w:pPr>
        <w:pStyle w:val="Heading2"/>
        <w:spacing w:before="140" w:after="40"/>
      </w:pPr>
      <w:r>
        <w:t>115. Kalman Filter 在目标跟踪中做什么？</w:t>
      </w:r>
    </w:p>
    <w:p>
      <w:pPr>
        <w:spacing w:after="100"/>
        <w:ind w:left="216"/>
      </w:pPr>
      <w:r>
        <w:rPr>
          <w:b/>
        </w:rPr>
        <w:t>答案：</w:t>
      </w:r>
      <w:r>
        <w:t>INT8 部署通常包含收集代表性数据、校准 scale/zero-point、选择对称或非对称方案、验证精度并构建 engine。</w:t>
      </w:r>
    </w:p>
    <w:p>
      <w:pPr>
        <w:pStyle w:val="Heading2"/>
        <w:spacing w:before="140" w:after="40"/>
      </w:pPr>
      <w:r>
        <w:t>116. Hungarian Algorithm 是什么？</w:t>
      </w:r>
    </w:p>
    <w:p>
      <w:pPr>
        <w:spacing w:after="100"/>
        <w:ind w:left="216"/>
      </w:pPr>
      <w:r>
        <w:rPr>
          <w:b/>
        </w:rPr>
        <w:t>答案：</w:t>
      </w:r>
      <w:r>
        <w:t>Calibration 用代表性输入统计激活范围或分布，决定每层量化参数，数据覆盖不足会导致误差。</w:t>
      </w:r>
    </w:p>
    <w:p>
      <w:pPr>
        <w:pStyle w:val="Heading2"/>
        <w:spacing w:before="140" w:after="40"/>
      </w:pPr>
      <w:r>
        <w:t>117. ByteTrack 的核心思想是什么？</w:t>
      </w:r>
    </w:p>
    <w:p>
      <w:pPr>
        <w:spacing w:after="100"/>
        <w:ind w:left="216"/>
      </w:pPr>
      <w:r>
        <w:rPr>
          <w:b/>
        </w:rPr>
        <w:t>答案：</w:t>
      </w:r>
      <w:r>
        <w:t>算子融合把连续算子合并成一个更大的 kernel，减少中间张量读写和 kernel launch。</w:t>
      </w:r>
    </w:p>
    <w:p>
      <w:pPr>
        <w:pStyle w:val="Heading2"/>
        <w:spacing w:before="140" w:after="40"/>
      </w:pPr>
      <w:r>
        <w:t>118. ByteTrack 为什么还要利用低置信度检测框？</w:t>
      </w:r>
    </w:p>
    <w:p>
      <w:pPr>
        <w:spacing w:after="100"/>
        <w:ind w:left="216"/>
      </w:pPr>
      <w:r>
        <w:rPr>
          <w:b/>
        </w:rPr>
        <w:t>答案：</w:t>
      </w:r>
      <w:r>
        <w:t>CPU/GPU 瓶颈常来自数据拷贝、预处理、未支持算子回退、同步点或 batch 不合适；应先 profile 再优化。</w:t>
      </w:r>
    </w:p>
    <w:p>
      <w:pPr>
        <w:pStyle w:val="Heading2"/>
        <w:spacing w:before="140" w:after="40"/>
      </w:pPr>
      <w:r>
        <w:t>119. DeepSORT 和 ByteTrack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可用更小输入、FP16/INT8、TensorRT、融合、异步流水线、固定 shape 和预分配内存降低端侧延迟。</w:t>
      </w:r>
    </w:p>
    <w:p>
      <w:pPr>
        <w:pStyle w:val="Heading2"/>
        <w:spacing w:before="140" w:after="40"/>
      </w:pPr>
      <w:r>
        <w:t>120. ReID 在 DeepSORT 中有什么作用？</w:t>
      </w:r>
    </w:p>
    <w:p>
      <w:pPr>
        <w:spacing w:after="100"/>
        <w:ind w:left="216"/>
      </w:pPr>
      <w:r>
        <w:rPr>
          <w:b/>
        </w:rPr>
        <w:t>答案：</w:t>
      </w:r>
      <w:r>
        <w:t>减少 batch、量化、剪枝、降低分辨率、减少 KV Cache、权重共享和分层 offload 都可降显存。</w:t>
      </w:r>
    </w:p>
    <w:p>
      <w:pPr>
        <w:pStyle w:val="Heading2"/>
        <w:spacing w:before="140" w:after="40"/>
      </w:pPr>
      <w:r>
        <w:t>121. 如果目标被遮挡了怎么办？</w:t>
      </w:r>
    </w:p>
    <w:p>
      <w:pPr>
        <w:spacing w:after="100"/>
        <w:ind w:left="216"/>
      </w:pPr>
      <w:r>
        <w:rPr>
          <w:b/>
        </w:rPr>
        <w:t>答案：</w:t>
      </w:r>
      <w:r>
        <w:t>提高 batch/并发、动态 batching、CUDA Graph、KV Cache、算子融合和请求调度可提升吞吐。</w:t>
      </w:r>
    </w:p>
    <w:p>
      <w:pPr>
        <w:pStyle w:val="Heading2"/>
        <w:spacing w:before="140" w:after="40"/>
      </w:pPr>
      <w:r>
        <w:t>122. ID Switch 是什么？</w:t>
      </w:r>
    </w:p>
    <w:p>
      <w:pPr>
        <w:spacing w:after="100"/>
        <w:ind w:left="216"/>
      </w:pPr>
      <w:r>
        <w:rPr>
          <w:b/>
        </w:rPr>
        <w:t>答案：</w:t>
      </w:r>
      <w:r>
        <w:t>先用 profiler 定位是预处理、H2D、算子、后处理还是同步，再做单变量 benchmark，避免凭感觉优化。</w:t>
      </w:r>
    </w:p>
    <w:p>
      <w:pPr>
        <w:pStyle w:val="Heading2"/>
        <w:spacing w:before="140" w:after="40"/>
      </w:pPr>
      <w:r>
        <w:t>123. 如何评价一个 Tracking 算法？</w:t>
      </w:r>
    </w:p>
    <w:p>
      <w:pPr>
        <w:spacing w:after="100"/>
        <w:ind w:left="216"/>
      </w:pPr>
      <w:r>
        <w:rPr>
          <w:b/>
        </w:rPr>
        <w:t>答案：</w:t>
      </w:r>
      <w:r>
        <w:t>TensorRT 针对 NVIDIA GPU 做图优化和 kernel 自动选择，通常比通用运行时更低延迟。</w:t>
      </w:r>
    </w:p>
    <w:p>
      <w:r>
        <w:br w:type="page"/>
      </w:r>
    </w:p>
    <w:p>
      <w:pPr>
        <w:pStyle w:val="Heading1"/>
      </w:pPr>
      <w:r>
        <w:t>九、模型部署——这个岗位非常重要</w:t>
      </w:r>
    </w:p>
    <w:p>
      <w:pPr>
        <w:pStyle w:val="Heading2"/>
        <w:spacing w:before="140" w:after="40"/>
      </w:pPr>
      <w:r>
        <w:t>124. PyTorch 模型如何部署到端侧？</w:t>
      </w:r>
    </w:p>
    <w:p>
      <w:pPr>
        <w:spacing w:after="100"/>
        <w:ind w:left="216"/>
      </w:pPr>
      <w:r>
        <w:rPr>
          <w:b/>
        </w:rPr>
        <w:t>答案：</w:t>
      </w:r>
      <w:r>
        <w:t>FP16 适合硬件支持半精度且精度敏感的场景；INT8 需要校准，吞吐和显存更优但误差更难控。</w:t>
      </w:r>
    </w:p>
    <w:p>
      <w:pPr>
        <w:pStyle w:val="Heading2"/>
        <w:spacing w:before="140" w:after="40"/>
      </w:pPr>
      <w:r>
        <w:t>125. ONNX 是什么？</w:t>
      </w:r>
    </w:p>
    <w:p>
      <w:pPr>
        <w:spacing w:after="100"/>
        <w:ind w:left="216"/>
      </w:pPr>
      <w:r>
        <w:rPr>
          <w:b/>
        </w:rPr>
        <w:t>答案：</w:t>
      </w:r>
      <w:r>
        <w:t>Engine 是针对具体 GPU、输入 shape 和精度构建的序列化推理计划，部署前构建、运行时加载。</w:t>
      </w:r>
    </w:p>
    <w:p>
      <w:pPr>
        <w:pStyle w:val="Heading2"/>
        <w:spacing w:before="140" w:after="40"/>
      </w:pPr>
      <w:r>
        <w:t>126. 为什么需要 ONNX？</w:t>
      </w:r>
    </w:p>
    <w:p>
      <w:pPr>
        <w:spacing w:after="100"/>
        <w:ind w:left="216"/>
      </w:pPr>
      <w:r>
        <w:rPr>
          <w:b/>
        </w:rPr>
        <w:t>答案：</w:t>
      </w:r>
      <w:r>
        <w:t>TensorRT 会做常量折叠、层/Kernel 融合、精度选择和内存复用。</w:t>
      </w:r>
    </w:p>
    <w:p>
      <w:pPr>
        <w:pStyle w:val="Heading2"/>
        <w:spacing w:before="140" w:after="40"/>
      </w:pPr>
      <w:r>
        <w:t>127. ONNX Runtime 是什么？</w:t>
      </w:r>
    </w:p>
    <w:p>
      <w:pPr>
        <w:spacing w:after="100"/>
        <w:ind w:left="216"/>
      </w:pPr>
      <w:r>
        <w:rPr>
          <w:b/>
        </w:rPr>
        <w:t>答案：</w:t>
      </w:r>
      <w:r>
        <w:t>RKNN 是 Rockchip NPU 的模型转换与运行工具链，能把 ONNX 等模型编译为芯片友好的格式。</w:t>
      </w:r>
    </w:p>
    <w:p>
      <w:pPr>
        <w:pStyle w:val="Heading2"/>
        <w:spacing w:before="140" w:after="40"/>
      </w:pPr>
      <w:r>
        <w:t>128. Execution Provider 是什么？</w:t>
      </w:r>
    </w:p>
    <w:p>
      <w:pPr>
        <w:spacing w:after="100"/>
        <w:ind w:left="216"/>
      </w:pPr>
      <w:r>
        <w:rPr>
          <w:b/>
        </w:rPr>
        <w:t>答案：</w:t>
      </w:r>
      <w:r>
        <w:t>NCNN 是轻量跨平台推理框架，CPU/移动端友好；TensorRT 更偏 NVIDIA GPU，硬件特化更强。</w:t>
      </w:r>
    </w:p>
    <w:p>
      <w:pPr>
        <w:pStyle w:val="Heading2"/>
        <w:spacing w:before="140" w:after="40"/>
      </w:pPr>
      <w:r>
        <w:t>129. TensorRT 和 ONNX Runtime 有什么关系？</w:t>
      </w:r>
    </w:p>
    <w:p>
      <w:pPr>
        <w:spacing w:after="100"/>
        <w:ind w:left="216"/>
      </w:pPr>
      <w:r>
        <w:rPr>
          <w:b/>
        </w:rPr>
        <w:t>答案：</w:t>
      </w:r>
      <w:r>
        <w:t>基本流程是 PyTorch→ONNX→检查算子与动态维度→TensorRT builder→校准/选择 FP16/INT8→序列化 Engine→验证。</w:t>
      </w:r>
    </w:p>
    <w:p>
      <w:pPr>
        <w:pStyle w:val="Heading2"/>
        <w:spacing w:before="140" w:after="40"/>
      </w:pPr>
      <w:r>
        <w:t>130. CUDA、TensorRT、ONNX Runtime 三者有什么关系？</w:t>
      </w:r>
    </w:p>
    <w:p>
      <w:pPr>
        <w:spacing w:after="100"/>
        <w:ind w:left="216"/>
      </w:pPr>
      <w:r>
        <w:rPr>
          <w:b/>
        </w:rPr>
        <w:t>答案：</w:t>
      </w:r>
      <w:r>
        <w:t>ONNX→RKNN 还需检查 NPU 支持算子、设置 mean/std 和量化数据集，转换后在目标板上做精度与性能回归。</w:t>
      </w:r>
    </w:p>
    <w:p>
      <w:pPr>
        <w:pStyle w:val="Heading2"/>
        <w:spacing w:before="140" w:after="40"/>
      </w:pPr>
      <w:r>
        <w:t>131. FP32、FP16、INT8、INT4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先查不支持算子和日志，能替换就改图/插件；否则拆分子图、回退到 CUDA/CPU 或实现自定义 plugin。</w:t>
      </w:r>
    </w:p>
    <w:p>
      <w:pPr>
        <w:pStyle w:val="Heading2"/>
        <w:spacing w:before="140" w:after="40"/>
      </w:pPr>
      <w:r>
        <w:t>132. 量化为什么能够降低显存？</w:t>
      </w:r>
    </w:p>
    <w:p>
      <w:pPr>
        <w:spacing w:after="100"/>
        <w:ind w:left="216"/>
      </w:pPr>
      <w:r>
        <w:rPr>
          <w:b/>
        </w:rPr>
        <w:t>答案：</w:t>
      </w:r>
      <w:r>
        <w:t>按预处理、算子、后处理和量化校准逐层对比 FP32 基线，定位误差突然增大的层，再做混合精度或 QAT���</w:t>
      </w:r>
    </w:p>
    <w:p>
      <w:pPr>
        <w:pStyle w:val="Heading2"/>
        <w:spacing w:before="140" w:after="40"/>
      </w:pPr>
      <w:r>
        <w:t>133. 量化为什么会损失精度？</w:t>
      </w:r>
    </w:p>
    <w:p>
      <w:pPr>
        <w:spacing w:after="100"/>
        <w:ind w:left="216"/>
      </w:pPr>
      <w:r>
        <w:rPr>
          <w:b/>
        </w:rPr>
        <w:t>答案：</w:t>
      </w:r>
      <w:r>
        <w:t>PyTorch→端侧通常是导出 ONNX、验证数值一致性、选择 EP/后端、量化优化、封装前后处理并在真机 benchmark。</w:t>
      </w:r>
    </w:p>
    <w:p>
      <w:pPr>
        <w:pStyle w:val="Heading2"/>
        <w:spacing w:before="140" w:after="40"/>
      </w:pPr>
      <w:r>
        <w:t>134. PTQ 和 QAT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GGUF 适合 llama.cpp 生态的端侧量化与内存映射，文件自包含、加载快且 CPU/GPU 混合执行方便。</w:t>
      </w:r>
    </w:p>
    <w:p>
      <w:pPr>
        <w:pStyle w:val="Heading2"/>
        <w:spacing w:before="140" w:after="40"/>
      </w:pPr>
      <w:r>
        <w:t>135. INT8 量化具体怎么做？</w:t>
      </w:r>
    </w:p>
    <w:p>
      <w:pPr>
        <w:spacing w:after="100"/>
        <w:ind w:left="216"/>
      </w:pPr>
      <w:r>
        <w:rPr>
          <w:b/>
        </w:rPr>
        <w:t>答案：</w:t>
      </w:r>
      <w:r>
        <w:t>Q4_K_M 是 4-bit K-quant 的中等质量配置，对敏感层保留更高精度，在大小、速度和效果间折中。</w:t>
      </w:r>
    </w:p>
    <w:p>
      <w:pPr>
        <w:pStyle w:val="Heading2"/>
        <w:spacing w:before="140" w:after="40"/>
      </w:pPr>
      <w:r>
        <w:t>136. Calibration 是什么？</w:t>
      </w:r>
    </w:p>
    <w:p>
      <w:pPr>
        <w:spacing w:after="100"/>
        <w:ind w:left="216"/>
      </w:pPr>
      <w:r>
        <w:rPr>
          <w:b/>
        </w:rPr>
        <w:t>答案：</w:t>
      </w:r>
      <w:r>
        <w:t>4-bit 量化把权重映射到约 16 个离散值，并按 block 保存 scale/zero-point；实际误差取决于分组和离群值。</w:t>
      </w:r>
    </w:p>
    <w:p>
      <w:pPr>
        <w:pStyle w:val="Heading2"/>
        <w:spacing w:before="140" w:after="40"/>
      </w:pPr>
      <w:r>
        <w:t>137. 什么是算子融合？</w:t>
      </w:r>
    </w:p>
    <w:p>
      <w:pPr>
        <w:spacing w:after="100"/>
        <w:ind w:left="216"/>
      </w:pPr>
      <w:r>
        <w:rPr>
          <w:b/>
        </w:rPr>
        <w:t>答案：</w:t>
      </w:r>
      <w:r>
        <w:t>GGUF 面向自回归 LLM 权重与 tokenizer 元数据；ONNX 是通用计算图格式，适合多种模型和硬件后端。</w:t>
      </w:r>
    </w:p>
    <w:p>
      <w:pPr>
        <w:pStyle w:val="Heading2"/>
        <w:spacing w:before="140" w:after="40"/>
      </w:pPr>
      <w:r>
        <w:t>138. 什么是 Kernel Fusion？</w:t>
      </w:r>
    </w:p>
    <w:p>
      <w:pPr>
        <w:spacing w:after="100"/>
        <w:ind w:left="216"/>
      </w:pPr>
      <w:r>
        <w:rPr>
          <w:b/>
        </w:rPr>
        <w:t>答案：</w:t>
      </w:r>
      <w:r>
        <w:t>llama.cpp 依赖少、支持内存映射、量化 kernel 和 CPU/GPU offload，适合桌面与端侧本地推理。</w:t>
      </w:r>
    </w:p>
    <w:p>
      <w:pPr>
        <w:pStyle w:val="Heading2"/>
        <w:spacing w:before="140" w:after="40"/>
      </w:pPr>
      <w:r>
        <w:t>139. 模型推理为什么会出现 CPU/GPU 瓶颈？</w:t>
      </w:r>
    </w:p>
    <w:p>
      <w:pPr>
        <w:spacing w:after="100"/>
        <w:ind w:left="216"/>
      </w:pPr>
      <w:r>
        <w:rPr>
          <w:b/>
        </w:rPr>
        <w:t>答案：</w:t>
      </w:r>
      <w:r>
        <w:t>TTFT 从提交请求到收到首个生成 token 计时；应固定 prompt、预热并区分 tokenize、prefill 和网络/队列时间。</w:t>
      </w:r>
    </w:p>
    <w:p>
      <w:pPr>
        <w:pStyle w:val="Heading2"/>
        <w:spacing w:before="140" w:after="40"/>
      </w:pPr>
      <w:r>
        <w:t>140. 如何降低模型端侧延迟？</w:t>
      </w:r>
    </w:p>
    <w:p>
      <w:pPr>
        <w:spacing w:after="100"/>
        <w:ind w:left="216"/>
      </w:pPr>
      <w:r>
        <w:rPr>
          <w:b/>
        </w:rPr>
        <w:t>答案：</w:t>
      </w:r>
      <w:r>
        <w:t>tokens/s=生成 token 数/生成耗时，应在稳定 decode 区间统计并多次取均值或分位数。</w:t>
      </w:r>
    </w:p>
    <w:p>
      <w:pPr>
        <w:pStyle w:val="Heading2"/>
        <w:spacing w:before="140" w:after="40"/>
      </w:pPr>
      <w:r>
        <w:t>141. 如何降低显存？</w:t>
      </w:r>
    </w:p>
    <w:p>
      <w:pPr>
        <w:spacing w:after="100"/>
        <w:ind w:left="216"/>
      </w:pPr>
      <w:r>
        <w:rPr>
          <w:b/>
        </w:rPr>
        <w:t>答案：</w:t>
      </w:r>
      <w:r>
        <w:t>TTS 的 RTF=音频生成耗时/音频时长，RTF&lt;1 表示快于实时。</w:t>
      </w:r>
    </w:p>
    <w:p>
      <w:pPr>
        <w:pStyle w:val="Heading2"/>
        <w:spacing w:before="140" w:after="40"/>
      </w:pPr>
      <w:r>
        <w:t>142. 如何提高吞吐量？</w:t>
      </w:r>
    </w:p>
    <w:p>
      <w:pPr>
        <w:spacing w:after="100"/>
        <w:ind w:left="216"/>
      </w:pPr>
      <w:r>
        <w:rPr>
          <w:b/>
        </w:rPr>
        <w:t>答案：</w:t>
      </w:r>
      <w:r>
        <w:t>端到端延迟还包括排队、解码、分句、TTS 首包和播放缓冲；LLM 与 TTS 可通过流式分句和并行流水线重叠。</w:t>
      </w:r>
    </w:p>
    <w:p>
      <w:pPr>
        <w:pStyle w:val="Heading2"/>
        <w:spacing w:before="140" w:after="40"/>
      </w:pPr>
      <w:r>
        <w:t>143. 如何定位模型推理慢在哪里？</w:t>
      </w:r>
    </w:p>
    <w:p>
      <w:pPr>
        <w:spacing w:after="100"/>
        <w:ind w:left="216"/>
      </w:pPr>
      <w:r>
        <w:rPr>
          <w:b/>
        </w:rPr>
        <w:t>答案：</w:t>
      </w:r>
      <w:r>
        <w:t>CancellationToken 让生成、网络和 TTS 在用户打断时及时取消，释放线程/GPU并降低尾部延迟。</w:t>
      </w:r>
    </w:p>
    <w:p>
      <w:r>
        <w:br w:type="page"/>
      </w:r>
    </w:p>
    <w:p>
      <w:pPr>
        <w:pStyle w:val="Heading1"/>
      </w:pPr>
      <w:r>
        <w:t>十、RKNN / TensorRT / NCNN</w:t>
      </w:r>
    </w:p>
    <w:p>
      <w:pPr>
        <w:pStyle w:val="Heading2"/>
        <w:spacing w:before="140" w:after="40"/>
      </w:pPr>
      <w:r>
        <w:t>144. TensorRT 的优势是什么？</w:t>
      </w:r>
    </w:p>
    <w:p>
      <w:pPr>
        <w:spacing w:after="100"/>
        <w:ind w:left="216"/>
      </w:pPr>
      <w:r>
        <w:rPr>
          <w:b/>
        </w:rPr>
        <w:t>答案：</w:t>
      </w:r>
      <w:r>
        <w:t>控制上下文、量化权重、KV Cache、并发和临时 buffer；用 profiler 分解显存峰值而不是只看模型文件大小。</w:t>
      </w:r>
    </w:p>
    <w:p>
      <w:pPr>
        <w:pStyle w:val="Heading2"/>
        <w:spacing w:before="140" w:after="40"/>
      </w:pPr>
      <w:r>
        <w:t>145. TensorRT FP16 和 INT8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感知延迟来自 TTFT、流式输出、首段 TTS 和并行播放，不等于所有文本生成和音频完成时间之和。</w:t>
      </w:r>
    </w:p>
    <w:p>
      <w:pPr>
        <w:pStyle w:val="Heading2"/>
        <w:spacing w:before="140" w:after="40"/>
      </w:pPr>
      <w:r>
        <w:t>146. TensorRT Engine 是什么？</w:t>
      </w:r>
    </w:p>
    <w:p>
      <w:pPr>
        <w:spacing w:after="100"/>
        <w:ind w:left="216"/>
      </w:pPr>
      <w:r>
        <w:rPr>
          <w:b/>
        </w:rPr>
        <w:t>答案：</w:t>
      </w:r>
      <w:r>
        <w:t>先明确跨模态/视觉基础可迁移能力，再补足检测、跟踪、部署链路；用项目中真实指标证明工程落地能力。</w:t>
      </w:r>
    </w:p>
    <w:p>
      <w:pPr>
        <w:pStyle w:val="Heading2"/>
        <w:spacing w:before="140" w:after="40"/>
      </w:pPr>
      <w:r>
        <w:t>147. TensorRT 如何进行 Layer Fusion？</w:t>
      </w:r>
    </w:p>
    <w:p>
      <w:pPr>
        <w:spacing w:after="100"/>
        <w:ind w:left="216"/>
      </w:pPr>
      <w:r>
        <w:rPr>
          <w:b/>
        </w:rPr>
        <w:t>答案：</w:t>
      </w:r>
      <w:r>
        <w:t>Transformer 擅长全局关系和长程建模，CNN 擅长局部归纳偏置和高效视觉特征；现代视觉模型常结合二者。</w:t>
      </w:r>
    </w:p>
    <w:p>
      <w:pPr>
        <w:pStyle w:val="Heading2"/>
        <w:spacing w:before="140" w:after="40"/>
      </w:pPr>
      <w:r>
        <w:t>148. RKNN 是什么？</w:t>
      </w:r>
    </w:p>
    <w:p>
      <w:pPr>
        <w:spacing w:after="100"/>
        <w:ind w:left="216"/>
      </w:pPr>
      <w:r>
        <w:rPr>
          <w:b/>
        </w:rPr>
        <w:t>答案：</w:t>
      </w:r>
      <w:r>
        <w:t>视频中每帧由 YOLO 产生检测框，ByteTrack 用运动预测和 IoU 匹配跨帧关联，维护稳定 track ID。</w:t>
      </w:r>
    </w:p>
    <w:p>
      <w:pPr>
        <w:pStyle w:val="Heading2"/>
        <w:spacing w:before="140" w:after="40"/>
      </w:pPr>
      <w:r>
        <w:t>149. RKNN 为什么适合 Rockchip 芯片？</w:t>
      </w:r>
    </w:p>
    <w:p>
      <w:pPr>
        <w:spacing w:after="100"/>
        <w:ind w:left="216"/>
      </w:pPr>
      <w:r>
        <w:rPr>
          <w:b/>
        </w:rPr>
        <w:t>答案：</w:t>
      </w:r>
      <w:r>
        <w:t>低置信度框可能是遮挡目标的弱观测，第二阶段利用它们能恢复轨迹而不显著引入误匹配。</w:t>
      </w:r>
    </w:p>
    <w:p>
      <w:pPr>
        <w:pStyle w:val="Heading2"/>
        <w:spacing w:before="140" w:after="40"/>
      </w:pPr>
      <w:r>
        <w:t>150. NCNN 和 TensorRT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ONNX Runtime 通用、EP 多；TensorRT 更专注 NVIDIA 的极致优化，通常需针对硬件构建 engine。</w:t>
      </w:r>
    </w:p>
    <w:p>
      <w:pPr>
        <w:pStyle w:val="Heading2"/>
        <w:spacing w:before="140" w:after="40"/>
      </w:pPr>
      <w:r>
        <w:t>151. ONNX → TensorRT 的基本流程是什么？</w:t>
      </w:r>
    </w:p>
    <w:p>
      <w:pPr>
        <w:spacing w:after="100"/>
        <w:ind w:left="216"/>
      </w:pPr>
      <w:r>
        <w:rPr>
          <w:b/>
        </w:rPr>
        <w:t>答案：</w:t>
      </w:r>
      <w:r>
        <w:t>精度与速度按 FP16/INT8/INT4 递减的存储和计算成本排序；位宽越低越省资源，但越需要校准、敏感层保护和验证。</w:t>
      </w:r>
    </w:p>
    <w:p>
      <w:pPr>
        <w:pStyle w:val="Heading2"/>
        <w:spacing w:before="140" w:after="40"/>
      </w:pPr>
      <w:r>
        <w:t>152. ONNX → RKNN 的基本流程是什么？</w:t>
      </w:r>
    </w:p>
    <w:p>
      <w:pPr>
        <w:spacing w:after="100"/>
        <w:ind w:left="216"/>
      </w:pPr>
      <w:r>
        <w:rPr>
          <w:b/>
        </w:rPr>
        <w:t>答案：</w:t>
      </w:r>
      <w:r>
        <w:t>用权限、白名单、schema、超时、最大步数、��等键、审计和人工审批共同防死循环及越权。</w:t>
      </w:r>
    </w:p>
    <w:p>
      <w:pPr>
        <w:pStyle w:val="Heading2"/>
        <w:spacing w:before="140" w:after="40"/>
      </w:pPr>
      <w:r>
        <w:t>153. 如果 ONNX 模型存在 TensorRT 不支持的算子怎么办？</w:t>
      </w:r>
    </w:p>
    <w:p>
      <w:pPr>
        <w:spacing w:after="100"/>
        <w:ind w:left="216"/>
      </w:pPr>
      <w:r>
        <w:rPr>
          <w:b/>
        </w:rPr>
        <w:t>答案：</w:t>
      </w:r>
      <w:r>
        <w:t>PyTorch→ONNX→算子/动态维度检查→RKNN 转换与量化→板端运行→对齐精度、延迟和内存；不支持算子则改图或回退。</w:t>
      </w:r>
    </w:p>
    <w:p>
      <w:pPr>
        <w:pStyle w:val="Heading2"/>
        <w:spacing w:before="140" w:after="40"/>
      </w:pPr>
      <w:r>
        <w:t>154. 如果端侧模型精度突然下降，你怎么定位？</w:t>
      </w:r>
    </w:p>
    <w:p>
      <w:pPr>
        <w:spacing w:after="100"/>
        <w:ind w:left="216"/>
      </w:pPr>
      <w:r>
        <w:rPr>
          <w:b/>
        </w:rPr>
        <w:t>答案：</w:t>
      </w:r>
      <w:r>
        <w:t>优先讲清目标、约束和指标，再按 profiling、结构/精度、运行时、流水线、真机回归闭环回答。</w:t>
      </w:r>
    </w:p>
    <w:p>
      <w:r>
        <w:br w:type="page"/>
      </w:r>
    </w:p>
    <w:p>
      <w:pPr>
        <w:pStyle w:val="Heading1"/>
      </w:pPr>
      <w:r>
        <w:t>十一、性能优化——非常可能问场景题</w:t>
      </w:r>
    </w:p>
    <w:p>
      <w:r>
        <w:br w:type="page"/>
      </w:r>
    </w:p>
    <w:p>
      <w:pPr>
        <w:pStyle w:val="Heading1"/>
      </w:pPr>
      <w:r>
        <w:t>场景 1</w:t>
      </w:r>
    </w:p>
    <w:p>
      <w:r>
        <w:br w:type="page"/>
      </w:r>
    </w:p>
    <w:p>
      <w:pPr>
        <w:pStyle w:val="Heading1"/>
      </w:pPr>
      <w:r>
        <w:t>场景 2</w:t>
      </w:r>
    </w:p>
    <w:p>
      <w:r>
        <w:br w:type="page"/>
      </w:r>
    </w:p>
    <w:p>
      <w:pPr>
        <w:pStyle w:val="Heading1"/>
      </w:pPr>
      <w:r>
        <w:t>场景 3</w:t>
      </w:r>
    </w:p>
    <w:p>
      <w:r>
        <w:br w:type="page"/>
      </w:r>
    </w:p>
    <w:p>
      <w:pPr>
        <w:pStyle w:val="Heading1"/>
      </w:pPr>
      <w:r>
        <w:t>十二、结合你简历的“项目深挖题”</w:t>
      </w:r>
    </w:p>
    <w:p>
      <w:r>
        <w:br w:type="page"/>
      </w:r>
    </w:p>
    <w:p>
      <w:pPr>
        <w:pStyle w:val="Heading1"/>
      </w:pPr>
      <w:r>
        <w:t>你的本地 AI 游戏助手</w:t>
      </w:r>
    </w:p>
    <w:p>
      <w:pPr>
        <w:pStyle w:val="Heading2"/>
        <w:spacing w:before="140" w:after="40"/>
      </w:pPr>
      <w:r>
        <w:t>155. 为什么选择 GGUF？</w:t>
      </w:r>
    </w:p>
    <w:p>
      <w:pPr>
        <w:spacing w:after="100"/>
        <w:ind w:left="216"/>
      </w:pPr>
      <w:r>
        <w:rPr>
          <w:b/>
        </w:rPr>
        <w:t>答案：</w:t>
      </w:r>
      <w:r>
        <w:t>选择 GGUF 是因为它与 llama.cpp/LLMUnity 端侧生态契合，支持量化、内存映射和 CPU/GPU offload。</w:t>
      </w:r>
    </w:p>
    <w:p>
      <w:pPr>
        <w:pStyle w:val="Heading2"/>
        <w:spacing w:before="140" w:after="40"/>
      </w:pPr>
      <w:r>
        <w:t>156. 为什么使用 Q4_K_M？</w:t>
      </w:r>
    </w:p>
    <w:p>
      <w:pPr>
        <w:spacing w:after="100"/>
        <w:ind w:left="216"/>
      </w:pPr>
      <w:r>
        <w:rPr>
          <w:b/>
        </w:rPr>
        <w:t>答案：</w:t>
      </w:r>
      <w:r>
        <w:t>Q4_K_M 在 4-bit 体积和质量间平衡，通常比纯低位量化更稳，适合显存受限的本地助手。</w:t>
      </w:r>
    </w:p>
    <w:p>
      <w:pPr>
        <w:pStyle w:val="Heading2"/>
        <w:spacing w:before="140" w:after="40"/>
      </w:pPr>
      <w:r>
        <w:t>157. 4-bit 量化具体是什么？</w:t>
      </w:r>
    </w:p>
    <w:p>
      <w:pPr>
        <w:spacing w:after="100"/>
        <w:ind w:left="216"/>
      </w:pPr>
      <w:r>
        <w:rPr>
          <w:b/>
        </w:rPr>
        <w:t>答案：</w:t>
      </w:r>
      <w:r>
        <w:t>4-bit 量化把每个权重用约 4 bit 表示，并按块保存缩放参数；显存和带宽大幅下降，但会有近似误差。</w:t>
      </w:r>
    </w:p>
    <w:p>
      <w:pPr>
        <w:pStyle w:val="Heading2"/>
        <w:spacing w:before="140" w:after="40"/>
      </w:pPr>
      <w:r>
        <w:t>158. GGUF 和 ONNX 有什么区别？</w:t>
      </w:r>
    </w:p>
    <w:p>
      <w:pPr>
        <w:spacing w:after="100"/>
        <w:ind w:left="216"/>
      </w:pPr>
      <w:r>
        <w:rPr>
          <w:b/>
        </w:rPr>
        <w:t>答案：</w:t>
      </w:r>
      <w:r>
        <w:t>GGUF 是量化 LLM 的文件与元数据格式；ONNX 是通用计算图交换格式，二者服务的模型生态不同。</w:t>
      </w:r>
    </w:p>
    <w:p>
      <w:pPr>
        <w:pStyle w:val="Heading2"/>
        <w:spacing w:before="140" w:after="40"/>
      </w:pPr>
      <w:r>
        <w:t>159. LLMUnity 底层是什么？</w:t>
      </w:r>
    </w:p>
    <w:p>
      <w:pPr>
        <w:spacing w:after="100"/>
        <w:ind w:left="216"/>
      </w:pPr>
      <w:r>
        <w:rPr>
          <w:b/>
        </w:rPr>
        <w:t>答案：</w:t>
      </w:r>
      <w:r>
        <w:t>LLMUnity 通常封装本地模型加载、采样和流式回调；面试时应结合实际版本说明底层是否调用 llama.cpp。</w:t>
      </w:r>
    </w:p>
    <w:p>
      <w:pPr>
        <w:pStyle w:val="Heading2"/>
        <w:spacing w:before="140" w:after="40"/>
      </w:pPr>
      <w:r>
        <w:t>160. llama.cpp 为什么适合端侧？</w:t>
      </w:r>
    </w:p>
    <w:p>
      <w:pPr>
        <w:spacing w:after="100"/>
        <w:ind w:left="216"/>
      </w:pPr>
      <w:r>
        <w:rPr>
          <w:b/>
        </w:rPr>
        <w:t>答案：</w:t>
      </w:r>
      <w:r>
        <w:t>llama.cpp 原生 C/C++、依赖少、量化成熟并支持多种后端，适合端侧部署。</w:t>
      </w:r>
    </w:p>
    <w:p>
      <w:pPr>
        <w:pStyle w:val="Heading2"/>
        <w:spacing w:before="140" w:after="40"/>
      </w:pPr>
      <w:r>
        <w:t>161. 如何测 TTFT？</w:t>
      </w:r>
    </w:p>
    <w:p>
      <w:pPr>
        <w:spacing w:after="100"/>
        <w:ind w:left="216"/>
      </w:pPr>
      <w:r>
        <w:rPr>
          <w:b/>
        </w:rPr>
        <w:t>答案：</w:t>
      </w:r>
      <w:r>
        <w:t>TTFT 从请求发出到首 token 到达回调的单调时钟差值，需预热并报告 p50/p95。</w:t>
      </w:r>
    </w:p>
    <w:p>
      <w:pPr>
        <w:pStyle w:val="Heading2"/>
        <w:spacing w:before="140" w:after="40"/>
      </w:pPr>
      <w:r>
        <w:t>162. 30 tokens/s 是怎么测出来的？</w:t>
      </w:r>
    </w:p>
    <w:p>
      <w:pPr>
        <w:spacing w:after="100"/>
        <w:ind w:left="216"/>
      </w:pPr>
      <w:r>
        <w:rPr>
          <w:b/>
        </w:rPr>
        <w:t>答案：</w:t>
      </w:r>
      <w:r>
        <w:t>30 tokens/s=稳定 decode 阶段生成 token 数除以耗时，排除首 token 和 UI/网络时间。</w:t>
      </w:r>
    </w:p>
    <w:p>
      <w:pPr>
        <w:pStyle w:val="Heading2"/>
        <w:spacing w:before="140" w:after="40"/>
      </w:pPr>
      <w:r>
        <w:t>163. TTS 的 RTF 是什么意思？</w:t>
      </w:r>
    </w:p>
    <w:p>
      <w:pPr>
        <w:spacing w:after="100"/>
        <w:ind w:left="216"/>
      </w:pPr>
      <w:r>
        <w:rPr>
          <w:b/>
        </w:rPr>
        <w:t>答案：</w:t>
      </w:r>
      <w:r>
        <w:t>RTF=生成音频耗时/音频时长；越小越快，RTF&lt;1 才能实时播放。</w:t>
      </w:r>
    </w:p>
    <w:p>
      <w:pPr>
        <w:pStyle w:val="Heading2"/>
        <w:spacing w:before="140" w:after="40"/>
      </w:pPr>
      <w:r>
        <w:t>164. 为什么端到端延迟不是 TTFT + TTS？</w:t>
      </w:r>
    </w:p>
    <w:p>
      <w:pPr>
        <w:spacing w:after="100"/>
        <w:ind w:left="216"/>
      </w:pPr>
      <w:r>
        <w:rPr>
          <w:b/>
        </w:rPr>
        <w:t>答案：</w:t>
      </w:r>
      <w:r>
        <w:t>端到端还包含队列、分句、首包、缓冲与播放；采用流式 LLM、分句 TTS 和并行可以重叠这些阶段。</w:t>
      </w:r>
    </w:p>
    <w:p>
      <w:pPr>
        <w:pStyle w:val="Heading2"/>
        <w:spacing w:before="140" w:after="40"/>
      </w:pPr>
      <w:r>
        <w:t>165. 如何实现 LLM 和 TTS 并行？</w:t>
      </w:r>
    </w:p>
    <w:p>
      <w:pPr>
        <w:spacing w:after="100"/>
        <w:ind w:left="216"/>
      </w:pPr>
      <w:r>
        <w:rPr>
          <w:b/>
        </w:rPr>
        <w:t>答案：</w:t>
      </w:r>
      <w:r>
        <w:t>取消 token 传播到生成器、队列和 TTS，停止无用计算并清理资源，降低打断后的恢复时间。</w:t>
      </w:r>
    </w:p>
    <w:p>
      <w:pPr>
        <w:pStyle w:val="Heading2"/>
        <w:spacing w:before="140" w:after="40"/>
      </w:pPr>
      <w:r>
        <w:t>166. CancellationToken 为什么可以降低打断延迟？</w:t>
      </w:r>
    </w:p>
    <w:p>
      <w:pPr>
        <w:spacing w:after="100"/>
        <w:ind w:left="216"/>
      </w:pPr>
      <w:r>
        <w:rPr>
          <w:b/>
        </w:rPr>
        <w:t>答案：</w:t>
      </w:r>
      <w:r>
        <w:t>用量化模型、限制上下文和 KV Cache、控制并发、复用 buffer，并用显存 profiler 验证峰值。</w:t>
      </w:r>
    </w:p>
    <w:p>
      <w:pPr>
        <w:pStyle w:val="Heading2"/>
        <w:spacing w:before="140" w:after="40"/>
      </w:pPr>
      <w:r>
        <w:t>167. 2.5GB 显存是怎么控制的？</w:t>
      </w:r>
    </w:p>
    <w:p>
      <w:pPr>
        <w:spacing w:after="100"/>
        <w:ind w:left="216"/>
      </w:pPr>
      <w:r>
        <w:rPr>
          <w:b/>
        </w:rPr>
        <w:t>答案：</w:t>
      </w:r>
      <w:r>
        <w:t>感知延迟来自首 token/首音频和并行流水线；用户开始听到声音前不必等待完整回答。</w:t>
      </w:r>
    </w:p>
    <w:p>
      <w:pPr>
        <w:pStyle w:val="Heading2"/>
        <w:spacing w:before="140" w:after="40"/>
      </w:pPr>
      <w:r>
        <w:t>168. 为什么本地模型能够达到 600\~800ms 的感知延迟？</w:t>
      </w:r>
    </w:p>
    <w:p>
      <w:pPr>
        <w:spacing w:after="100"/>
        <w:ind w:left="216"/>
      </w:pPr>
      <w:r>
        <w:rPr>
          <w:b/>
        </w:rPr>
        <w:t>答案：</w:t>
      </w:r>
      <w:r>
        <w:t>可按需补充 benchmark 表，明确硬件、模型、量化、输入长度、并发、p50/p95 和测试脚本，保证指标可复现。</w:t>
      </w:r>
    </w:p>
    <w:p>
      <w:r>
        <w:br w:type="page"/>
      </w:r>
    </w:p>
    <w:p>
      <w:pPr>
        <w:pStyle w:val="Heading1"/>
      </w:pPr>
      <w:r>
        <w:t>十三、最后给你 10 道“模拟面试官连环问”</w:t>
      </w:r>
    </w:p>
    <w:p>
      <w:r>
        <w:br w:type="page"/>
      </w:r>
    </w:p>
    <w:p>
      <w:pPr>
        <w:pStyle w:val="Heading1"/>
      </w:pPr>
      <w:r>
        <w:t>最后十道连环问的答题框架</w:t>
      </w:r>
    </w:p>
    <w:p>
      <w:pPr>
        <w:pStyle w:val="ListNumber"/>
      </w:pPr>
      <w:r>
        <w:t>1. 先明确跨模态/视觉基础可迁移能力，再补足检测、跟踪、部署链路；用项目中真实指标证明工程落地能力。</w:t>
      </w:r>
    </w:p>
    <w:p>
      <w:pPr>
        <w:pStyle w:val="ListNumber"/>
      </w:pPr>
      <w:r>
        <w:t>2. Transformer 擅长全局关系和长程建模，CNN 擅长局部归纳偏置和高效视觉特征；现代视觉模型常结合二者。</w:t>
      </w:r>
    </w:p>
    <w:p>
      <w:pPr>
        <w:pStyle w:val="ListNumber"/>
      </w:pPr>
      <w:r>
        <w:t>3. 视频中每帧由 YOLO 产生检测框，ByteTrack 用运动预测和 IoU 匹配跨帧关联，维护稳定 track ID。</w:t>
      </w:r>
    </w:p>
    <w:p>
      <w:pPr>
        <w:pStyle w:val="ListNumber"/>
      </w:pPr>
      <w:r>
        <w:t>4. 低置信度框可能是遮挡目标的弱观测，第二阶段利用它们能恢复轨迹而不显著引入误匹配。</w:t>
      </w:r>
    </w:p>
    <w:p>
      <w:pPr>
        <w:pStyle w:val="ListNumber"/>
      </w:pPr>
      <w:r>
        <w:t>5. ONNX Runtime 通用、EP 多；TensorRT 更专注 NVIDIA 的极致优化，通常需针对硬件构建 engine。</w:t>
      </w:r>
    </w:p>
    <w:p>
      <w:pPr>
        <w:pStyle w:val="ListNumber"/>
      </w:pPr>
      <w:r>
        <w:t>6. 精度与速度按 FP16/INT8/INT4 递减的存储和计算成本排序；位宽越低越省资源，但越需要校准、敏感层保护和验证。</w:t>
      </w:r>
    </w:p>
    <w:p>
      <w:pPr>
        <w:pStyle w:val="ListNumber"/>
      </w:pPr>
      <w:r>
        <w:t>7. 用权限、白名单、schema、超时、最大步数、��等键、审计和人工审批共同防死循环及越权。</w:t>
      </w:r>
    </w:p>
    <w:p>
      <w:pPr>
        <w:pStyle w:val="ListNumber"/>
      </w:pPr>
      <w:r>
        <w:t>8. PyTorch→ONNX→算子/动态维度检查→RKNN 转换与量化→板端运行→对齐精度、延迟和内存；不支持算子则改图或回退。</w:t>
      </w:r>
    </w:p>
    <w:p>
      <w:pPr>
        <w:pStyle w:val="ListNumber"/>
      </w:pPr>
      <w:r>
        <w:t>9. 优先讲清目标、约束和指标，再按 profiling、结构/精度、运行时、流水线、真机回归闭环回答。</w:t>
      </w:r>
    </w:p>
    <w:p>
      <w:r>
        <w:t>答题时优先给结论，再给机制、取舍和验证方法；如果题目涉及部署，务必说明硬件、精度、延迟、显存和精度回归指标。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面试复习手册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