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2" w:beforeAutospacing="0" w:after="262" w:afterAutospacing="0"/>
        <w:ind w:left="0" w:right="0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t>最通俗易懂的一致性哈希算法原理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2019年01月08日 01:05:52</w:t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"https://me.csdn.net/qq_25448409" \t "https://blog.csdn.net/qq_25448409/article/details/_blank"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21"/>
          <w:szCs w:val="21"/>
          <w:u w:val="none"/>
          <w:bdr w:val="none" w:color="auto" w:sz="0" w:space="0"/>
          <w:shd w:val="clear" w:fill="FFFFFF"/>
        </w:rPr>
        <w:t>活在梦里丶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阅读数：51</w:t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标签：</w:t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instrText xml:space="preserve"> HYPERLINK "http://so.csdn.net/so/search/s.do?q=redis&amp;t=blog" \t "https://blog.csdn.net/qq_25448409/article/details/_blank"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u w:val="none"/>
          <w:bdr w:val="single" w:color="CCCCCC" w:sz="6" w:space="0"/>
          <w:shd w:val="clear" w:fill="FFFFFF"/>
        </w:rPr>
        <w:t>redis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instrText xml:space="preserve"> HYPERLINK "http://so.csdn.net/so/search/s.do?q=%E4%B8%80%E8%87%B4%E6%80%A7%E5%93%88%E5%B8%8C%E7%AE%97%E6%B3%95&amp;t=blog" \t "https://blog.csdn.net/qq_25448409/article/details/_blank"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u w:val="none"/>
          <w:bdr w:val="single" w:color="CCCCCC" w:sz="6" w:space="0"/>
          <w:shd w:val="clear" w:fill="FFFFFF"/>
        </w:rPr>
        <w:t>一致性哈希算法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instrText xml:space="preserve"> HYPERLINK "http://so.csdn.net/so/search/s.do?q=%E5%93%88%E5%B8%8C%E5%80%BE%E6%96%9C&amp;t=blog" \t "https://blog.csdn.net/qq_25448409/article/details/_blank"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u w:val="none"/>
          <w:bdr w:val="single" w:color="CCCCCC" w:sz="6" w:space="0"/>
          <w:shd w:val="clear" w:fill="FFFFFF"/>
        </w:rPr>
        <w:t>哈希倾斜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更多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85858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个人分类：</w:t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"https://blog.csdn.net/qq_25448409/article/category/8593472" \t "https://blog.csdn.net/qq_25448409/article/details/_blank"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79A5E5"/>
          <w:spacing w:val="0"/>
          <w:sz w:val="18"/>
          <w:szCs w:val="18"/>
          <w:u w:val="none"/>
          <w:bdr w:val="none" w:color="auto" w:sz="0" w:space="0"/>
          <w:shd w:val="clear" w:fill="FFFFFF"/>
        </w:rPr>
        <w:t>缓存</w: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jc w:val="left"/>
        <w:rPr>
          <w:color w:val="999999"/>
          <w:sz w:val="18"/>
          <w:szCs w:val="18"/>
        </w:rPr>
      </w:pPr>
      <w:r>
        <w:rPr>
          <w:rFonts w:ascii="宋体" w:hAnsi="宋体" w:eastAsia="宋体" w:cs="宋体"/>
          <w:color w:val="999999"/>
          <w:kern w:val="0"/>
          <w:sz w:val="18"/>
          <w:szCs w:val="18"/>
          <w:bdr w:val="none" w:color="auto" w:sz="0" w:space="0"/>
          <w:lang w:val="en-US" w:eastAsia="zh-CN" w:bidi="ar"/>
        </w:rPr>
        <w:t>版权声明：本文为博主原创文章，未经博主允许不得转载。 https://blog.csdn.net/qq_25448409/article/details/86013885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54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42"/>
          <w:szCs w:val="42"/>
        </w:rPr>
      </w:pPr>
      <w:bookmarkStart w:id="0" w:name="t0"/>
      <w:bookmarkEnd w:id="0"/>
      <w:r>
        <w:rPr>
          <w:rFonts w:hint="eastAsia" w:ascii="微软雅黑" w:hAnsi="微软雅黑" w:eastAsia="微软雅黑" w:cs="微软雅黑"/>
          <w:b/>
          <w:color w:val="4F4F4F"/>
          <w:sz w:val="42"/>
          <w:szCs w:val="42"/>
          <w:bdr w:val="none" w:color="auto" w:sz="0" w:space="0"/>
        </w:rPr>
        <w:t>前言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再讨论</w:t>
      </w:r>
      <w:r>
        <w:rPr>
          <w:rStyle w:val="7"/>
          <w:rFonts w:hint="eastAsia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一致性哈希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之前，我们先来回顾一下缓存的演化历史：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当我们的系统还是一个非常小的时候，对于用户的请求我们直接访问数据库就好了。当访问量到了一定数量的时候，我们使用缓存服务器，缓存一部分热数据来减轻数据库的压力，这便是最原始的阶段。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drawing>
          <wp:inline distT="0" distB="0" distL="114300" distR="114300">
            <wp:extent cx="4086225" cy="1181100"/>
            <wp:effectExtent l="0" t="0" r="9525" b="0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网站发展到一定规模后，并发量上来了，我们通过使用</w:t>
      </w:r>
      <w:r>
        <w:rPr>
          <w:rStyle w:val="7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nginx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的反向代理对我们的应用服务器做负载均衡，同时需要缓存服务的高可用，以免防止出现</w:t>
      </w:r>
      <w:r>
        <w:rPr>
          <w:rStyle w:val="7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缓存雪崩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等问题，造成数据库宕机，从而影响整个系统的可用性。这时候我们可以采用</w:t>
      </w:r>
      <w:r>
        <w:rPr>
          <w:rStyle w:val="7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主从复制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，或者是</w:t>
      </w:r>
      <w:r>
        <w:rPr>
          <w:rStyle w:val="7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读写分离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来提升缓存服务的可用性。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drawing>
          <wp:inline distT="0" distB="0" distL="114300" distR="114300">
            <wp:extent cx="4362450" cy="6057900"/>
            <wp:effectExtent l="0" t="0" r="0" b="0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05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但是，当我们的系统越来越大，需要缓存的数据越来越多的时候，就会遇到缓存不够用，被撑爆的情况。同时如果我们无脑的通过扩充内存容量（甚至TB级别以上）来解决缓存不够用的情况，可能会出现性能越来越慢的情况。此时我们就需要采用</w:t>
      </w:r>
      <w:r>
        <w:rPr>
          <w:rStyle w:val="7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分库分表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策略，把我们的缓存数据，均分到不同的缓存服务器，从而避免单节点服务器内存过大的情况。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drawing>
          <wp:inline distT="0" distB="0" distL="114300" distR="114300">
            <wp:extent cx="5200650" cy="817245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17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54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42"/>
          <w:szCs w:val="42"/>
        </w:rPr>
      </w:pPr>
      <w:bookmarkStart w:id="1" w:name="t1"/>
      <w:bookmarkEnd w:id="1"/>
      <w:r>
        <w:rPr>
          <w:rFonts w:hint="eastAsia" w:ascii="微软雅黑" w:hAnsi="微软雅黑" w:eastAsia="微软雅黑" w:cs="微软雅黑"/>
          <w:b/>
          <w:color w:val="4F4F4F"/>
          <w:sz w:val="42"/>
          <w:szCs w:val="42"/>
          <w:bdr w:val="none" w:color="auto" w:sz="0" w:space="0"/>
        </w:rPr>
        <w:t>Redis集群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2" w:name="t2"/>
      <w:bookmarkEnd w:id="2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使用Hash的集群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为了系统高可用，我们构建了redis主从复制；为了提升响应速率，我们对redis进行了分库分表。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假设现在有8台redis服务，4台master，4台slave，构成的redis集群（如上图）。我们现在我们要缓存一个用户，key是用户id，value是用户的信息。假设用户id=1234，</w:t>
      </w:r>
      <w:r>
        <w:rPr>
          <w:rStyle w:val="7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1234%4=2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我们就把这条用户的信息存放到第二台服务器上面。当我们需要读取缓存的时候，同样根据用户id=1232求一次哈希值，得到结果2，从第二台服务器上面获取数据。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这样似乎解决问题了，但是又有新的问题产生了。当我们需要扩容我们的集群，或者缩容的时候，我们想一下，我们以前id=1234的用户信息在第二台服务器上存着，当服务器增加到5台的时候，我们获取用户信息求哈希值</w:t>
      </w:r>
      <w:r>
        <w:rPr>
          <w:rStyle w:val="7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1234%5=4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，这时候就出大问题了，因为哈希因子的改变，我们id=1234的用户信息明明存放在第二台服务器，但是现在变成第四台了，我们所有节点存放的数据都没用了，自己手写过HashMap的人肯定明白，这时候需要对所有的数据重新求一次哈希值。但是我们线上缓存系统可不能这么玩，让缓存服务重新计算哈希值，肯定需要花费一定时间，少了缓存系统，大量的请求到了数据库，就会发生</w:t>
      </w:r>
      <w:r>
        <w:rPr>
          <w:rStyle w:val="7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缓存雪崩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所以为了不让这种事情发生，</w:t>
      </w:r>
      <w:r>
        <w:rPr>
          <w:rStyle w:val="7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一致性哈希算法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就诞生啦！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54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42"/>
          <w:szCs w:val="42"/>
        </w:rPr>
      </w:pPr>
      <w:bookmarkStart w:id="3" w:name="t3"/>
      <w:bookmarkEnd w:id="3"/>
      <w:r>
        <w:rPr>
          <w:rFonts w:hint="eastAsia" w:ascii="微软雅黑" w:hAnsi="微软雅黑" w:eastAsia="微软雅黑" w:cs="微软雅黑"/>
          <w:b/>
          <w:color w:val="4F4F4F"/>
          <w:sz w:val="42"/>
          <w:szCs w:val="42"/>
          <w:bdr w:val="none" w:color="auto" w:sz="0" w:space="0"/>
        </w:rPr>
        <w:t>一致性Hash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一致性Hash也是基于模运算，只是和刚才的模运算有所不同。不是针对节点数量进行取模，而是针对2</w:t>
      </w:r>
      <w:r>
        <w:rPr>
          <w:rFonts w:hint="eastAsia" w:ascii="微软雅黑" w:hAnsi="微软雅黑" w:eastAsia="微软雅黑" w:cs="微软雅黑"/>
          <w:color w:val="4F4F4F"/>
          <w:sz w:val="18"/>
          <w:szCs w:val="18"/>
          <w:bdr w:val="none" w:color="auto" w:sz="0" w:space="0"/>
          <w:vertAlign w:val="baseline"/>
        </w:rPr>
        <w:t>32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-1 进行取模，什么意思？就是将整个哈希空间想象成一个虚拟圆环，圆环顺时针从0开始到2</w:t>
      </w:r>
      <w:r>
        <w:rPr>
          <w:rFonts w:hint="eastAsia" w:ascii="微软雅黑" w:hAnsi="微软雅黑" w:eastAsia="微软雅黑" w:cs="微软雅黑"/>
          <w:color w:val="4F4F4F"/>
          <w:sz w:val="18"/>
          <w:szCs w:val="18"/>
          <w:bdr w:val="none" w:color="auto" w:sz="0" w:space="0"/>
          <w:vertAlign w:val="baseline"/>
        </w:rPr>
        <w:t>32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-1结束，我们称这个圆环为</w:t>
      </w:r>
      <w:r>
        <w:rPr>
          <w:rStyle w:val="7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哈希环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，如下图：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drawing>
          <wp:inline distT="0" distB="0" distL="114300" distR="114300">
            <wp:extent cx="3543300" cy="405765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接下来对服务器IP或者主机名作为关键字进行哈希取模，这样就能在哈希环上定位每台机器的位置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drawing>
          <wp:inline distT="0" distB="0" distL="114300" distR="114300">
            <wp:extent cx="3448050" cy="3543300"/>
            <wp:effectExtent l="0" t="0" r="0" b="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现在我们要插入一个Key-Value键值对，首先求出key的hash code然后进行模运算，这样就能定位这个key在哈希环上的位置，如果当前位置没有node服务器，那么我们就顺时针寻找，遇到的第一个节点，就是我们数据所对应的服务器。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drawing>
          <wp:inline distT="0" distB="0" distL="114300" distR="114300">
            <wp:extent cx="3486150" cy="3695700"/>
            <wp:effectExtent l="0" t="0" r="0" b="0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4" w:name="t4"/>
      <w:bookmarkEnd w:id="4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一致性哈希的容错性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现在我们假设我们的node1挂掉了，但是我们的node2，node3，node4并不会收到影响，而key1只会被重新定位到node2上面。所以对于一致性哈希算法来说，如果其中一个节点出现故障，受影响的只是该节点的后一个节点node2。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drawing>
          <wp:inline distT="0" distB="0" distL="114300" distR="114300">
            <wp:extent cx="3619500" cy="3733800"/>
            <wp:effectExtent l="0" t="0" r="0" b="0"/>
            <wp:docPr id="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5" w:name="t5"/>
      <w:bookmarkEnd w:id="5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一致性哈希的扩展性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如果我们要新添加一台服务器nodeX，计算出哈希值后，发现它的位置在node2和node3之间。那么受影响的只有新增节点的前一个节点node3（我们需要重新增加缓存到新的nodeX）而其他的节点都不会受影响。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drawing>
          <wp:inline distT="0" distB="0" distL="114300" distR="114300">
            <wp:extent cx="3352800" cy="3295650"/>
            <wp:effectExtent l="0" t="0" r="0" b="0"/>
            <wp:docPr id="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6" w:name="t6"/>
      <w:bookmarkEnd w:id="6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哈希环数据倾斜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上面的4个节点都是相对完美的情况下，把哈希节点较为均等的分成了4等分。但是如果求出的哈希值不均等，某些节点的位置隔得很近，大量的数据就会集中到某一台服务器，如下图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drawing>
          <wp:inline distT="0" distB="0" distL="114300" distR="114300">
            <wp:extent cx="4762500" cy="4514850"/>
            <wp:effectExtent l="0" t="0" r="0" b="0"/>
            <wp:docPr id="7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这种情况下，大量的节点定位到了node4这台服务器上面，极少的数据定位到node2或node3，造成了数据数据像node4上倾斜。一致性哈希算法为了数据倾斜，引入了</w:t>
      </w:r>
      <w:r>
        <w:rPr>
          <w:rStyle w:val="7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虚拟节点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，针对每个</w:t>
      </w:r>
      <w:r>
        <w:rPr>
          <w:rStyle w:val="7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节点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计算出多个哈希节点，均匀的分布到哈希环上面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比如现在的node1，node2，node3，node4，我们可以将关键字（服务器IP或者主机名）后面加上版本号。例如nodeA#1、nodeA#2、nodeB#1、nodeB#2意思类推。定位算法不变，只是多了异步虚拟节点映射，虽然定位到nodeA#1或nodeA#2节点，但是最终会映射到node1。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drawing>
          <wp:inline distT="0" distB="0" distL="114300" distR="114300">
            <wp:extent cx="2895600" cy="2762250"/>
            <wp:effectExtent l="0" t="0" r="0" b="0"/>
            <wp:docPr id="8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7" w:name="_GoBack"/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5B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2019-02-01T03:23:02Z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