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40" w:before="720"/>
        <w:jc w:val="center"/>
      </w:pPr>
      <w:r>
        <w:rPr>
          <w:rFonts w:ascii="Arial" w:cs="Arial" w:eastAsia="Arial" w:hAnsi="Arial"/>
          <w:b/>
          <w:bCs/>
          <w:color w:val="1F3864"/>
          <w:sz w:val="40"/>
          <w:szCs w:val="40"/>
        </w:rPr>
        <w:t xml:space="preserve">PRODUCT REQUIREMENTS DOCUMENT</w:t>
      </w:r>
    </w:p>
    <w:p>
      <w:pPr>
        <w:spacing w:after="120" w:before="120"/>
        <w:jc w:val="center"/>
      </w:pPr>
      <w:r>
        <w:rPr>
          <w:rFonts w:ascii="Arial" w:cs="Arial" w:eastAsia="Arial" w:hAnsi="Arial"/>
          <w:b/>
          <w:bCs/>
          <w:color w:val="2E75B6"/>
          <w:sz w:val="60"/>
          <w:szCs w:val="60"/>
        </w:rPr>
        <w:t xml:space="preserve">LiftLog</w:t>
      </w:r>
    </w:p>
    <w:p>
      <w:pPr>
        <w:spacing w:after="480" w:before="80"/>
        <w:jc w:val="center"/>
      </w:pPr>
      <w:r>
        <w:rPr>
          <w:rFonts w:ascii="Arial" w:cs="Arial" w:eastAsia="Arial" w:hAnsi="Arial"/>
          <w:i/>
          <w:iCs/>
          <w:color w:val="444444"/>
          <w:sz w:val="28"/>
          <w:szCs w:val="28"/>
        </w:rPr>
        <w:t xml:space="preserve">Weightlifting Tracker &amp; Recommendation Progressive Web App</w:t>
      </w:r>
    </w:p>
    <w:p>
      <w:pPr>
        <w:pBdr>
          <w:bottom w:val="single" w:color="2E75B6" w:sz="4" w:space="1"/>
        </w:pBdr>
        <w:spacing w:after="120" w:before="12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 Web App (PWA) — Mobile-first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API</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LiftLog is a lightweight, mobile-first Progressive Web App (PWA) designed to help individual weightlifters track their workouts, receive personalized exercise recommendations, and visualize their progress over time. The app is deployable locally on a mobile phone and uses Google Sheets as a simple, accessible data store — eliminating the need for a dedicated backend database.</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2. Problem Statement</w:t>
      </w:r>
    </w:p>
    <w:p>
      <w:pPr>
        <w:pStyle w:val="Heading2"/>
        <w:spacing w:after="80" w:before="240"/>
      </w:pPr>
      <w:r>
        <w:rPr>
          <w:rFonts w:ascii="Arial" w:cs="Arial" w:eastAsia="Arial" w:hAnsi="Arial"/>
          <w:b/>
          <w:bCs/>
          <w:color w:val="2E75B6"/>
          <w:sz w:val="26"/>
          <w:szCs w:val="26"/>
        </w:rPr>
        <w:t xml:space="preserve">2.1 Context</w:t>
      </w:r>
    </w:p>
    <w:p>
      <w:pPr>
        <w:spacing w:after="60" w:before="60"/>
      </w:pPr>
      <w:r>
        <w:rPr>
          <w:rFonts w:ascii="Arial" w:cs="Arial" w:eastAsia="Arial" w:hAnsi="Arial"/>
          <w:sz w:val="22"/>
          <w:szCs w:val="22"/>
        </w:rPr>
        <w:t xml:space="preserve">Casual and intermediate weightlifters often struggle to maintain consistent, progressive workout routines. They lack structured guidance for building effective gym sessions that match their available time and target muscle groups. Existing apps are either too complex, require expensive subscriptions, or fail to persist data across sessions in a simple, user-owned format.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2.2 Pain Points</w:t>
      </w:r>
    </w:p>
    <w:p>
      <w:pPr>
        <w:pStyle w:val="ListParagraph"/>
        <w:numPr>
          <w:ilvl w:val="0"/>
          <w:numId w:val="2"/>
        </w:numPr>
        <w:spacing w:after="40" w:before="40"/>
      </w:pPr>
      <w:r>
        <w:rPr>
          <w:rFonts w:ascii="Arial" w:cs="Arial" w:eastAsia="Arial" w:hAnsi="Arial"/>
          <w:b w:val="false"/>
          <w:bCs w:val="false"/>
          <w:sz w:val="22"/>
          <w:szCs w:val="22"/>
        </w:rPr>
        <w:t xml:space="preserve">Users do not know which machines or exercises to use for a specific body part.</w:t>
      </w:r>
    </w:p>
    <w:p>
      <w:pPr>
        <w:pStyle w:val="ListParagraph"/>
        <w:numPr>
          <w:ilvl w:val="0"/>
          <w:numId w:val="2"/>
        </w:numPr>
        <w:spacing w:after="40" w:before="40"/>
      </w:pPr>
      <w:r>
        <w:rPr>
          <w:rFonts w:ascii="Arial" w:cs="Arial" w:eastAsia="Arial" w:hAnsi="Arial"/>
          <w:b w:val="false"/>
          <w:bCs w:val="false"/>
          <w:sz w:val="22"/>
          <w:szCs w:val="22"/>
        </w:rPr>
        <w:t xml:space="preserve">Users cannot easily plan multi-day rotating workout schedules.</w:t>
      </w:r>
    </w:p>
    <w:p>
      <w:pPr>
        <w:pStyle w:val="ListParagraph"/>
        <w:numPr>
          <w:ilvl w:val="0"/>
          <w:numId w:val="2"/>
        </w:numPr>
        <w:spacing w:after="40" w:before="40"/>
      </w:pPr>
      <w:r>
        <w:rPr>
          <w:rFonts w:ascii="Arial" w:cs="Arial" w:eastAsia="Arial" w:hAnsi="Arial"/>
          <w:b w:val="false"/>
          <w:bCs w:val="false"/>
          <w:sz w:val="22"/>
          <w:szCs w:val="22"/>
        </w:rPr>
        <w:t xml:space="preserve">There is no simple way to track weight lifted per machine over time and visualize progress.</w:t>
      </w:r>
    </w:p>
    <w:p>
      <w:pPr>
        <w:pStyle w:val="ListParagraph"/>
        <w:numPr>
          <w:ilvl w:val="0"/>
          <w:numId w:val="2"/>
        </w:numPr>
        <w:spacing w:after="40" w:before="40"/>
      </w:pPr>
      <w:r>
        <w:rPr>
          <w:rFonts w:ascii="Arial" w:cs="Arial" w:eastAsia="Arial" w:hAnsi="Arial"/>
          <w:b w:val="false"/>
          <w:bCs w:val="false"/>
          <w:sz w:val="22"/>
          <w:szCs w:val="22"/>
        </w:rPr>
        <w:t xml:space="preserve">Most fitness apps store data in proprietary clouds, making it inaccessible and hard to export.</w:t>
      </w:r>
    </w:p>
    <w:p>
      <w:pPr>
        <w:pStyle w:val="ListParagraph"/>
        <w:numPr>
          <w:ilvl w:val="0"/>
          <w:numId w:val="2"/>
        </w:numPr>
        <w:spacing w:after="40" w:before="40"/>
      </w:pPr>
      <w:r>
        <w:rPr>
          <w:rFonts w:ascii="Arial" w:cs="Arial" w:eastAsia="Arial" w:hAnsi="Arial"/>
          <w:b w:val="false"/>
          <w:bCs w:val="false"/>
          <w:sz w:val="22"/>
          <w:szCs w:val="22"/>
        </w:rPr>
        <w:t xml:space="preserve">Gym-goers waste time planning workouts on the spot, reducing workout efficiency.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Target Users</w:t>
      </w:r>
    </w:p>
    <w:p>
      <w:pPr>
        <w:pStyle w:val="ListParagraph"/>
        <w:numPr>
          <w:ilvl w:val="0"/>
          <w:numId w:val="2"/>
        </w:numPr>
        <w:spacing w:after="40" w:before="40"/>
      </w:pPr>
      <w:r>
        <w:rPr>
          <w:rFonts w:ascii="Arial" w:cs="Arial" w:eastAsia="Arial" w:hAnsi="Arial"/>
          <w:b w:val="false"/>
          <w:bCs w:val="false"/>
          <w:sz w:val="22"/>
          <w:szCs w:val="22"/>
        </w:rPr>
        <w:t xml:space="preserve">Beginner to intermediate gym-goers who use commercial gym machines.</w:t>
      </w:r>
    </w:p>
    <w:p>
      <w:pPr>
        <w:pStyle w:val="ListParagraph"/>
        <w:numPr>
          <w:ilvl w:val="0"/>
          <w:numId w:val="2"/>
        </w:numPr>
        <w:spacing w:after="40" w:before="40"/>
      </w:pPr>
      <w:r>
        <w:rPr>
          <w:rFonts w:ascii="Arial" w:cs="Arial" w:eastAsia="Arial" w:hAnsi="Arial"/>
          <w:b w:val="false"/>
          <w:bCs w:val="false"/>
          <w:sz w:val="22"/>
          <w:szCs w:val="22"/>
        </w:rPr>
        <w:t xml:space="preserve">Users who want to self-host their fitness data (privacy-conscious).</w:t>
      </w:r>
    </w:p>
    <w:p>
      <w:pPr>
        <w:pStyle w:val="ListParagraph"/>
        <w:numPr>
          <w:ilvl w:val="0"/>
          <w:numId w:val="2"/>
        </w:numPr>
        <w:spacing w:after="40" w:before="40"/>
      </w:pPr>
      <w:r>
        <w:rPr>
          <w:rFonts w:ascii="Arial" w:cs="Arial" w:eastAsia="Arial" w:hAnsi="Arial"/>
          <w:b w:val="false"/>
          <w:bCs w:val="false"/>
          <w:sz w:val="22"/>
          <w:szCs w:val="22"/>
        </w:rPr>
        <w:t xml:space="preserve">Individuals with varying amounts of available workout time (30 min to 90+ min).</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3. Problem Solution</w:t>
      </w:r>
    </w:p>
    <w:p>
      <w:pPr>
        <w:pStyle w:val="Heading2"/>
        <w:spacing w:after="80" w:before="240"/>
      </w:pPr>
      <w:r>
        <w:rPr>
          <w:rFonts w:ascii="Arial" w:cs="Arial" w:eastAsia="Arial" w:hAnsi="Arial"/>
          <w:b/>
          <w:bCs/>
          <w:color w:val="2E75B6"/>
          <w:sz w:val="26"/>
          <w:szCs w:val="26"/>
        </w:rPr>
        <w:t xml:space="preserve">3.1 Solution Overview</w:t>
      </w:r>
    </w:p>
    <w:p>
      <w:pPr>
        <w:spacing w:after="60" w:before="60"/>
      </w:pPr>
      <w:r>
        <w:rPr>
          <w:rFonts w:ascii="Arial" w:cs="Arial" w:eastAsia="Arial" w:hAnsi="Arial"/>
          <w:sz w:val="22"/>
          <w:szCs w:val="22"/>
        </w:rPr>
        <w:t xml:space="preserve">LiftLog addresses these pain points by providing a guided, recommendation-driven PWA that:</w:t>
      </w:r>
    </w:p>
    <w:p>
      <w:pPr>
        <w:pStyle w:val="ListParagraph"/>
        <w:numPr>
          <w:ilvl w:val="0"/>
          <w:numId w:val="2"/>
        </w:numPr>
        <w:spacing w:after="40" w:before="40"/>
      </w:pPr>
      <w:r>
        <w:rPr>
          <w:rFonts w:ascii="Arial" w:cs="Arial" w:eastAsia="Arial" w:hAnsi="Arial"/>
          <w:b w:val="false"/>
          <w:bCs w:val="false"/>
          <w:sz w:val="22"/>
          <w:szCs w:val="22"/>
        </w:rPr>
        <w:t xml:space="preserve">Generates personalized workout plans based on available time and target body region.</w:t>
      </w:r>
    </w:p>
    <w:p>
      <w:pPr>
        <w:pStyle w:val="ListParagraph"/>
        <w:numPr>
          <w:ilvl w:val="0"/>
          <w:numId w:val="2"/>
        </w:numPr>
        <w:spacing w:after="40" w:before="40"/>
      </w:pPr>
      <w:r>
        <w:rPr>
          <w:rFonts w:ascii="Arial" w:cs="Arial" w:eastAsia="Arial" w:hAnsi="Arial"/>
          <w:b w:val="false"/>
          <w:bCs w:val="false"/>
          <w:sz w:val="22"/>
          <w:szCs w:val="22"/>
        </w:rPr>
        <w:t xml:space="preserve">Recommends specific gym machines and exercises with sets, reps, and weight guidance.</w:t>
      </w:r>
    </w:p>
    <w:p>
      <w:pPr>
        <w:pStyle w:val="ListParagraph"/>
        <w:numPr>
          <w:ilvl w:val="0"/>
          <w:numId w:val="2"/>
        </w:numPr>
        <w:spacing w:after="40" w:before="40"/>
      </w:pPr>
      <w:r>
        <w:rPr>
          <w:rFonts w:ascii="Arial" w:cs="Arial" w:eastAsia="Arial" w:hAnsi="Arial"/>
          <w:b w:val="false"/>
          <w:bCs w:val="false"/>
          <w:sz w:val="22"/>
          <w:szCs w:val="22"/>
        </w:rPr>
        <w:t xml:space="preserve">Supports multi-day rotating schedules (e.g., Push/Pull/Legs splits).</w:t>
      </w:r>
    </w:p>
    <w:p>
      <w:pPr>
        <w:pStyle w:val="ListParagraph"/>
        <w:numPr>
          <w:ilvl w:val="0"/>
          <w:numId w:val="2"/>
        </w:numPr>
        <w:spacing w:after="40" w:before="40"/>
      </w:pPr>
      <w:r>
        <w:rPr>
          <w:rFonts w:ascii="Arial" w:cs="Arial" w:eastAsia="Arial" w:hAnsi="Arial"/>
          <w:b w:val="false"/>
          <w:bCs w:val="false"/>
          <w:sz w:val="22"/>
          <w:szCs w:val="22"/>
        </w:rPr>
        <w:t xml:space="preserve">Logs every workout session to a connected Google Sheet, giving users full ownership of their data.</w:t>
      </w:r>
    </w:p>
    <w:p>
      <w:pPr>
        <w:pStyle w:val="ListParagraph"/>
        <w:numPr>
          <w:ilvl w:val="0"/>
          <w:numId w:val="2"/>
        </w:numPr>
        <w:spacing w:after="40" w:before="40"/>
      </w:pPr>
      <w:r>
        <w:rPr>
          <w:rFonts w:ascii="Arial" w:cs="Arial" w:eastAsia="Arial" w:hAnsi="Arial"/>
          <w:b w:val="false"/>
          <w:bCs w:val="false"/>
          <w:sz w:val="22"/>
          <w:szCs w:val="22"/>
        </w:rPr>
        <w:t xml:space="preserve">Displays progress charts showing weight lifted per machine over time.</w:t>
      </w:r>
    </w:p>
    <w:p>
      <w:pPr>
        <w:pStyle w:val="ListParagraph"/>
        <w:numPr>
          <w:ilvl w:val="0"/>
          <w:numId w:val="2"/>
        </w:numPr>
        <w:spacing w:after="40" w:before="40"/>
      </w:pPr>
      <w:r>
        <w:rPr>
          <w:rFonts w:ascii="Arial" w:cs="Arial" w:eastAsia="Arial" w:hAnsi="Arial"/>
          <w:b w:val="false"/>
          <w:bCs w:val="false"/>
          <w:sz w:val="22"/>
          <w:szCs w:val="22"/>
        </w:rPr>
        <w:t xml:space="preserve">Protects user data with a simple password-based login that persists across sessions.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Key Differentiators</w:t>
      </w:r>
    </w:p>
    <w:p>
      <w:pPr>
        <w:pStyle w:val="ListParagraph"/>
        <w:numPr>
          <w:ilvl w:val="0"/>
          <w:numId w:val="2"/>
        </w:numPr>
        <w:spacing w:after="40" w:before="40"/>
      </w:pPr>
      <w:r>
        <w:rPr>
          <w:rFonts w:ascii="Arial" w:cs="Arial" w:eastAsia="Arial" w:hAnsi="Arial"/>
          <w:b w:val="false"/>
          <w:bCs w:val="false"/>
          <w:sz w:val="22"/>
          <w:szCs w:val="22"/>
        </w:rPr>
        <w:t xml:space="preserve">Deployable locally on a mobile phone as a PWA — no app store required.</w:t>
      </w:r>
    </w:p>
    <w:p>
      <w:pPr>
        <w:pStyle w:val="ListParagraph"/>
        <w:numPr>
          <w:ilvl w:val="0"/>
          <w:numId w:val="2"/>
        </w:numPr>
        <w:spacing w:after="40" w:before="40"/>
      </w:pPr>
      <w:r>
        <w:rPr>
          <w:rFonts w:ascii="Arial" w:cs="Arial" w:eastAsia="Arial" w:hAnsi="Arial"/>
          <w:b w:val="false"/>
          <w:bCs w:val="false"/>
          <w:sz w:val="22"/>
          <w:szCs w:val="22"/>
        </w:rPr>
        <w:t xml:space="preserve">Google Sheets as the database — familiar, exportable, and free.</w:t>
      </w:r>
    </w:p>
    <w:p>
      <w:pPr>
        <w:pStyle w:val="ListParagraph"/>
        <w:numPr>
          <w:ilvl w:val="0"/>
          <w:numId w:val="2"/>
        </w:numPr>
        <w:spacing w:after="40" w:before="40"/>
      </w:pPr>
      <w:r>
        <w:rPr>
          <w:rFonts w:ascii="Arial" w:cs="Arial" w:eastAsia="Arial" w:hAnsi="Arial"/>
          <w:b w:val="false"/>
          <w:bCs w:val="false"/>
          <w:sz w:val="22"/>
          <w:szCs w:val="22"/>
        </w:rPr>
        <w:t xml:space="preserve">Zero subscription fees; user owns and controls all data.</w:t>
      </w:r>
    </w:p>
    <w:p>
      <w:pPr>
        <w:pStyle w:val="ListParagraph"/>
        <w:numPr>
          <w:ilvl w:val="0"/>
          <w:numId w:val="2"/>
        </w:numPr>
        <w:spacing w:after="40" w:before="40"/>
      </w:pPr>
      <w:r>
        <w:rPr>
          <w:rFonts w:ascii="Arial" w:cs="Arial" w:eastAsia="Arial" w:hAnsi="Arial"/>
          <w:b w:val="false"/>
          <w:bCs w:val="false"/>
          <w:sz w:val="22"/>
          <w:szCs w:val="22"/>
        </w:rPr>
        <w:t xml:space="preserve">Machine-focused recommendations tailored to commercial gym equipment.</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4. System Architecture</w:t>
      </w:r>
    </w:p>
    <w:p>
      <w:pPr>
        <w:pStyle w:val="Heading2"/>
        <w:spacing w:after="80" w:before="240"/>
      </w:pPr>
      <w:r>
        <w:rPr>
          <w:rFonts w:ascii="Arial" w:cs="Arial" w:eastAsia="Arial" w:hAnsi="Arial"/>
          <w:b/>
          <w:bCs/>
          <w:color w:val="2E75B6"/>
          <w:sz w:val="26"/>
          <w:szCs w:val="26"/>
        </w:rPr>
        <w:t xml:space="preserve">4.1 High-Level Architecture Diagram</w:t>
      </w:r>
    </w:p>
    <w:p>
      <w:pPr>
        <w:spacing w:after="60" w:before="60"/>
      </w:pPr>
      <w:r>
        <w:rPr>
          <w:rFonts w:ascii="Arial" w:cs="Arial" w:eastAsia="Arial" w:hAnsi="Arial"/>
          <w:sz w:val="22"/>
          <w:szCs w:val="22"/>
        </w:rPr>
        <w:t xml:space="preserve">The following diagram illustrates the major system components and their interactions: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BF3FB" w:val="clear"/>
            <w:tcMar>
              <w:top w:type="dxa" w:w="120"/>
              <w:left w:type="dxa" w:w="200"/>
              <w:bottom w:type="dxa" w:w="120"/>
              <w:right w:type="dxa" w:w="200"/>
            </w:tcMar>
          </w:tcPr>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USER DEVICE (Mobile PWA)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    +-------------------------+  |</w:t>
            </w:r>
          </w:p>
          <w:p>
            <w:r>
              <w:rPr>
                <w:rFonts w:ascii="Courier New" w:cs="Courier New" w:eastAsia="Courier New" w:hAnsi="Courier New"/>
                <w:color w:val="1F3864"/>
                <w:sz w:val="18"/>
                <w:szCs w:val="18"/>
              </w:rPr>
              <w:t xml:space="preserve">|  |   UI Layer       |    |   Service Worker        |  |</w:t>
            </w:r>
          </w:p>
          <w:p>
            <w:r>
              <w:rPr>
                <w:rFonts w:ascii="Courier New" w:cs="Courier New" w:eastAsia="Courier New" w:hAnsi="Courier New"/>
                <w:color w:val="1F3864"/>
                <w:sz w:val="18"/>
                <w:szCs w:val="18"/>
              </w:rPr>
              <w:t xml:space="preserve">|  |  (React/HTML5)   |&lt;--&gt;|   (Offline Cache)       |  |</w:t>
            </w:r>
          </w:p>
          <w:p>
            <w:r>
              <w:rPr>
                <w:rFonts w:ascii="Courier New" w:cs="Courier New" w:eastAsia="Courier New" w:hAnsi="Courier New"/>
                <w:color w:val="1F3864"/>
                <w:sz w:val="18"/>
                <w:szCs w:val="18"/>
              </w:rPr>
              <w:t xml:space="preserve">|  +--------+---------+    +-------------------------+  |</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  +--------v---------+    +-------------------------+  |</w:t>
            </w:r>
          </w:p>
          <w:p>
            <w:r>
              <w:rPr>
                <w:rFonts w:ascii="Courier New" w:cs="Courier New" w:eastAsia="Courier New" w:hAnsi="Courier New"/>
                <w:color w:val="1F3864"/>
                <w:sz w:val="18"/>
                <w:szCs w:val="18"/>
              </w:rPr>
              <w:t xml:space="preserve">|  | App Logic Layer  |    |  Auth Module            |  |</w:t>
            </w:r>
          </w:p>
          <w:p>
            <w:r>
              <w:rPr>
                <w:rFonts w:ascii="Courier New" w:cs="Courier New" w:eastAsia="Courier New" w:hAnsi="Courier New"/>
                <w:color w:val="1F3864"/>
                <w:sz w:val="18"/>
                <w:szCs w:val="18"/>
              </w:rPr>
              <w:t xml:space="preserve">|  | - Workout Planner|    |  (Hashed Password       |  |</w:t>
            </w:r>
          </w:p>
          <w:p>
            <w:r>
              <w:rPr>
                <w:rFonts w:ascii="Courier New" w:cs="Courier New" w:eastAsia="Courier New" w:hAnsi="Courier New"/>
                <w:color w:val="1F3864"/>
                <w:sz w:val="18"/>
                <w:szCs w:val="18"/>
              </w:rPr>
              <w:t xml:space="preserve">|  | - Recommender    |&lt;--&gt;|   stored in localStorage)|  |</w:t>
            </w:r>
          </w:p>
          <w:p>
            <w:r>
              <w:rPr>
                <w:rFonts w:ascii="Courier New" w:cs="Courier New" w:eastAsia="Courier New" w:hAnsi="Courier New"/>
                <w:color w:val="1F3864"/>
                <w:sz w:val="18"/>
                <w:szCs w:val="18"/>
              </w:rPr>
              <w:t xml:space="preserve">|  | - Progress Calc  |    +-------------------------+  |</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  Google Sheets API (OAuth2)</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GOOGLE SHEETS (Data Store)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Sheet 1: Users    Sheet 2: WorkoutLogs               |</w:t>
            </w:r>
          </w:p>
          <w:p>
            <w:r>
              <w:rPr>
                <w:rFonts w:ascii="Courier New" w:cs="Courier New" w:eastAsia="Courier New" w:hAnsi="Courier New"/>
                <w:color w:val="1F3864"/>
                <w:sz w:val="18"/>
                <w:szCs w:val="18"/>
              </w:rPr>
              <w:t xml:space="preserve">|  Sheet 3: Plans    Sheet 4: Exercises                 |</w:t>
            </w:r>
          </w:p>
          <w:p>
            <w:r>
              <w:rPr>
                <w:rFonts w:ascii="Courier New" w:cs="Courier New" w:eastAsia="Courier New" w:hAnsi="Courier New"/>
                <w:color w:val="1F3864"/>
                <w:sz w:val="18"/>
                <w:szCs w:val="18"/>
              </w:rPr>
              <w:t xml:space="preser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Data Flow Diagram</w:t>
      </w:r>
    </w:p>
    <w:p>
      <w:pPr>
        <w:spacing w:after="60" w:before="60"/>
      </w:pPr>
      <w:r>
        <w:rPr>
          <w:rFonts w:ascii="Arial" w:cs="Arial" w:eastAsia="Arial" w:hAnsi="Arial"/>
          <w:sz w:val="22"/>
          <w:szCs w:val="22"/>
        </w:rPr>
        <w:t xml:space="preserve">The sequence below shows how a typical workout recommendation and logging session flows through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00"/>
              <w:bottom w:type="dxa" w:w="120"/>
              <w:right w:type="dxa" w:w="200"/>
            </w:tcMar>
          </w:tcPr>
          <w:p>
            <w:r>
              <w:rPr>
                <w:rFonts w:ascii="Courier New" w:cs="Courier New" w:eastAsia="Courier New" w:hAnsi="Courier New"/>
                <w:color w:val="1F3864"/>
                <w:sz w:val="18"/>
                <w:szCs w:val="18"/>
              </w:rPr>
              <w:t xml:space="preserve">  User           PWA App         Recommender       Google Sheets</w:t>
            </w:r>
          </w:p>
          <w:p>
            <w:r>
              <w:rPr>
                <w:rFonts w:ascii="Courier New" w:cs="Courier New" w:eastAsia="Courier New" w:hAnsi="Courier New"/>
                <w:color w:val="1F3864"/>
                <w:sz w:val="18"/>
                <w:szCs w:val="18"/>
              </w:rPr>
              <w:t xml:space="preserve">   |                |                 |                  |</w:t>
            </w:r>
          </w:p>
          <w:p>
            <w:r>
              <w:rPr>
                <w:rFonts w:ascii="Courier New" w:cs="Courier New" w:eastAsia="Courier New" w:hAnsi="Courier New"/>
                <w:color w:val="1F3864"/>
                <w:sz w:val="18"/>
                <w:szCs w:val="18"/>
              </w:rPr>
              <w:t xml:space="preserve">   |--[Login]------&gt;|                 |                  |</w:t>
            </w:r>
          </w:p>
          <w:p>
            <w:r>
              <w:rPr>
                <w:rFonts w:ascii="Courier New" w:cs="Courier New" w:eastAsia="Courier New" w:hAnsi="Courier New"/>
                <w:color w:val="1F3864"/>
                <w:sz w:val="18"/>
                <w:szCs w:val="18"/>
              </w:rPr>
              <w:t xml:space="preserve">   |                |--[Verify hash]-&gt;|                  |</w:t>
            </w:r>
          </w:p>
          <w:p>
            <w:r>
              <w:rPr>
                <w:rFonts w:ascii="Courier New" w:cs="Courier New" w:eastAsia="Courier New" w:hAnsi="Courier New"/>
                <w:color w:val="1F3864"/>
                <w:sz w:val="18"/>
                <w:szCs w:val="18"/>
              </w:rPr>
              <w:t xml:space="preserve">   |&lt;--[Dashboard]--|                 |                  |</w:t>
            </w:r>
          </w:p>
          <w:p>
            <w:r>
              <w:rPr>
                <w:rFonts w:ascii="Courier New" w:cs="Courier New" w:eastAsia="Courier New" w:hAnsi="Courier New"/>
                <w:color w:val="1F3864"/>
                <w:sz w:val="18"/>
                <w:szCs w:val="18"/>
              </w:rPr>
              <w:t xml:space="preserve">   |                |                 |                  |</w:t>
            </w:r>
          </w:p>
          <w:p>
            <w:r>
              <w:rPr>
                <w:rFonts w:ascii="Courier New" w:cs="Courier New" w:eastAsia="Courier New" w:hAnsi="Courier New"/>
                <w:color w:val="1F3864"/>
                <w:sz w:val="18"/>
                <w:szCs w:val="18"/>
              </w:rPr>
              <w:t xml:space="preserve">   |--[Select time  |                 |                  |</w:t>
            </w:r>
          </w:p>
          <w:p>
            <w:r>
              <w:rPr>
                <w:rFonts w:ascii="Courier New" w:cs="Courier New" w:eastAsia="Courier New" w:hAnsi="Courier New"/>
                <w:color w:val="1F3864"/>
                <w:sz w:val="18"/>
                <w:szCs w:val="18"/>
              </w:rPr>
              <w:t xml:space="preserve">   |   &amp; body part]&gt;|                 |                  |</w:t>
            </w:r>
          </w:p>
          <w:p>
            <w:r>
              <w:rPr>
                <w:rFonts w:ascii="Courier New" w:cs="Courier New" w:eastAsia="Courier New" w:hAnsi="Courier New"/>
                <w:color w:val="1F3864"/>
                <w:sz w:val="18"/>
                <w:szCs w:val="18"/>
              </w:rPr>
              <w:t xml:space="preserve">   |                |--[Request plan]&gt;|                  |</w:t>
            </w:r>
          </w:p>
          <w:p>
            <w:r>
              <w:rPr>
                <w:rFonts w:ascii="Courier New" w:cs="Courier New" w:eastAsia="Courier New" w:hAnsi="Courier New"/>
                <w:color w:val="1F3864"/>
                <w:sz w:val="18"/>
                <w:szCs w:val="18"/>
              </w:rPr>
              <w:t xml:space="preserve">   |                |&lt;--[Plan + recs]-|                  |</w:t>
            </w:r>
          </w:p>
          <w:p>
            <w:r>
              <w:rPr>
                <w:rFonts w:ascii="Courier New" w:cs="Courier New" w:eastAsia="Courier New" w:hAnsi="Courier New"/>
                <w:color w:val="1F3864"/>
                <w:sz w:val="18"/>
                <w:szCs w:val="18"/>
              </w:rPr>
              <w:t xml:space="preserve">   |&lt;--[Show plan]--|                 |                  |</w:t>
            </w:r>
          </w:p>
          <w:p>
            <w:r>
              <w:rPr>
                <w:rFonts w:ascii="Courier New" w:cs="Courier New" w:eastAsia="Courier New" w:hAnsi="Courier New"/>
                <w:color w:val="1F3864"/>
                <w:sz w:val="18"/>
                <w:szCs w:val="18"/>
              </w:rPr>
              <w:t xml:space="preserve">   |                |                 |                  |</w:t>
            </w:r>
          </w:p>
          <w:p>
            <w:r>
              <w:rPr>
                <w:rFonts w:ascii="Courier New" w:cs="Courier New" w:eastAsia="Courier New" w:hAnsi="Courier New"/>
                <w:color w:val="1F3864"/>
                <w:sz w:val="18"/>
                <w:szCs w:val="18"/>
              </w:rPr>
              <w:t xml:space="preserve">   |--[Log sets &amp;   |                 |                  |</w:t>
            </w:r>
          </w:p>
          <w:p>
            <w:r>
              <w:rPr>
                <w:rFonts w:ascii="Courier New" w:cs="Courier New" w:eastAsia="Courier New" w:hAnsi="Courier New"/>
                <w:color w:val="1F3864"/>
                <w:sz w:val="18"/>
                <w:szCs w:val="18"/>
              </w:rPr>
              <w:t xml:space="preserve">   |   weights]----&gt;|                 |                  |</w:t>
            </w:r>
          </w:p>
          <w:p>
            <w:r>
              <w:rPr>
                <w:rFonts w:ascii="Courier New" w:cs="Courier New" w:eastAsia="Courier New" w:hAnsi="Courier New"/>
                <w:color w:val="1F3864"/>
                <w:sz w:val="18"/>
                <w:szCs w:val="18"/>
              </w:rPr>
              <w:t xml:space="preserve">   |                |--[Append row]------------------&gt;   |</w:t>
            </w:r>
          </w:p>
          <w:p>
            <w:r>
              <w:rPr>
                <w:rFonts w:ascii="Courier New" w:cs="Courier New" w:eastAsia="Courier New" w:hAnsi="Courier New"/>
                <w:color w:val="1F3864"/>
                <w:sz w:val="18"/>
                <w:szCs w:val="18"/>
              </w:rPr>
              <w:t xml:space="preserve">   |                |&lt;--[200 OK]----------------------   |</w:t>
            </w:r>
          </w:p>
          <w:p>
            <w:r>
              <w:rPr>
                <w:rFonts w:ascii="Courier New" w:cs="Courier New" w:eastAsia="Courier New" w:hAnsi="Courier New"/>
                <w:color w:val="1F3864"/>
                <w:sz w:val="18"/>
                <w:szCs w:val="18"/>
              </w:rPr>
              <w:t xml:space="preserve">   |&lt;--[Saved!]-----|                 |                  |</w:t>
            </w:r>
          </w:p>
          <w:p>
            <w:r>
              <w:rPr>
                <w:rFonts w:ascii="Courier New" w:cs="Courier New" w:eastAsia="Courier New" w:hAnsi="Courier New"/>
                <w:color w:val="1F3864"/>
                <w:sz w:val="18"/>
                <w:szCs w:val="18"/>
              </w:rPr>
              <w:t xml:space="preserve">   |                |                 |                  |</w:t>
            </w:r>
          </w:p>
          <w:p>
            <w:r>
              <w:rPr>
                <w:rFonts w:ascii="Courier New" w:cs="Courier New" w:eastAsia="Courier New" w:hAnsi="Courier New"/>
                <w:color w:val="1F3864"/>
                <w:sz w:val="18"/>
                <w:szCs w:val="18"/>
              </w:rPr>
              <w:t xml:space="preserve">   |--[View charts]&gt;|                 |                  |</w:t>
            </w:r>
          </w:p>
          <w:p>
            <w:r>
              <w:rPr>
                <w:rFonts w:ascii="Courier New" w:cs="Courier New" w:eastAsia="Courier New" w:hAnsi="Courier New"/>
                <w:color w:val="1F3864"/>
                <w:sz w:val="18"/>
                <w:szCs w:val="18"/>
              </w:rPr>
              <w:t xml:space="preserve">   |                |--[Fetch logs]--------------------&gt; |</w:t>
            </w:r>
          </w:p>
          <w:p>
            <w:r>
              <w:rPr>
                <w:rFonts w:ascii="Courier New" w:cs="Courier New" w:eastAsia="Courier New" w:hAnsi="Courier New"/>
                <w:color w:val="1F3864"/>
                <w:sz w:val="18"/>
                <w:szCs w:val="18"/>
              </w:rPr>
              <w:t xml:space="preserve">   |                |&lt;--[Log rows]--------------------   |</w:t>
            </w:r>
          </w:p>
          <w:p>
            <w:r>
              <w:rPr>
                <w:rFonts w:ascii="Courier New" w:cs="Courier New" w:eastAsia="Courier New" w:hAnsi="Courier New"/>
                <w:color w:val="1F3864"/>
                <w:sz w:val="18"/>
                <w:szCs w:val="18"/>
              </w:rPr>
              <w:t xml:space="preserve">   |&lt;--[Charts]-----|                 |                  |</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Google Sheets Schema</w:t>
      </w:r>
    </w:p>
    <w:p>
      <w:pPr>
        <w:spacing w:after="60" w:before="60"/>
      </w:pPr>
      <w:r>
        <w:rPr>
          <w:rFonts w:ascii="Arial" w:cs="Arial" w:eastAsia="Arial" w:hAnsi="Arial"/>
          <w:sz w:val="22"/>
          <w:szCs w:val="22"/>
        </w:rPr>
        <w:t xml:space="preserve">The app uses four sheets within a single Google Spreadsheet: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20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536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userID, username, passwordHash, createdAt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login credentials with hashed passwords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WorkoutLogs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logID, userID, date, machineID, machineName, sets, reps, weightLbs, notes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logged set appended as a new row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planID, planName, dayNum, bodyPart, duration, exercises (JSON)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Pre-defined and user-saved multi-day plans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Exercises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exerciseID, machineName, bodyPart, muscleGroup, instructions, defaultSets, defaultReps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exercise/machine reference library</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5. Requirements</w:t>
      </w:r>
    </w:p>
    <w:p>
      <w:pPr>
        <w:spacing w:after="60" w:before="60"/>
      </w:pPr>
      <w:r>
        <w:rPr>
          <w:rFonts w:ascii="Arial" w:cs="Arial" w:eastAsia="Arial" w:hAnsi="Arial"/>
          <w:sz w:val="22"/>
          <w:szCs w:val="22"/>
        </w:rPr>
        <w:t xml:space="preserve">Requirements are prioritized using the following scale:</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c>
          <w:tcPr>
            <w:tcW w:type="dxa" w:w="1200"/>
            <w:tcBorders>
              <w:top w:val="single" w:color="4A90D9" w:sz="1"/>
              <w:left w:val="single" w:color="4A90D9" w:sz="1"/>
              <w:bottom w:val="single" w:color="4A90D9" w:sz="1"/>
              <w:right w:val="single" w:color="4A90D9" w:sz="1"/>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P0</w:t>
            </w:r>
          </w:p>
        </w:tc>
        <w:tc>
          <w:tcPr>
            <w:tcW w:type="dxa" w:w="4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Must Have — blocking launch; product is incomplete without this</w:t>
            </w:r>
          </w:p>
        </w:tc>
      </w:tr>
      <w:tr>
        <w:tc>
          <w:tcPr>
            <w:tcW w:type="dxa" w:w="1200"/>
            <w:tcBorders>
              <w:top w:val="single" w:color="4A90D9" w:sz="1"/>
              <w:left w:val="single" w:color="4A90D9" w:sz="1"/>
              <w:bottom w:val="single" w:color="4A90D9" w:sz="1"/>
              <w:right w:val="single" w:color="4A90D9" w:sz="1"/>
            </w:tcBorders>
            <w:shd w:fill="E070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4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Should Have — important for user value; deliver in first update</w:t>
            </w:r>
          </w:p>
        </w:tc>
      </w:tr>
      <w:tr>
        <w:tc>
          <w:tcPr>
            <w:tcW w:type="dxa" w:w="12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P2</w:t>
            </w:r>
          </w:p>
        </w:tc>
        <w:tc>
          <w:tcPr>
            <w:tcW w:type="dxa" w:w="4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Nice to Have — adds polish; deliver post-launch if bandwidth permits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5.1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AUTH-01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display a login screen on first launch requiring a username and password.</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Login screen renders before any other content is accessible.</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AUTH-02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 shall be stored as hashed values (bcrypt or SHA-256) in Google Sheets; plaintext passwords must never be persisted.</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Inspecting the Users sheet shows only hashed values in the passwordHash column.</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AUTH-03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valid authenticated session shall persist across browser restarts (using a session token in localStorage).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User stays logged in after closing and reopening the PWA.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AUTH-04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provide a logout button that clears the session token and returns to the login screen.</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Pressing logout redirects to login and clears localStorage token.</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AUTH-05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registration shall be supported via a Sign Up flow linked from the login screen.</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 new user can register and immediately log in with those credentials.</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AUTH-06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login attempts shall display a clear error message without revealing which field (username or password) is incorrect.</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Error message reads generically; no detail about which field failed.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5.2 Workout Configuration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WRK-01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shall be able to select workout duration from preset options: 30 min, 45 min, 60 min, 75 min, 90 min, or a custom value.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All duration options are presented; selecting one is reflected in the generated plan.</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WRK-02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shall be able to select the target body area: Upper Body, Lower Body, Full Body, or Core.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Each body area selection generates a plan with exercises matching only that region.</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WRK-03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generate a single-day workout plan with machine recommendations matching the selected duration and body area.</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Plan contains appropriate number of exercises for the selected time; all exercises match the body area.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WRK-04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offer multi-day rotating workout schedules (e.g., Push/Pull/Legs, Upper/Lower splits) as an alternative to single-day plans.</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User can select a multi-day split; each day shows a distinct set of exercises targeting different muscle groups.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WRK-05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recommended exercise shall include the machine name, target muscle, suggested sets, reps, and starting weight.</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Every exercise card displays machine, muscle, sets x reps, and a default weight.</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WRK-06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shall be able to swap any recommended exercise for an alternative targeting the same muscle group.</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Tapping 'swap' on an exercise shows at least 2 alternatives; selecting one replaces the original.</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WRK-07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shall be able to save a generated plan as a named favorite for reuse.</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Saved plan appears in a 'My Plans' list and can be loaded directly on subsequent visits.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sz w:val="20"/>
                <w:szCs w:val="20"/>
              </w:rPr>
              <w:t xml:space="preserve">WRK-08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support adding custom notes to any workout session before saving.</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 free-text note field is present on the session summary screen and saved to Google Sheets.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Equipment &amp; Machine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EQP-01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include a built-in exercise library of at least 40 common gym machines organized by body part and muscle group.</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The Exercises sheet (or bundled JSON) contains &gt;= 40 entries spanning all four body area categories.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EQP-02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machine entry shall include: machine name, primary muscle group, secondary muscles, usage instructions, and a suggested rep range.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Opening any exercise detail card shows all five data fields populated.</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EQP-03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recommendation engine shall select machines based on target body area, available time (to determine volume), and user history (to avoid repeating the same machines too frequently).</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Plans generated on consecutive days with the same body area do not repeat the exact same machine set if alternatives exist.</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EQP-04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searchable/browsable equipment catalog shall be accessible from the main menu, independent of workout planning.</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User can open 'Equipment Catalog', search by name or muscle group, and view details.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sz w:val="20"/>
                <w:szCs w:val="20"/>
              </w:rPr>
              <w:t xml:space="preserve">EQP-05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 the user has never logged shall be flagged as 'Not Yet Tried' in the catalog.</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'Not Yet Tried' badge appears on machines absent from the user's WorkoutLogs sheet.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5.4 Workout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LOG-01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an active workout, the user shall be able to log sets, reps, and weight for each exercise in real time.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The active workout screen shows input fields for sets, reps, and weight per exercise; tapping 'Log Set' saves the entry.</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LOG-02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 data shall be appended to the WorkoutLogs Google Sheet within 5 seconds of the user confirming a set.</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After tapping 'Save', a new row appears in the sheet with correct values within 5 seconds.</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LOG-03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handle Google Sheets API errors gracefully by queuing failed writes locally and retrying automatically.</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Simulating an offline state while logging shows a retry queue indicator; entries sync when connectivity restores.</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LOG-04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shall be able to view a history of past workout sessions sorted by date.</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 'History' screen lists past sessions; tapping one shows all exercises and weights logged.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sz w:val="20"/>
                <w:szCs w:val="20"/>
              </w:rPr>
              <w:t xml:space="preserve">LOG-05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shall be able to edit or delete a previously logged set within 24 hours of logging it.</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An 'Edit' option appears on recent log entries; changes are reflected in the Google Sheet.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5.5 Progress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VIZ-01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display a line chart showing maximum weight lifted per machine over time for the authenticated user.</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Selecting a machine from the progress screen renders a line chart with date on the X-axis and max weight on the Y-axis.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VIZ-02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shall be able to filter the progress chart by machine, time range (1 month, 3 months, 6 months, all time), and body area.</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All three filter types work independently and in combination; chart updates without full page reload.</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VIZ-03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summary card shall display personal records (PRs) for each machine (highest weight ever logged).</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The PR card shows the top weight and date for every machine that has at least one log entry.</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VIZ-04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display a weekly workout frequency chart (bar chart: number of sessions per week).</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 bar chart on the dashboard shows one bar per week for the past 12 weeks.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sz w:val="20"/>
                <w:szCs w:val="20"/>
              </w:rPr>
              <w:t xml:space="preserve">VIZ-05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data shall be exportable as a CSV download directly from the charts screen.</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 'Download CSV' button generates a file containing the filtered log data.</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5.6 PWA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2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50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460"/>
            <w:tcBorders>
              <w:top w:val="single" w:color="4A90D9" w:sz="1"/>
              <w:left w:val="single" w:color="4A90D9" w:sz="1"/>
              <w:bottom w:val="single" w:color="4A90D9" w:sz="1"/>
              <w:right w:val="single" w:color="4A90D9"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PWA-01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be installable as a PWA on iOS and Android via 'Add to Home Screen', with a manifest.json and service worker.</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The app passes Chrome Lighthouse PWA audit with no critical failures.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PWA-02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app screens (login, plan selection, active workout) shall be accessible offline using cached assets.</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With network disabled, the user can navigate to the plan and active workout screens without errors.</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PWA-03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be deployable locally via a simple static file server (e.g., serve or http-server) on localhost.</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Running 'npx serve dist' launches the app at localhost on any OS.</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sz w:val="20"/>
                <w:szCs w:val="20"/>
              </w:rPr>
              <w:t xml:space="preserve">PWA-04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achieve a Lighthouse Performance score of &gt;= 80 on a mid-range mobile device.</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07020"/>
                <w:sz w:val="20"/>
                <w:szCs w:val="20"/>
              </w:rPr>
              <w:t xml:space="preserve">P1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Running Lighthouse on an Android mid-range device returns Performance &gt;= 80.</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0"/>
                <w:szCs w:val="20"/>
              </w:rPr>
              <w:t xml:space="preserve">PWA-05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shall be responsive and optimized for screens between 360px and 430px wide.</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P0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UI renders correctly at 360px and 430px; no horizontal scroll; tap targets &gt;= 44px.</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6. User Experience Flows</w:t>
      </w:r>
    </w:p>
    <w:p>
      <w:pPr>
        <w:pStyle w:val="Heading2"/>
        <w:spacing w:after="80" w:before="240"/>
      </w:pPr>
      <w:r>
        <w:rPr>
          <w:rFonts w:ascii="Arial" w:cs="Arial" w:eastAsia="Arial" w:hAnsi="Arial"/>
          <w:b/>
          <w:bCs/>
          <w:color w:val="2E75B6"/>
          <w:sz w:val="26"/>
          <w:szCs w:val="26"/>
        </w:rPr>
        <w:t xml:space="preserve">6.1 Onboarding &amp; Login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BF3FB" w:val="clear"/>
            <w:tcMar>
              <w:top w:type="dxa" w:w="120"/>
              <w:left w:type="dxa" w:w="200"/>
              <w:bottom w:type="dxa" w:w="120"/>
              <w:right w:type="dxa" w:w="200"/>
            </w:tcMar>
          </w:tcPr>
          <w:p>
            <w:r>
              <w:rPr>
                <w:rFonts w:ascii="Courier New" w:cs="Courier New" w:eastAsia="Courier New" w:hAnsi="Courier New"/>
                <w:color w:val="1F3864"/>
                <w:sz w:val="18"/>
                <w:szCs w:val="18"/>
              </w:rPr>
              <w:t xml:space="preserve">  [Launch PWA]</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[Session token in localStorage?]</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      YES             NO</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       v              v</w:t>
            </w:r>
          </w:p>
          <w:p>
            <w:r>
              <w:rPr>
                <w:rFonts w:ascii="Courier New" w:cs="Courier New" w:eastAsia="Courier New" w:hAnsi="Courier New"/>
                <w:color w:val="1F3864"/>
                <w:sz w:val="18"/>
                <w:szCs w:val="18"/>
              </w:rPr>
              <w:t xml:space="preserve">  [Dashboard]   [Login Screen]</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[Enter credentials]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[Valid?]-----NO----&gt;[Show error, stay on Login]</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YES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[Store session token]</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[Dashboard]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6.2 Workout Planning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FF0" w:val="clear"/>
            <w:tcMar>
              <w:top w:type="dxa" w:w="120"/>
              <w:left w:type="dxa" w:w="200"/>
              <w:bottom w:type="dxa" w:w="120"/>
              <w:right w:type="dxa" w:w="200"/>
            </w:tcMar>
          </w:tcPr>
          <w:p>
            <w:r>
              <w:rPr>
                <w:rFonts w:ascii="Courier New" w:cs="Courier New" w:eastAsia="Courier New" w:hAnsi="Courier New"/>
                <w:color w:val="1F3864"/>
                <w:sz w:val="18"/>
                <w:szCs w:val="18"/>
              </w:rPr>
              <w:t xml:space="preserve">  [Dashboard]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[Tap 'New Workout']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[Select Duration]  ----&gt; [30 / 45 / 60 / 75 / 90 min / Custom]</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[Select Body Area] ----&gt; [Upper / Lower / Full Body / Core]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[Single Day?] ----YES----&gt; [Generate single-day plan]</w:t>
            </w:r>
          </w:p>
          <w:p>
            <w:r>
              <w:rPr>
                <w:rFonts w:ascii="Courier New" w:cs="Courier New" w:eastAsia="Courier New" w:hAnsi="Courier New"/>
                <w:color w:val="1F3864"/>
                <w:sz w:val="18"/>
                <w:szCs w:val="18"/>
              </w:rPr>
              <w:t xml:space="preserve">       |                            |</w:t>
            </w:r>
          </w:p>
          <w:p>
            <w:r>
              <w:rPr>
                <w:rFonts w:ascii="Courier New" w:cs="Courier New" w:eastAsia="Courier New" w:hAnsi="Courier New"/>
                <w:color w:val="1F3864"/>
                <w:sz w:val="18"/>
                <w:szCs w:val="18"/>
              </w:rPr>
              <w:t xml:space="preserve">       NO                           v</w:t>
            </w:r>
          </w:p>
          <w:p>
            <w:r>
              <w:rPr>
                <w:rFonts w:ascii="Courier New" w:cs="Courier New" w:eastAsia="Courier New" w:hAnsi="Courier New"/>
                <w:color w:val="1F3864"/>
                <w:sz w:val="18"/>
                <w:szCs w:val="18"/>
              </w:rPr>
              <w:t xml:space="preserve">       |                    [Show machine cards]</w:t>
            </w:r>
          </w:p>
          <w:p>
            <w:r>
              <w:rPr>
                <w:rFonts w:ascii="Courier New" w:cs="Courier New" w:eastAsia="Courier New" w:hAnsi="Courier New"/>
                <w:color w:val="1F3864"/>
                <w:sz w:val="18"/>
                <w:szCs w:val="18"/>
              </w:rPr>
              <w:t xml:space="preserve">       v                            |</w:t>
            </w:r>
          </w:p>
          <w:p>
            <w:r>
              <w:rPr>
                <w:rFonts w:ascii="Courier New" w:cs="Courier New" w:eastAsia="Courier New" w:hAnsi="Courier New"/>
                <w:color w:val="1F3864"/>
                <w:sz w:val="18"/>
                <w:szCs w:val="18"/>
              </w:rPr>
              <w:t xml:space="preserve">  [Choose Split]                    v</w:t>
            </w:r>
          </w:p>
          <w:p>
            <w:r>
              <w:rPr>
                <w:rFonts w:ascii="Courier New" w:cs="Courier New" w:eastAsia="Courier New" w:hAnsi="Courier New"/>
                <w:color w:val="1F3864"/>
                <w:sz w:val="18"/>
                <w:szCs w:val="18"/>
              </w:rPr>
              <w:t xml:space="preserve">  [Push/Pull/Legs,           [Swap / Adjust / Accept]</w:t>
            </w:r>
          </w:p>
          <w:p>
            <w:r>
              <w:rPr>
                <w:rFonts w:ascii="Courier New" w:cs="Courier New" w:eastAsia="Courier New" w:hAnsi="Courier New"/>
                <w:color w:val="1F3864"/>
                <w:sz w:val="18"/>
                <w:szCs w:val="18"/>
              </w:rPr>
              <w:t xml:space="preserve">   Upper/Lower, etc.]               |</w:t>
            </w:r>
          </w:p>
          <w:p>
            <w:r>
              <w:rPr>
                <w:rFonts w:ascii="Courier New" w:cs="Courier New" w:eastAsia="Courier New" w:hAnsi="Courier New"/>
                <w:color w:val="1F3864"/>
                <w:sz w:val="18"/>
                <w:szCs w:val="18"/>
              </w:rPr>
              <w:t xml:space="preserve">       |                            v</w:t>
            </w:r>
          </w:p>
          <w:p>
            <w:r>
              <w:rPr>
                <w:rFonts w:ascii="Courier New" w:cs="Courier New" w:eastAsia="Courier New" w:hAnsi="Courier New"/>
                <w:color w:val="1F3864"/>
                <w:sz w:val="18"/>
                <w:szCs w:val="18"/>
              </w:rPr>
              <w:t xml:space="preserve">       v                     [Start Workout]</w:t>
            </w:r>
          </w:p>
          <w:p>
            <w:r>
              <w:rPr>
                <w:rFonts w:ascii="Courier New" w:cs="Courier New" w:eastAsia="Courier New" w:hAnsi="Courier New"/>
                <w:color w:val="1F3864"/>
                <w:sz w:val="18"/>
                <w:szCs w:val="18"/>
              </w:rPr>
              <w:t xml:space="preserve">  [Multi-day calendar view]</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6.3 Progress Visualization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FFFF0" w:val="clear"/>
            <w:tcMar>
              <w:top w:type="dxa" w:w="120"/>
              <w:left w:type="dxa" w:w="200"/>
              <w:bottom w:type="dxa" w:w="120"/>
              <w:right w:type="dxa" w:w="200"/>
            </w:tcMar>
          </w:tcPr>
          <w:p>
            <w:r>
              <w:rPr>
                <w:rFonts w:ascii="Courier New" w:cs="Courier New" w:eastAsia="Courier New" w:hAnsi="Courier New"/>
                <w:color w:val="1F3864"/>
                <w:sz w:val="18"/>
                <w:szCs w:val="18"/>
              </w:rPr>
              <w:t xml:space="preserve">  [Dashboard]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[Tap 'My Progress']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[Fetch WorkoutLogs from Google Sheets]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v</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  Progress Dashboard        |</w:t>
            </w:r>
          </w:p>
          <w:p>
            <w:r>
              <w:rPr>
                <w:rFonts w:ascii="Courier New" w:cs="Courier New" w:eastAsia="Courier New" w:hAnsi="Courier New"/>
                <w:color w:val="1F3864"/>
                <w:sz w:val="18"/>
                <w:szCs w:val="18"/>
              </w:rPr>
              <w:t xml:space="preserve">  |  - PR Summary Cards        |</w:t>
            </w:r>
          </w:p>
          <w:p>
            <w:r>
              <w:rPr>
                <w:rFonts w:ascii="Courier New" w:cs="Courier New" w:eastAsia="Courier New" w:hAnsi="Courier New"/>
                <w:color w:val="1F3864"/>
                <w:sz w:val="18"/>
                <w:szCs w:val="18"/>
              </w:rPr>
              <w:t xml:space="preserve">  |  - Weekly Frequency Chart  |</w:t>
            </w:r>
          </w:p>
          <w:p>
            <w:r>
              <w:rPr>
                <w:rFonts w:ascii="Courier New" w:cs="Courier New" w:eastAsia="Courier New" w:hAnsi="Courier New"/>
                <w:color w:val="1F3864"/>
                <w:sz w:val="18"/>
                <w:szCs w:val="18"/>
              </w:rPr>
              <w:t xml:space="preserve">  |  - Machine Progress Chart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[Filter: Machine | Time Range | Body Area]</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[Chart updates in place]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[Optional: Export CSV]</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7. Non-Functional Requirements</w:t>
      </w:r>
    </w:p>
    <w:p>
      <w:pPr>
        <w:pStyle w:val="Heading2"/>
        <w:spacing w:after="80" w:before="240"/>
      </w:pPr>
      <w:r>
        <w:rPr>
          <w:rFonts w:ascii="Arial" w:cs="Arial" w:eastAsia="Arial" w:hAnsi="Arial"/>
          <w:b/>
          <w:bCs/>
          <w:color w:val="2E75B6"/>
          <w:sz w:val="26"/>
          <w:szCs w:val="26"/>
        </w:rPr>
        <w:t xml:space="preserve">7.1 Performance</w:t>
      </w:r>
    </w:p>
    <w:p>
      <w:pPr>
        <w:pStyle w:val="ListParagraph"/>
        <w:numPr>
          <w:ilvl w:val="0"/>
          <w:numId w:val="2"/>
        </w:numPr>
        <w:spacing w:after="40" w:before="40"/>
      </w:pPr>
      <w:r>
        <w:rPr>
          <w:rFonts w:ascii="Arial" w:cs="Arial" w:eastAsia="Arial" w:hAnsi="Arial"/>
          <w:b w:val="false"/>
          <w:bCs w:val="false"/>
          <w:sz w:val="22"/>
          <w:szCs w:val="22"/>
        </w:rPr>
        <w:t xml:space="preserve">Initial app load (cached): &lt; 2 seconds on a 4G connection.</w:t>
      </w:r>
    </w:p>
    <w:p>
      <w:pPr>
        <w:pStyle w:val="ListParagraph"/>
        <w:numPr>
          <w:ilvl w:val="0"/>
          <w:numId w:val="2"/>
        </w:numPr>
        <w:spacing w:after="40" w:before="40"/>
      </w:pPr>
      <w:r>
        <w:rPr>
          <w:rFonts w:ascii="Arial" w:cs="Arial" w:eastAsia="Arial" w:hAnsi="Arial"/>
          <w:b w:val="false"/>
          <w:bCs w:val="false"/>
          <w:sz w:val="22"/>
          <w:szCs w:val="22"/>
        </w:rPr>
        <w:t xml:space="preserve">Google Sheets API read/write operations: &lt; 3 seconds under normal conditions.</w:t>
      </w:r>
    </w:p>
    <w:p>
      <w:pPr>
        <w:pStyle w:val="ListParagraph"/>
        <w:numPr>
          <w:ilvl w:val="0"/>
          <w:numId w:val="2"/>
        </w:numPr>
        <w:spacing w:after="40" w:before="40"/>
      </w:pPr>
      <w:r>
        <w:rPr>
          <w:rFonts w:ascii="Arial" w:cs="Arial" w:eastAsia="Arial" w:hAnsi="Arial"/>
          <w:b w:val="false"/>
          <w:bCs w:val="false"/>
          <w:sz w:val="22"/>
          <w:szCs w:val="22"/>
        </w:rPr>
        <w:t xml:space="preserve">Chart rendering after data fetch: &lt; 1 second.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7.2 Security</w:t>
      </w:r>
    </w:p>
    <w:p>
      <w:pPr>
        <w:pStyle w:val="ListParagraph"/>
        <w:numPr>
          <w:ilvl w:val="0"/>
          <w:numId w:val="2"/>
        </w:numPr>
        <w:spacing w:after="40" w:before="40"/>
      </w:pPr>
      <w:r>
        <w:rPr>
          <w:rFonts w:ascii="Arial" w:cs="Arial" w:eastAsia="Arial" w:hAnsi="Arial"/>
          <w:b w:val="false"/>
          <w:bCs w:val="false"/>
          <w:sz w:val="22"/>
          <w:szCs w:val="22"/>
        </w:rPr>
        <w:t xml:space="preserve">Passwords are never sent to Google Sheets in plaintext; hashing must occur client-side before any API call.</w:t>
      </w:r>
    </w:p>
    <w:p>
      <w:pPr>
        <w:pStyle w:val="ListParagraph"/>
        <w:numPr>
          <w:ilvl w:val="0"/>
          <w:numId w:val="2"/>
        </w:numPr>
        <w:spacing w:after="40" w:before="40"/>
      </w:pPr>
      <w:r>
        <w:rPr>
          <w:rFonts w:ascii="Arial" w:cs="Arial" w:eastAsia="Arial" w:hAnsi="Arial"/>
          <w:b w:val="false"/>
          <w:bCs w:val="false"/>
          <w:sz w:val="22"/>
          <w:szCs w:val="22"/>
        </w:rPr>
        <w:t xml:space="preserve">Google Sheets API access uses OAuth2 with the minimum required scopes (spreadsheets.readonly and spreadsheets.data for the specific sheet only).</w:t>
      </w:r>
    </w:p>
    <w:p>
      <w:pPr>
        <w:pStyle w:val="ListParagraph"/>
        <w:numPr>
          <w:ilvl w:val="0"/>
          <w:numId w:val="2"/>
        </w:numPr>
        <w:spacing w:after="40" w:before="40"/>
      </w:pPr>
      <w:r>
        <w:rPr>
          <w:rFonts w:ascii="Arial" w:cs="Arial" w:eastAsia="Arial" w:hAnsi="Arial"/>
          <w:b w:val="false"/>
          <w:bCs w:val="false"/>
          <w:sz w:val="22"/>
          <w:szCs w:val="22"/>
        </w:rPr>
        <w:t xml:space="preserve">Session tokens shall expire after 30 days of inactivity.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7.3 Reliability</w:t>
      </w:r>
    </w:p>
    <w:p>
      <w:pPr>
        <w:pStyle w:val="ListParagraph"/>
        <w:numPr>
          <w:ilvl w:val="0"/>
          <w:numId w:val="2"/>
        </w:numPr>
        <w:spacing w:after="40" w:before="40"/>
      </w:pPr>
      <w:r>
        <w:rPr>
          <w:rFonts w:ascii="Arial" w:cs="Arial" w:eastAsia="Arial" w:hAnsi="Arial"/>
          <w:b w:val="false"/>
          <w:bCs w:val="false"/>
          <w:sz w:val="22"/>
          <w:szCs w:val="22"/>
        </w:rPr>
        <w:t xml:space="preserve">Failed Google Sheets writes must be queued and retried up to 3 times before displaying an error to the user.</w:t>
      </w:r>
    </w:p>
    <w:p>
      <w:pPr>
        <w:pStyle w:val="ListParagraph"/>
        <w:numPr>
          <w:ilvl w:val="0"/>
          <w:numId w:val="2"/>
        </w:numPr>
        <w:spacing w:after="40" w:before="40"/>
      </w:pPr>
      <w:r>
        <w:rPr>
          <w:rFonts w:ascii="Arial" w:cs="Arial" w:eastAsia="Arial" w:hAnsi="Arial"/>
          <w:b w:val="false"/>
          <w:bCs w:val="false"/>
          <w:sz w:val="22"/>
          <w:szCs w:val="22"/>
        </w:rPr>
        <w:t xml:space="preserve">The app must not lose unsaved workout data if the user navigates away mid-session.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7.4 Accessibility</w:t>
      </w:r>
    </w:p>
    <w:p>
      <w:pPr>
        <w:pStyle w:val="ListParagraph"/>
        <w:numPr>
          <w:ilvl w:val="0"/>
          <w:numId w:val="2"/>
        </w:numPr>
        <w:spacing w:after="40" w:before="40"/>
      </w:pPr>
      <w:r>
        <w:rPr>
          <w:rFonts w:ascii="Arial" w:cs="Arial" w:eastAsia="Arial" w:hAnsi="Arial"/>
          <w:b w:val="false"/>
          <w:bCs w:val="false"/>
          <w:sz w:val="22"/>
          <w:szCs w:val="22"/>
        </w:rPr>
        <w:t xml:space="preserve">All interactive elements must meet WCAG 2.1 AA contrast requirements.</w:t>
      </w:r>
    </w:p>
    <w:p>
      <w:pPr>
        <w:pStyle w:val="ListParagraph"/>
        <w:numPr>
          <w:ilvl w:val="0"/>
          <w:numId w:val="2"/>
        </w:numPr>
        <w:spacing w:after="40" w:before="40"/>
      </w:pPr>
      <w:r>
        <w:rPr>
          <w:rFonts w:ascii="Arial" w:cs="Arial" w:eastAsia="Arial" w:hAnsi="Arial"/>
          <w:b w:val="false"/>
          <w:bCs w:val="false"/>
          <w:sz w:val="22"/>
          <w:szCs w:val="22"/>
        </w:rPr>
        <w:t xml:space="preserve">Touch targets must be at least 44x44 CSS pixels.</w:t>
      </w:r>
    </w:p>
    <w:p>
      <w:pPr>
        <w:pStyle w:val="ListParagraph"/>
        <w:numPr>
          <w:ilvl w:val="0"/>
          <w:numId w:val="2"/>
        </w:numPr>
        <w:spacing w:after="40" w:before="40"/>
      </w:pPr>
      <w:r>
        <w:rPr>
          <w:rFonts w:ascii="Arial" w:cs="Arial" w:eastAsia="Arial" w:hAnsi="Arial"/>
          <w:b w:val="false"/>
          <w:bCs w:val="false"/>
          <w:sz w:val="22"/>
          <w:szCs w:val="22"/>
        </w:rPr>
        <w:t xml:space="preserve">The app must be navigable without relying solely on color.</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8. Out of Scope (v1.0)</w:t>
      </w:r>
    </w:p>
    <w:p>
      <w:pPr>
        <w:pStyle w:val="ListParagraph"/>
        <w:numPr>
          <w:ilvl w:val="0"/>
          <w:numId w:val="2"/>
        </w:numPr>
        <w:spacing w:after="40" w:before="40"/>
      </w:pPr>
      <w:r>
        <w:rPr>
          <w:rFonts w:ascii="Arial" w:cs="Arial" w:eastAsia="Arial" w:hAnsi="Arial"/>
          <w:b w:val="false"/>
          <w:bCs w:val="false"/>
          <w:sz w:val="22"/>
          <w:szCs w:val="22"/>
        </w:rPr>
        <w:t xml:space="preserve">Social features (sharing workouts, leaderboards, following other users).</w:t>
      </w:r>
    </w:p>
    <w:p>
      <w:pPr>
        <w:pStyle w:val="ListParagraph"/>
        <w:numPr>
          <w:ilvl w:val="0"/>
          <w:numId w:val="2"/>
        </w:numPr>
        <w:spacing w:after="40" w:before="40"/>
      </w:pPr>
      <w:r>
        <w:rPr>
          <w:rFonts w:ascii="Arial" w:cs="Arial" w:eastAsia="Arial" w:hAnsi="Arial"/>
          <w:b w:val="false"/>
          <w:bCs w:val="false"/>
          <w:sz w:val="22"/>
          <w:szCs w:val="22"/>
        </w:rPr>
        <w:t xml:space="preserve">Integration with wearable devices (Apple Watch, Fitbit, Garmin).</w:t>
      </w:r>
    </w:p>
    <w:p>
      <w:pPr>
        <w:pStyle w:val="ListParagraph"/>
        <w:numPr>
          <w:ilvl w:val="0"/>
          <w:numId w:val="2"/>
        </w:numPr>
        <w:spacing w:after="40" w:before="40"/>
      </w:pPr>
      <w:r>
        <w:rPr>
          <w:rFonts w:ascii="Arial" w:cs="Arial" w:eastAsia="Arial" w:hAnsi="Arial"/>
          <w:b w:val="false"/>
          <w:bCs w:val="false"/>
          <w:sz w:val="22"/>
          <w:szCs w:val="22"/>
        </w:rPr>
        <w:t xml:space="preserve">AI/ML-based adaptive weight progression (static rule-based recommendations only for v1).</w:t>
      </w:r>
    </w:p>
    <w:p>
      <w:pPr>
        <w:pStyle w:val="ListParagraph"/>
        <w:numPr>
          <w:ilvl w:val="0"/>
          <w:numId w:val="2"/>
        </w:numPr>
        <w:spacing w:after="40" w:before="40"/>
      </w:pPr>
      <w:r>
        <w:rPr>
          <w:rFonts w:ascii="Arial" w:cs="Arial" w:eastAsia="Arial" w:hAnsi="Arial"/>
          <w:b w:val="false"/>
          <w:bCs w:val="false"/>
          <w:sz w:val="22"/>
          <w:szCs w:val="22"/>
        </w:rPr>
        <w:t xml:space="preserve">Video demonstrations of exercises.</w:t>
      </w:r>
    </w:p>
    <w:p>
      <w:pPr>
        <w:pStyle w:val="ListParagraph"/>
        <w:numPr>
          <w:ilvl w:val="0"/>
          <w:numId w:val="2"/>
        </w:numPr>
        <w:spacing w:after="40" w:before="40"/>
      </w:pPr>
      <w:r>
        <w:rPr>
          <w:rFonts w:ascii="Arial" w:cs="Arial" w:eastAsia="Arial" w:hAnsi="Arial"/>
          <w:b w:val="false"/>
          <w:bCs w:val="false"/>
          <w:sz w:val="22"/>
          <w:szCs w:val="22"/>
        </w:rPr>
        <w:t xml:space="preserve">Free-weight or barbell exercise tracking (machine-only for v1).</w:t>
      </w:r>
    </w:p>
    <w:p>
      <w:pPr>
        <w:pStyle w:val="ListParagraph"/>
        <w:numPr>
          <w:ilvl w:val="0"/>
          <w:numId w:val="2"/>
        </w:numPr>
        <w:spacing w:after="40" w:before="40"/>
      </w:pPr>
      <w:r>
        <w:rPr>
          <w:rFonts w:ascii="Arial" w:cs="Arial" w:eastAsia="Arial" w:hAnsi="Arial"/>
          <w:b w:val="false"/>
          <w:bCs w:val="false"/>
          <w:sz w:val="22"/>
          <w:szCs w:val="22"/>
        </w:rPr>
        <w:t xml:space="preserve">Multi-user admin dashboard.</w:t>
      </w:r>
    </w:p>
    <w:p>
      <w:pPr>
        <w:pStyle w:val="ListParagraph"/>
        <w:numPr>
          <w:ilvl w:val="0"/>
          <w:numId w:val="2"/>
        </w:numPr>
        <w:spacing w:after="40" w:before="40"/>
      </w:pPr>
      <w:r>
        <w:rPr>
          <w:rFonts w:ascii="Arial" w:cs="Arial" w:eastAsia="Arial" w:hAnsi="Arial"/>
          <w:b w:val="false"/>
          <w:bCs w:val="false"/>
          <w:sz w:val="22"/>
          <w:szCs w:val="22"/>
        </w:rPr>
        <w:t xml:space="preserve">Push notifications or reminders.</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c>
          <w:tcPr>
            <w:tcW w:type="dxa" w:w="400"/>
            <w:tcBorders>
              <w:top w:val="single" w:color="4A90D9" w:sz="1"/>
              <w:left w:val="single" w:color="4A90D9" w:sz="1"/>
              <w:bottom w:val="single" w:color="4A90D9" w:sz="1"/>
              <w:right w:val="single" w:color="4A90D9"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536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6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 / Due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app support multiple user accounts on a single Google Sheet, or one sheet per user?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Product Lead / Before architecture finalized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client-side SHA-256 hashing sufficient, or do we need a backend proxy for bcrypt?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Engineering / Sprint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minimum set of machines to include in the v1 exercise library?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Product + Fitness SME / Sprint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should the recommendation engine handle new users with zero workout history?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Engineering / Sprint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we support imperial (lbs) and metric (kg) units, and how is the preference stored?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sz w:val="20"/>
                <w:szCs w:val="20"/>
              </w:rPr>
              <w:t xml:space="preserve">Product / Before v1 scope freeze</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4A90D9" w:sz="1"/>
              <w:left w:val="single" w:color="4A90D9" w:sz="1"/>
              <w:bottom w:val="single" w:color="4A90D9" w:sz="1"/>
              <w:right w:val="single" w:color="4A90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2026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draft</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2026-05-08T22:25:29.552Z</dcterms:created>
  <dcterms:modified xsi:type="dcterms:W3CDTF">2026-05-08T22:25:29.552Z</dcterms:modified>
</cp:coreProperties>
</file>

<file path=docProps/custom.xml><?xml version="1.0" encoding="utf-8"?>
<Properties xmlns="http://schemas.openxmlformats.org/officeDocument/2006/custom-properties" xmlns:vt="http://schemas.openxmlformats.org/officeDocument/2006/docPropsVTypes"/>
</file>