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1656A" w14:textId="77777777" w:rsidR="00305839" w:rsidRPr="00916A22" w:rsidRDefault="00305839" w:rsidP="00305839">
      <w:pPr>
        <w:rPr>
          <w:rFonts w:asciiTheme="minorHAnsi" w:hAnsiTheme="minorHAnsi" w:cstheme="minorHAnsi"/>
          <w:noProof/>
        </w:rPr>
      </w:pPr>
    </w:p>
    <w:p w14:paraId="5D9740E2" w14:textId="77777777" w:rsidR="00D55650" w:rsidRPr="00916A22" w:rsidRDefault="00D55650" w:rsidP="00305839">
      <w:pPr>
        <w:rPr>
          <w:rFonts w:asciiTheme="minorHAnsi" w:hAnsiTheme="minorHAnsi" w:cstheme="minorHAnsi"/>
          <w:color w:val="FF0000"/>
        </w:rPr>
      </w:pPr>
    </w:p>
    <w:p w14:paraId="3098A4D8" w14:textId="77777777" w:rsidR="00D5159E" w:rsidRPr="00916A22" w:rsidRDefault="00D5159E" w:rsidP="00D5159E">
      <w:pPr>
        <w:jc w:val="center"/>
        <w:rPr>
          <w:rFonts w:asciiTheme="minorHAnsi" w:hAnsiTheme="minorHAnsi" w:cstheme="minorHAnsi"/>
        </w:rPr>
      </w:pPr>
      <w:r w:rsidRPr="00916A22">
        <w:rPr>
          <w:rFonts w:asciiTheme="minorHAnsi" w:hAnsiTheme="minorHAnsi" w:cstheme="minorHAnsi"/>
          <w:b/>
          <w:bCs/>
        </w:rPr>
        <w:t>Move-Out Guide</w:t>
      </w:r>
    </w:p>
    <w:p w14:paraId="4C3105A4" w14:textId="1F038D75" w:rsidR="00D5159E" w:rsidRPr="00916A22" w:rsidRDefault="00D5159E" w:rsidP="00D5159E">
      <w:pPr>
        <w:rPr>
          <w:rFonts w:asciiTheme="minorHAnsi" w:hAnsiTheme="minorHAnsi" w:cstheme="minorHAnsi"/>
        </w:rPr>
      </w:pPr>
      <w:r w:rsidRPr="00916A22">
        <w:rPr>
          <w:rFonts w:asciiTheme="minorHAnsi" w:hAnsiTheme="minorHAnsi" w:cstheme="minorHAnsi"/>
        </w:rPr>
        <w:t>Moving can be a mixture of emotions: excitement for the next chapter, nostalgia for the memories you're leaving behind, and the natural stress that comes with change. However, with proper planning and organization, the process can be streamlined and less overwhelming. This guide aims to provide you with step-by-step instructions to ensure that your move-out goes as smoothly as possible.</w:t>
      </w:r>
    </w:p>
    <w:p w14:paraId="1EC407FF" w14:textId="77777777" w:rsidR="00D5159E" w:rsidRPr="00916A22" w:rsidRDefault="00D5159E" w:rsidP="00D5159E">
      <w:pPr>
        <w:rPr>
          <w:rFonts w:asciiTheme="minorHAnsi" w:hAnsiTheme="minorHAnsi" w:cstheme="minorHAnsi"/>
        </w:rPr>
      </w:pPr>
    </w:p>
    <w:p w14:paraId="63056F6D" w14:textId="47A1779C" w:rsidR="00D5159E" w:rsidRPr="00916A22" w:rsidRDefault="00D5159E" w:rsidP="00D5159E">
      <w:pPr>
        <w:rPr>
          <w:rFonts w:asciiTheme="minorHAnsi" w:hAnsiTheme="minorHAnsi" w:cstheme="minorHAnsi"/>
          <w:b/>
          <w:bCs/>
        </w:rPr>
      </w:pPr>
      <w:r w:rsidRPr="00916A22">
        <w:rPr>
          <w:rFonts w:asciiTheme="minorHAnsi" w:hAnsiTheme="minorHAnsi" w:cstheme="minorHAnsi"/>
          <w:b/>
          <w:bCs/>
        </w:rPr>
        <w:t>Booking Your Move-Out</w:t>
      </w:r>
    </w:p>
    <w:p w14:paraId="629098C3" w14:textId="71467EDD" w:rsidR="00D5159E" w:rsidRPr="00916A22" w:rsidRDefault="00D5159E" w:rsidP="00D5159E">
      <w:pPr>
        <w:numPr>
          <w:ilvl w:val="0"/>
          <w:numId w:val="5"/>
        </w:numPr>
        <w:rPr>
          <w:rFonts w:asciiTheme="minorHAnsi" w:hAnsiTheme="minorHAnsi" w:cstheme="minorHAnsi"/>
        </w:rPr>
      </w:pPr>
      <w:r w:rsidRPr="00916A22">
        <w:rPr>
          <w:rFonts w:asciiTheme="minorHAnsi" w:hAnsiTheme="minorHAnsi" w:cstheme="minorHAnsi"/>
        </w:rPr>
        <w:t xml:space="preserve">For those </w:t>
      </w:r>
      <w:r w:rsidR="00D55650" w:rsidRPr="00916A22">
        <w:rPr>
          <w:rFonts w:asciiTheme="minorHAnsi" w:hAnsiTheme="minorHAnsi" w:cstheme="minorHAnsi"/>
        </w:rPr>
        <w:t>vacating</w:t>
      </w:r>
      <w:r w:rsidRPr="00916A22">
        <w:rPr>
          <w:rFonts w:asciiTheme="minorHAnsi" w:hAnsiTheme="minorHAnsi" w:cstheme="minorHAnsi"/>
        </w:rPr>
        <w:t xml:space="preserve"> a development, it's </w:t>
      </w:r>
      <w:r w:rsidR="00D55650" w:rsidRPr="00916A22">
        <w:rPr>
          <w:rFonts w:asciiTheme="minorHAnsi" w:hAnsiTheme="minorHAnsi" w:cstheme="minorHAnsi"/>
        </w:rPr>
        <w:t>a requirement</w:t>
      </w:r>
      <w:r w:rsidRPr="00916A22">
        <w:rPr>
          <w:rFonts w:asciiTheme="minorHAnsi" w:hAnsiTheme="minorHAnsi" w:cstheme="minorHAnsi"/>
        </w:rPr>
        <w:t xml:space="preserve"> to schedule your move-out date and time with the building manager promptly.</w:t>
      </w:r>
    </w:p>
    <w:p w14:paraId="60416DD2" w14:textId="0E8ECDEE" w:rsidR="00D5159E" w:rsidRPr="00916A22" w:rsidRDefault="00D5159E" w:rsidP="00D5159E">
      <w:pPr>
        <w:numPr>
          <w:ilvl w:val="0"/>
          <w:numId w:val="5"/>
        </w:numPr>
        <w:rPr>
          <w:rFonts w:asciiTheme="minorHAnsi" w:hAnsiTheme="minorHAnsi" w:cstheme="minorHAnsi"/>
        </w:rPr>
      </w:pPr>
      <w:r w:rsidRPr="00916A22">
        <w:rPr>
          <w:rFonts w:asciiTheme="minorHAnsi" w:hAnsiTheme="minorHAnsi" w:cstheme="minorHAnsi"/>
        </w:rPr>
        <w:t xml:space="preserve">Many developments </w:t>
      </w:r>
      <w:r w:rsidR="00D55650" w:rsidRPr="00916A22">
        <w:rPr>
          <w:rFonts w:asciiTheme="minorHAnsi" w:hAnsiTheme="minorHAnsi" w:cstheme="minorHAnsi"/>
        </w:rPr>
        <w:t xml:space="preserve">require </w:t>
      </w:r>
      <w:r w:rsidRPr="00916A22">
        <w:rPr>
          <w:rFonts w:asciiTheme="minorHAnsi" w:hAnsiTheme="minorHAnsi" w:cstheme="minorHAnsi"/>
        </w:rPr>
        <w:t>move-out pre-bookings to facilitate lift protection and assign a designated lift. Without this pre-booking, you might encounter disruptions due to other residents' reservations.</w:t>
      </w:r>
    </w:p>
    <w:p w14:paraId="467CF60C" w14:textId="77777777" w:rsidR="00D5159E" w:rsidRPr="00916A22" w:rsidRDefault="00D5159E" w:rsidP="00D5159E">
      <w:pPr>
        <w:ind w:left="720"/>
        <w:rPr>
          <w:rFonts w:asciiTheme="minorHAnsi" w:hAnsiTheme="minorHAnsi" w:cstheme="minorHAnsi"/>
        </w:rPr>
      </w:pPr>
    </w:p>
    <w:p w14:paraId="491EEA3B" w14:textId="3EC5F889" w:rsidR="00D5159E" w:rsidRPr="00916A22" w:rsidRDefault="00D5159E" w:rsidP="00D5159E">
      <w:pPr>
        <w:rPr>
          <w:rFonts w:asciiTheme="minorHAnsi" w:hAnsiTheme="minorHAnsi" w:cstheme="minorHAnsi"/>
          <w:b/>
          <w:bCs/>
        </w:rPr>
      </w:pPr>
      <w:r w:rsidRPr="00916A22">
        <w:rPr>
          <w:rFonts w:asciiTheme="minorHAnsi" w:hAnsiTheme="minorHAnsi" w:cstheme="minorHAnsi"/>
          <w:b/>
          <w:bCs/>
        </w:rPr>
        <w:t>Tips for a Prompt Bond Return</w:t>
      </w:r>
    </w:p>
    <w:p w14:paraId="420CA436" w14:textId="42AAE569" w:rsidR="00D5159E" w:rsidRPr="00916A22" w:rsidRDefault="00E856B3" w:rsidP="00D5159E">
      <w:pPr>
        <w:numPr>
          <w:ilvl w:val="0"/>
          <w:numId w:val="6"/>
        </w:numPr>
        <w:rPr>
          <w:rFonts w:asciiTheme="minorHAnsi" w:hAnsiTheme="minorHAnsi" w:cstheme="minorHAnsi"/>
        </w:rPr>
      </w:pPr>
      <w:r>
        <w:rPr>
          <w:rStyle w:val="Strong"/>
          <w:color w:val="000000"/>
          <w:sz w:val="23"/>
          <w:szCs w:val="23"/>
        </w:rPr>
        <w:t>Power Connection:</w:t>
      </w:r>
      <w:r>
        <w:rPr>
          <w:color w:val="000000"/>
          <w:sz w:val="23"/>
          <w:szCs w:val="23"/>
        </w:rPr>
        <w:t> We recommend keeping the power connected for three business days after you return your keys. This will allow the final inspection to be completed with the power on. If the power is disconnected, we will need to establish a new connection, which may delay the bond return.</w:t>
      </w:r>
    </w:p>
    <w:p w14:paraId="7A049018" w14:textId="47CD9107" w:rsidR="00D5159E" w:rsidRPr="00916A22" w:rsidRDefault="00D5159E" w:rsidP="00D5159E">
      <w:pPr>
        <w:numPr>
          <w:ilvl w:val="0"/>
          <w:numId w:val="6"/>
        </w:numPr>
        <w:rPr>
          <w:rFonts w:asciiTheme="minorHAnsi" w:hAnsiTheme="minorHAnsi" w:cstheme="minorHAnsi"/>
        </w:rPr>
      </w:pPr>
      <w:r w:rsidRPr="00916A22">
        <w:rPr>
          <w:rFonts w:asciiTheme="minorHAnsi" w:hAnsiTheme="minorHAnsi" w:cstheme="minorHAnsi"/>
          <w:b/>
          <w:bCs/>
        </w:rPr>
        <w:t>Professional Cleaning:</w:t>
      </w:r>
      <w:r w:rsidRPr="00916A22">
        <w:rPr>
          <w:rFonts w:asciiTheme="minorHAnsi" w:hAnsiTheme="minorHAnsi" w:cstheme="minorHAnsi"/>
        </w:rPr>
        <w:t xml:space="preserve"> </w:t>
      </w:r>
      <w:r w:rsidRPr="00B93F18">
        <w:rPr>
          <w:rFonts w:asciiTheme="minorHAnsi" w:hAnsiTheme="minorHAnsi" w:cstheme="minorHAnsi"/>
        </w:rPr>
        <w:t>Cleaning a property can be more time-consuming than expected. For peace of mind and thoroughness, consider hiring a professional cleaning service. Please refer to the end-of-lease cleaning checklist.</w:t>
      </w:r>
      <w:r w:rsidR="00245B7C" w:rsidRPr="00B93F18">
        <w:rPr>
          <w:rFonts w:asciiTheme="minorHAnsi" w:hAnsiTheme="minorHAnsi" w:cstheme="minorHAnsi"/>
        </w:rPr>
        <w:t xml:space="preserve"> </w:t>
      </w:r>
      <w:r w:rsidR="00B93F18" w:rsidRPr="00B93F18">
        <w:rPr>
          <w:rFonts w:asciiTheme="minorHAnsi" w:hAnsiTheme="minorHAnsi" w:cstheme="minorHAnsi"/>
        </w:rPr>
        <w:t>We recommend the following two cleaning services, both of which have consistently delivered exceptional results for our renters.</w:t>
      </w:r>
      <w:r w:rsidR="00B93F18">
        <w:rPr>
          <w:rFonts w:asciiTheme="minorHAnsi" w:hAnsiTheme="minorHAnsi" w:cstheme="minorHAnsi"/>
        </w:rPr>
        <w:t xml:space="preserve"> </w:t>
      </w:r>
      <w:r w:rsidR="00245B7C" w:rsidRPr="00916A22">
        <w:rPr>
          <w:rFonts w:asciiTheme="minorHAnsi" w:hAnsiTheme="minorHAnsi" w:cstheme="minorHAnsi"/>
        </w:rPr>
        <w:t xml:space="preserve"> </w:t>
      </w:r>
    </w:p>
    <w:p w14:paraId="5BCEE9AA" w14:textId="77777777" w:rsidR="00245B7C" w:rsidRPr="00916A22" w:rsidRDefault="00245B7C" w:rsidP="00245B7C">
      <w:pPr>
        <w:rPr>
          <w:rFonts w:asciiTheme="minorHAnsi" w:hAnsiTheme="minorHAnsi" w:cstheme="minorHAnsi"/>
        </w:rPr>
      </w:pPr>
    </w:p>
    <w:p w14:paraId="1DB92C83" w14:textId="72DF29FC" w:rsidR="00245B7C" w:rsidRPr="00916A22" w:rsidRDefault="00245B7C" w:rsidP="00245B7C">
      <w:pPr>
        <w:ind w:left="360"/>
        <w:rPr>
          <w:rFonts w:asciiTheme="minorHAnsi" w:hAnsiTheme="minorHAnsi" w:cstheme="minorHAnsi"/>
          <w:b/>
          <w:bCs/>
        </w:rPr>
      </w:pPr>
      <w:r w:rsidRPr="00916A22">
        <w:rPr>
          <w:rFonts w:asciiTheme="minorHAnsi" w:hAnsiTheme="minorHAnsi" w:cstheme="minorHAnsi"/>
          <w:b/>
          <w:bCs/>
        </w:rPr>
        <w:t>Awesome Property Services</w:t>
      </w:r>
    </w:p>
    <w:p w14:paraId="63ED6598" w14:textId="04024D18" w:rsidR="00245B7C" w:rsidRPr="00916A22" w:rsidRDefault="00245B7C" w:rsidP="00245B7C">
      <w:pPr>
        <w:ind w:left="360"/>
        <w:rPr>
          <w:rFonts w:asciiTheme="minorHAnsi" w:hAnsiTheme="minorHAnsi" w:cstheme="minorHAnsi"/>
        </w:rPr>
      </w:pPr>
      <w:r w:rsidRPr="00916A22">
        <w:rPr>
          <w:rFonts w:ascii="Segoe UI Emoji" w:hAnsi="Segoe UI Emoji" w:cs="Segoe UI Emoji"/>
        </w:rPr>
        <w:t>📞</w:t>
      </w:r>
      <w:r w:rsidRPr="00916A22">
        <w:rPr>
          <w:rFonts w:asciiTheme="minorHAnsi" w:hAnsiTheme="minorHAnsi" w:cstheme="minorHAnsi"/>
        </w:rPr>
        <w:t xml:space="preserve"> 0433 405 679</w:t>
      </w:r>
    </w:p>
    <w:p w14:paraId="55D5F07D" w14:textId="5B37722E" w:rsidR="00245B7C" w:rsidRPr="00916A22" w:rsidRDefault="00245B7C" w:rsidP="00245B7C">
      <w:pPr>
        <w:ind w:left="360"/>
        <w:rPr>
          <w:rFonts w:asciiTheme="minorHAnsi" w:hAnsiTheme="minorHAnsi" w:cstheme="minorHAnsi"/>
        </w:rPr>
      </w:pPr>
      <w:r w:rsidRPr="00916A22">
        <w:rPr>
          <w:rFonts w:ascii="Segoe UI Emoji" w:hAnsi="Segoe UI Emoji" w:cs="Segoe UI Emoji"/>
        </w:rPr>
        <w:t>📧</w:t>
      </w:r>
      <w:r w:rsidRPr="00916A22">
        <w:rPr>
          <w:rFonts w:asciiTheme="minorHAnsi" w:hAnsiTheme="minorHAnsi" w:cstheme="minorHAnsi"/>
        </w:rPr>
        <w:t xml:space="preserve"> awesomecleaning11@gmail.com</w:t>
      </w:r>
    </w:p>
    <w:p w14:paraId="26E93ECB" w14:textId="77777777" w:rsidR="00245B7C" w:rsidRPr="00916A22" w:rsidRDefault="00245B7C" w:rsidP="00245B7C">
      <w:pPr>
        <w:ind w:left="360"/>
        <w:rPr>
          <w:rFonts w:asciiTheme="minorHAnsi" w:hAnsiTheme="minorHAnsi" w:cstheme="minorHAnsi"/>
        </w:rPr>
      </w:pPr>
    </w:p>
    <w:p w14:paraId="57F3A833" w14:textId="181C60E8" w:rsidR="00245B7C" w:rsidRPr="00916A22" w:rsidRDefault="00916A22" w:rsidP="00245B7C">
      <w:pPr>
        <w:ind w:left="360"/>
        <w:rPr>
          <w:rFonts w:asciiTheme="minorHAnsi" w:hAnsiTheme="minorHAnsi" w:cstheme="minorHAnsi"/>
          <w:b/>
          <w:bCs/>
        </w:rPr>
      </w:pPr>
      <w:r w:rsidRPr="00916A22">
        <w:rPr>
          <w:rFonts w:asciiTheme="minorHAnsi" w:hAnsiTheme="minorHAnsi" w:cstheme="minorHAnsi"/>
          <w:b/>
          <w:bCs/>
        </w:rPr>
        <w:t>Cleaning</w:t>
      </w:r>
      <w:r w:rsidR="001F2F98">
        <w:rPr>
          <w:rFonts w:asciiTheme="minorHAnsi" w:hAnsiTheme="minorHAnsi" w:cstheme="minorHAnsi"/>
          <w:b/>
          <w:bCs/>
        </w:rPr>
        <w:t xml:space="preserve"> Express Melbourne</w:t>
      </w:r>
    </w:p>
    <w:p w14:paraId="39888791" w14:textId="7B733BF1" w:rsidR="00245B7C" w:rsidRPr="00916A22" w:rsidRDefault="00245B7C" w:rsidP="00245B7C">
      <w:pPr>
        <w:ind w:left="360"/>
        <w:rPr>
          <w:rFonts w:asciiTheme="minorHAnsi" w:hAnsiTheme="minorHAnsi" w:cstheme="minorHAnsi"/>
        </w:rPr>
      </w:pPr>
      <w:r w:rsidRPr="00916A22">
        <w:rPr>
          <w:rFonts w:ascii="Segoe UI Emoji" w:hAnsi="Segoe UI Emoji" w:cs="Segoe UI Emoji"/>
        </w:rPr>
        <w:t>📞</w:t>
      </w:r>
      <w:r w:rsidRPr="00916A22">
        <w:rPr>
          <w:rFonts w:asciiTheme="minorHAnsi" w:hAnsiTheme="minorHAnsi" w:cstheme="minorHAnsi"/>
        </w:rPr>
        <w:t xml:space="preserve"> </w:t>
      </w:r>
      <w:r w:rsidR="001F2F98">
        <w:rPr>
          <w:rFonts w:asciiTheme="minorHAnsi" w:hAnsiTheme="minorHAnsi" w:cstheme="minorHAnsi"/>
        </w:rPr>
        <w:t>0423 620 564</w:t>
      </w:r>
    </w:p>
    <w:p w14:paraId="3E28E25D" w14:textId="134B0B86" w:rsidR="00245B7C" w:rsidRPr="00916A22" w:rsidRDefault="00245B7C" w:rsidP="00916A22">
      <w:pPr>
        <w:ind w:left="360"/>
        <w:rPr>
          <w:rFonts w:asciiTheme="minorHAnsi" w:hAnsiTheme="minorHAnsi" w:cstheme="minorHAnsi"/>
        </w:rPr>
      </w:pPr>
      <w:r w:rsidRPr="00916A22">
        <w:rPr>
          <w:rFonts w:ascii="Segoe UI Emoji" w:hAnsi="Segoe UI Emoji" w:cs="Segoe UI Emoji"/>
        </w:rPr>
        <w:t>🔗</w:t>
      </w:r>
      <w:r w:rsidRPr="00916A22">
        <w:rPr>
          <w:rFonts w:asciiTheme="minorHAnsi" w:hAnsiTheme="minorHAnsi" w:cstheme="minorHAnsi"/>
        </w:rPr>
        <w:t xml:space="preserve"> </w:t>
      </w:r>
      <w:r w:rsidR="001F2F98">
        <w:rPr>
          <w:rFonts w:asciiTheme="minorHAnsi" w:hAnsiTheme="minorHAnsi" w:cstheme="minorHAnsi"/>
        </w:rPr>
        <w:t>cleaningexpressmelbourne@gmail.com</w:t>
      </w:r>
    </w:p>
    <w:p w14:paraId="534A5E2A" w14:textId="77777777" w:rsidR="00916A22" w:rsidRPr="00916A22" w:rsidRDefault="00916A22" w:rsidP="00916A22">
      <w:pPr>
        <w:ind w:left="360"/>
        <w:rPr>
          <w:rFonts w:asciiTheme="minorHAnsi" w:hAnsiTheme="minorHAnsi" w:cstheme="minorHAnsi"/>
        </w:rPr>
      </w:pPr>
    </w:p>
    <w:p w14:paraId="1C18D8D0" w14:textId="77777777" w:rsidR="00D5159E" w:rsidRPr="00916A22" w:rsidRDefault="00D5159E" w:rsidP="00D5159E">
      <w:pPr>
        <w:numPr>
          <w:ilvl w:val="0"/>
          <w:numId w:val="6"/>
        </w:numPr>
        <w:rPr>
          <w:rFonts w:asciiTheme="minorHAnsi" w:hAnsiTheme="minorHAnsi" w:cstheme="minorHAnsi"/>
        </w:rPr>
      </w:pPr>
      <w:r w:rsidRPr="00916A22">
        <w:rPr>
          <w:rFonts w:asciiTheme="minorHAnsi" w:hAnsiTheme="minorHAnsi" w:cstheme="minorHAnsi"/>
          <w:b/>
          <w:bCs/>
        </w:rPr>
        <w:t>Property Damage:</w:t>
      </w:r>
      <w:r w:rsidRPr="00916A22">
        <w:rPr>
          <w:rFonts w:asciiTheme="minorHAnsi" w:hAnsiTheme="minorHAnsi" w:cstheme="minorHAnsi"/>
        </w:rPr>
        <w:t xml:space="preserve"> If there's any accidental damage, ensure it's addressed before returning the keys. Only use qualified tradespeople for repairs to guarantee quality. Should DIY repairs not meet expected standards, it might lead to bond deductions.</w:t>
      </w:r>
    </w:p>
    <w:p w14:paraId="00427337" w14:textId="0E8BC1A9" w:rsidR="00D5159E" w:rsidRDefault="00D5159E" w:rsidP="00D5159E">
      <w:pPr>
        <w:numPr>
          <w:ilvl w:val="0"/>
          <w:numId w:val="6"/>
        </w:numPr>
        <w:rPr>
          <w:rFonts w:asciiTheme="minorHAnsi" w:hAnsiTheme="minorHAnsi" w:cstheme="minorHAnsi"/>
        </w:rPr>
      </w:pPr>
      <w:r w:rsidRPr="00916A22">
        <w:rPr>
          <w:rFonts w:asciiTheme="minorHAnsi" w:hAnsiTheme="minorHAnsi" w:cstheme="minorHAnsi"/>
          <w:b/>
          <w:bCs/>
        </w:rPr>
        <w:t>Carpet Concerns:</w:t>
      </w:r>
      <w:r w:rsidRPr="00916A22">
        <w:rPr>
          <w:rFonts w:asciiTheme="minorHAnsi" w:hAnsiTheme="minorHAnsi" w:cstheme="minorHAnsi"/>
        </w:rPr>
        <w:t xml:space="preserve"> Standard cleaning services often only offer carpet shampooing &amp; don’t have the ability to remove stains. If you have stained the carpet, </w:t>
      </w:r>
      <w:r w:rsidR="006648AA" w:rsidRPr="00916A22">
        <w:rPr>
          <w:rFonts w:asciiTheme="minorHAnsi" w:hAnsiTheme="minorHAnsi" w:cstheme="minorHAnsi"/>
        </w:rPr>
        <w:t>it is</w:t>
      </w:r>
      <w:r w:rsidRPr="00916A22">
        <w:rPr>
          <w:rFonts w:asciiTheme="minorHAnsi" w:hAnsiTheme="minorHAnsi" w:cstheme="minorHAnsi"/>
        </w:rPr>
        <w:t xml:space="preserve"> recommended that you seek services </w:t>
      </w:r>
      <w:r w:rsidR="006648AA" w:rsidRPr="00916A22">
        <w:rPr>
          <w:rFonts w:asciiTheme="minorHAnsi" w:hAnsiTheme="minorHAnsi" w:cstheme="minorHAnsi"/>
        </w:rPr>
        <w:t>f</w:t>
      </w:r>
      <w:r w:rsidRPr="00916A22">
        <w:rPr>
          <w:rFonts w:asciiTheme="minorHAnsi" w:hAnsiTheme="minorHAnsi" w:cstheme="minorHAnsi"/>
        </w:rPr>
        <w:t>or</w:t>
      </w:r>
      <w:r w:rsidR="006648AA" w:rsidRPr="00916A22">
        <w:rPr>
          <w:rFonts w:asciiTheme="minorHAnsi" w:hAnsiTheme="minorHAnsi" w:cstheme="minorHAnsi"/>
        </w:rPr>
        <w:t xml:space="preserve"> </w:t>
      </w:r>
      <w:r w:rsidRPr="00916A22">
        <w:rPr>
          <w:rFonts w:asciiTheme="minorHAnsi" w:hAnsiTheme="minorHAnsi" w:cstheme="minorHAnsi"/>
        </w:rPr>
        <w:t>speciali</w:t>
      </w:r>
      <w:r w:rsidR="006648AA" w:rsidRPr="00916A22">
        <w:rPr>
          <w:rFonts w:asciiTheme="minorHAnsi" w:hAnsiTheme="minorHAnsi" w:cstheme="minorHAnsi"/>
        </w:rPr>
        <w:t>s</w:t>
      </w:r>
      <w:r w:rsidRPr="00916A22">
        <w:rPr>
          <w:rFonts w:asciiTheme="minorHAnsi" w:hAnsiTheme="minorHAnsi" w:cstheme="minorHAnsi"/>
        </w:rPr>
        <w:t>ed stain removal</w:t>
      </w:r>
      <w:r w:rsidR="006648AA" w:rsidRPr="00916A22">
        <w:rPr>
          <w:rFonts w:asciiTheme="minorHAnsi" w:hAnsiTheme="minorHAnsi" w:cstheme="minorHAnsi"/>
        </w:rPr>
        <w:t xml:space="preserve">. Crystal Clean </w:t>
      </w:r>
      <w:r w:rsidR="00D55650" w:rsidRPr="00916A22">
        <w:rPr>
          <w:rFonts w:asciiTheme="minorHAnsi" w:hAnsiTheme="minorHAnsi" w:cstheme="minorHAnsi"/>
        </w:rPr>
        <w:t>has</w:t>
      </w:r>
      <w:r w:rsidR="006648AA" w:rsidRPr="00916A22">
        <w:rPr>
          <w:rFonts w:asciiTheme="minorHAnsi" w:hAnsiTheme="minorHAnsi" w:cstheme="minorHAnsi"/>
        </w:rPr>
        <w:t xml:space="preserve"> achieved some great results for our renters. </w:t>
      </w:r>
      <w:r w:rsidR="00D55650" w:rsidRPr="00916A22">
        <w:rPr>
          <w:rFonts w:asciiTheme="minorHAnsi" w:hAnsiTheme="minorHAnsi" w:cstheme="minorHAnsi"/>
        </w:rPr>
        <w:t>Contact them to discuss any concerns.</w:t>
      </w:r>
    </w:p>
    <w:p w14:paraId="6C2F301F" w14:textId="77777777" w:rsidR="00916A22" w:rsidRPr="00916A22" w:rsidRDefault="00916A22" w:rsidP="00916A22">
      <w:pPr>
        <w:ind w:left="720"/>
        <w:rPr>
          <w:rFonts w:asciiTheme="minorHAnsi" w:hAnsiTheme="minorHAnsi" w:cstheme="minorHAnsi"/>
        </w:rPr>
      </w:pPr>
    </w:p>
    <w:p w14:paraId="104ABBAE" w14:textId="77777777" w:rsidR="00D5159E" w:rsidRPr="00916A22" w:rsidRDefault="00D5159E" w:rsidP="00D5159E">
      <w:pPr>
        <w:ind w:left="360"/>
        <w:rPr>
          <w:rFonts w:asciiTheme="minorHAnsi" w:hAnsiTheme="minorHAnsi" w:cstheme="minorHAnsi"/>
        </w:rPr>
      </w:pPr>
      <w:bookmarkStart w:id="0" w:name="_Hlk149748446"/>
      <w:r w:rsidRPr="00916A22">
        <w:rPr>
          <w:rFonts w:asciiTheme="minorHAnsi" w:hAnsiTheme="minorHAnsi" w:cstheme="minorHAnsi"/>
          <w:b/>
          <w:bCs/>
        </w:rPr>
        <w:t>Crystal Clean</w:t>
      </w:r>
    </w:p>
    <w:p w14:paraId="1E0ECC9E" w14:textId="77777777" w:rsidR="00D5159E" w:rsidRPr="00916A22" w:rsidRDefault="00D5159E" w:rsidP="00D5159E">
      <w:pPr>
        <w:ind w:left="360"/>
        <w:rPr>
          <w:rFonts w:asciiTheme="minorHAnsi" w:hAnsiTheme="minorHAnsi" w:cstheme="minorHAnsi"/>
        </w:rPr>
      </w:pPr>
      <w:r w:rsidRPr="00916A22">
        <w:rPr>
          <w:rFonts w:ascii="Segoe UI Emoji" w:hAnsi="Segoe UI Emoji" w:cs="Segoe UI Emoji"/>
        </w:rPr>
        <w:t>📞</w:t>
      </w:r>
      <w:r w:rsidRPr="00916A22">
        <w:rPr>
          <w:rFonts w:asciiTheme="minorHAnsi" w:hAnsiTheme="minorHAnsi" w:cstheme="minorHAnsi"/>
        </w:rPr>
        <w:t xml:space="preserve"> 1300 767 760</w:t>
      </w:r>
    </w:p>
    <w:p w14:paraId="38CC9967" w14:textId="7139C2BC" w:rsidR="00D5159E" w:rsidRPr="00916A22" w:rsidRDefault="00D5159E" w:rsidP="00D5159E">
      <w:pPr>
        <w:ind w:left="360"/>
        <w:rPr>
          <w:rFonts w:asciiTheme="minorHAnsi" w:hAnsiTheme="minorHAnsi" w:cstheme="minorHAnsi"/>
        </w:rPr>
      </w:pPr>
      <w:r w:rsidRPr="00916A22">
        <w:rPr>
          <w:rFonts w:ascii="Segoe UI Emoji" w:hAnsi="Segoe UI Emoji" w:cs="Segoe UI Emoji"/>
        </w:rPr>
        <w:t>🔗</w:t>
      </w:r>
      <w:r w:rsidRPr="00916A22">
        <w:rPr>
          <w:rFonts w:asciiTheme="minorHAnsi" w:hAnsiTheme="minorHAnsi" w:cstheme="minorHAnsi"/>
        </w:rPr>
        <w:t xml:space="preserve"> </w:t>
      </w:r>
      <w:r w:rsidR="00245B7C" w:rsidRPr="00916A22">
        <w:rPr>
          <w:rFonts w:asciiTheme="minorHAnsi" w:hAnsiTheme="minorHAnsi" w:cstheme="minorHAnsi"/>
        </w:rPr>
        <w:t>https://www.crystalcleanmelbourne.net.au/</w:t>
      </w:r>
    </w:p>
    <w:bookmarkEnd w:id="0"/>
    <w:p w14:paraId="4B11A6E1" w14:textId="77777777" w:rsidR="00D5159E" w:rsidRPr="00916A22" w:rsidRDefault="00D5159E" w:rsidP="00D5159E">
      <w:pPr>
        <w:ind w:left="360"/>
        <w:rPr>
          <w:rFonts w:asciiTheme="minorHAnsi" w:hAnsiTheme="minorHAnsi" w:cstheme="minorHAnsi"/>
        </w:rPr>
      </w:pPr>
    </w:p>
    <w:p w14:paraId="1C25E5D4" w14:textId="24198DAC" w:rsidR="00D5159E" w:rsidRPr="00916A22" w:rsidRDefault="00D5159E" w:rsidP="00D5159E">
      <w:pPr>
        <w:numPr>
          <w:ilvl w:val="0"/>
          <w:numId w:val="6"/>
        </w:numPr>
        <w:rPr>
          <w:rFonts w:asciiTheme="minorHAnsi" w:hAnsiTheme="minorHAnsi" w:cstheme="minorHAnsi"/>
        </w:rPr>
      </w:pPr>
      <w:r w:rsidRPr="00916A22">
        <w:rPr>
          <w:rFonts w:asciiTheme="minorHAnsi" w:hAnsiTheme="minorHAnsi" w:cstheme="minorHAnsi"/>
          <w:b/>
          <w:bCs/>
        </w:rPr>
        <w:t>Storage Cages:</w:t>
      </w:r>
      <w:r w:rsidRPr="00916A22">
        <w:rPr>
          <w:rFonts w:asciiTheme="minorHAnsi" w:hAnsiTheme="minorHAnsi" w:cstheme="minorHAnsi"/>
        </w:rPr>
        <w:t xml:space="preserve"> If applicable, ensure your storage cage is emptied, cleaned, and</w:t>
      </w:r>
      <w:r w:rsidR="006648AA" w:rsidRPr="00916A22">
        <w:rPr>
          <w:rFonts w:asciiTheme="minorHAnsi" w:hAnsiTheme="minorHAnsi" w:cstheme="minorHAnsi"/>
        </w:rPr>
        <w:t xml:space="preserve"> </w:t>
      </w:r>
      <w:r w:rsidRPr="00916A22">
        <w:rPr>
          <w:rFonts w:asciiTheme="minorHAnsi" w:hAnsiTheme="minorHAnsi" w:cstheme="minorHAnsi"/>
        </w:rPr>
        <w:t>padlock</w:t>
      </w:r>
      <w:r w:rsidR="006648AA" w:rsidRPr="00916A22">
        <w:rPr>
          <w:rFonts w:asciiTheme="minorHAnsi" w:hAnsiTheme="minorHAnsi" w:cstheme="minorHAnsi"/>
        </w:rPr>
        <w:t>s removed.</w:t>
      </w:r>
    </w:p>
    <w:p w14:paraId="27368BB2" w14:textId="21843F9C" w:rsidR="006648AA" w:rsidRPr="00916A22" w:rsidRDefault="006648AA" w:rsidP="00D5159E">
      <w:pPr>
        <w:numPr>
          <w:ilvl w:val="0"/>
          <w:numId w:val="6"/>
        </w:numPr>
        <w:rPr>
          <w:rFonts w:asciiTheme="minorHAnsi" w:hAnsiTheme="minorHAnsi" w:cstheme="minorHAnsi"/>
        </w:rPr>
      </w:pPr>
      <w:r w:rsidRPr="00916A22">
        <w:rPr>
          <w:rFonts w:asciiTheme="minorHAnsi" w:hAnsiTheme="minorHAnsi" w:cstheme="minorHAnsi"/>
          <w:b/>
          <w:bCs/>
        </w:rPr>
        <w:t>Car space:</w:t>
      </w:r>
      <w:r w:rsidRPr="00916A22">
        <w:rPr>
          <w:rFonts w:asciiTheme="minorHAnsi" w:hAnsiTheme="minorHAnsi" w:cstheme="minorHAnsi"/>
        </w:rPr>
        <w:t xml:space="preserve"> If your car has</w:t>
      </w:r>
      <w:r w:rsidR="00D55650" w:rsidRPr="00916A22">
        <w:rPr>
          <w:rFonts w:asciiTheme="minorHAnsi" w:hAnsiTheme="minorHAnsi" w:cstheme="minorHAnsi"/>
        </w:rPr>
        <w:t xml:space="preserve"> had an oil</w:t>
      </w:r>
      <w:r w:rsidRPr="00916A22">
        <w:rPr>
          <w:rFonts w:asciiTheme="minorHAnsi" w:hAnsiTheme="minorHAnsi" w:cstheme="minorHAnsi"/>
        </w:rPr>
        <w:t xml:space="preserve"> leak, ensure you have the oil stain removed. Please make sure the car space is clean with no belongings or rubbish left behind.</w:t>
      </w:r>
    </w:p>
    <w:p w14:paraId="74EEAE95" w14:textId="64ADEAB0" w:rsidR="00D5159E" w:rsidRPr="00916A22" w:rsidRDefault="00D5159E" w:rsidP="00D5159E">
      <w:pPr>
        <w:numPr>
          <w:ilvl w:val="0"/>
          <w:numId w:val="6"/>
        </w:numPr>
        <w:rPr>
          <w:rFonts w:asciiTheme="minorHAnsi" w:hAnsiTheme="minorHAnsi" w:cstheme="minorHAnsi"/>
        </w:rPr>
      </w:pPr>
      <w:r w:rsidRPr="00916A22">
        <w:rPr>
          <w:rFonts w:asciiTheme="minorHAnsi" w:hAnsiTheme="minorHAnsi" w:cstheme="minorHAnsi"/>
          <w:b/>
          <w:bCs/>
        </w:rPr>
        <w:lastRenderedPageBreak/>
        <w:t>Keys &amp; Remotes:</w:t>
      </w:r>
      <w:r w:rsidRPr="00916A22">
        <w:rPr>
          <w:rFonts w:asciiTheme="minorHAnsi" w:hAnsiTheme="minorHAnsi" w:cstheme="minorHAnsi"/>
        </w:rPr>
        <w:t xml:space="preserve"> Return all items provided at the beginning of your tenancy</w:t>
      </w:r>
      <w:r w:rsidR="00FA1244">
        <w:rPr>
          <w:rFonts w:asciiTheme="minorHAnsi" w:hAnsiTheme="minorHAnsi" w:cstheme="minorHAnsi"/>
        </w:rPr>
        <w:t xml:space="preserve"> to the office</w:t>
      </w:r>
      <w:r w:rsidRPr="00916A22">
        <w:rPr>
          <w:rFonts w:asciiTheme="minorHAnsi" w:hAnsiTheme="minorHAnsi" w:cstheme="minorHAnsi"/>
        </w:rPr>
        <w:t>. If anything</w:t>
      </w:r>
      <w:r w:rsidR="006648AA" w:rsidRPr="00916A22">
        <w:rPr>
          <w:rFonts w:asciiTheme="minorHAnsi" w:hAnsiTheme="minorHAnsi" w:cstheme="minorHAnsi"/>
        </w:rPr>
        <w:t xml:space="preserve"> is missing</w:t>
      </w:r>
      <w:r w:rsidRPr="00916A22">
        <w:rPr>
          <w:rFonts w:asciiTheme="minorHAnsi" w:hAnsiTheme="minorHAnsi" w:cstheme="minorHAnsi"/>
        </w:rPr>
        <w:t xml:space="preserve">, notify your property manager </w:t>
      </w:r>
      <w:r w:rsidR="00791BF7">
        <w:rPr>
          <w:rFonts w:asciiTheme="minorHAnsi" w:hAnsiTheme="minorHAnsi" w:cstheme="minorHAnsi"/>
        </w:rPr>
        <w:t>as soon as possible</w:t>
      </w:r>
      <w:r w:rsidR="006648AA" w:rsidRPr="00916A22">
        <w:rPr>
          <w:rFonts w:asciiTheme="minorHAnsi" w:hAnsiTheme="minorHAnsi" w:cstheme="minorHAnsi"/>
        </w:rPr>
        <w:t xml:space="preserve"> so they can arrange a replacement. </w:t>
      </w:r>
    </w:p>
    <w:p w14:paraId="03AC8FA8" w14:textId="3543042E" w:rsidR="00D5159E" w:rsidRPr="00916A22" w:rsidRDefault="00D5159E" w:rsidP="00D5159E">
      <w:pPr>
        <w:numPr>
          <w:ilvl w:val="0"/>
          <w:numId w:val="6"/>
        </w:numPr>
        <w:rPr>
          <w:rFonts w:asciiTheme="minorHAnsi" w:hAnsiTheme="minorHAnsi" w:cstheme="minorHAnsi"/>
        </w:rPr>
      </w:pPr>
      <w:r w:rsidRPr="00916A22">
        <w:rPr>
          <w:rFonts w:asciiTheme="minorHAnsi" w:hAnsiTheme="minorHAnsi" w:cstheme="minorHAnsi"/>
          <w:b/>
          <w:bCs/>
        </w:rPr>
        <w:t>Rubbish:</w:t>
      </w:r>
      <w:r w:rsidRPr="00916A22">
        <w:rPr>
          <w:rFonts w:asciiTheme="minorHAnsi" w:hAnsiTheme="minorHAnsi" w:cstheme="minorHAnsi"/>
        </w:rPr>
        <w:t xml:space="preserve"> Do not leave </w:t>
      </w:r>
      <w:r w:rsidR="006648AA" w:rsidRPr="00916A22">
        <w:rPr>
          <w:rFonts w:asciiTheme="minorHAnsi" w:hAnsiTheme="minorHAnsi" w:cstheme="minorHAnsi"/>
        </w:rPr>
        <w:t>rubbish</w:t>
      </w:r>
      <w:r w:rsidRPr="00916A22">
        <w:rPr>
          <w:rFonts w:asciiTheme="minorHAnsi" w:hAnsiTheme="minorHAnsi" w:cstheme="minorHAnsi"/>
        </w:rPr>
        <w:t xml:space="preserve"> inside or around the property. Any violation of the owner’s corporation rules, such as unauthorized disposal, could lead to additional fees.</w:t>
      </w:r>
    </w:p>
    <w:p w14:paraId="0E0FC786" w14:textId="7F776C78" w:rsidR="00D5159E" w:rsidRPr="00916A22" w:rsidRDefault="00D5159E" w:rsidP="00D5159E">
      <w:pPr>
        <w:numPr>
          <w:ilvl w:val="0"/>
          <w:numId w:val="6"/>
        </w:numPr>
        <w:rPr>
          <w:rFonts w:asciiTheme="minorHAnsi" w:hAnsiTheme="minorHAnsi" w:cstheme="minorHAnsi"/>
        </w:rPr>
      </w:pPr>
      <w:r w:rsidRPr="00916A22">
        <w:rPr>
          <w:rFonts w:asciiTheme="minorHAnsi" w:hAnsiTheme="minorHAnsi" w:cstheme="minorHAnsi"/>
          <w:b/>
          <w:bCs/>
        </w:rPr>
        <w:t>Personal Items:</w:t>
      </w:r>
      <w:r w:rsidRPr="00916A22">
        <w:rPr>
          <w:rFonts w:asciiTheme="minorHAnsi" w:hAnsiTheme="minorHAnsi" w:cstheme="minorHAnsi"/>
        </w:rPr>
        <w:t xml:space="preserve"> </w:t>
      </w:r>
      <w:r w:rsidR="00D55650" w:rsidRPr="00916A22">
        <w:rPr>
          <w:rFonts w:asciiTheme="minorHAnsi" w:hAnsiTheme="minorHAnsi" w:cstheme="minorHAnsi"/>
        </w:rPr>
        <w:t>Double-check</w:t>
      </w:r>
      <w:r w:rsidRPr="00916A22">
        <w:rPr>
          <w:rFonts w:asciiTheme="minorHAnsi" w:hAnsiTheme="minorHAnsi" w:cstheme="minorHAnsi"/>
        </w:rPr>
        <w:t xml:space="preserve"> every area, including drawers and cupboards, to ensure no personal items get left behind.</w:t>
      </w:r>
    </w:p>
    <w:p w14:paraId="2677E6E4" w14:textId="77777777" w:rsidR="00D5159E" w:rsidRPr="00916A22" w:rsidRDefault="00D5159E" w:rsidP="00D5159E">
      <w:pPr>
        <w:ind w:left="720"/>
        <w:rPr>
          <w:rFonts w:asciiTheme="minorHAnsi" w:hAnsiTheme="minorHAnsi" w:cstheme="minorHAnsi"/>
        </w:rPr>
      </w:pPr>
    </w:p>
    <w:p w14:paraId="0E660898" w14:textId="77777777" w:rsidR="00D5159E" w:rsidRPr="00916A22" w:rsidRDefault="00D5159E" w:rsidP="00D5159E">
      <w:pPr>
        <w:rPr>
          <w:rFonts w:asciiTheme="minorHAnsi" w:hAnsiTheme="minorHAnsi" w:cstheme="minorHAnsi"/>
          <w:b/>
          <w:bCs/>
        </w:rPr>
      </w:pPr>
      <w:r w:rsidRPr="00916A22">
        <w:rPr>
          <w:rFonts w:asciiTheme="minorHAnsi" w:hAnsiTheme="minorHAnsi" w:cstheme="minorHAnsi"/>
          <w:b/>
          <w:bCs/>
        </w:rPr>
        <w:t>Handy Tips</w:t>
      </w:r>
    </w:p>
    <w:p w14:paraId="7B64696F" w14:textId="77777777" w:rsidR="00D5159E" w:rsidRPr="00916A22" w:rsidRDefault="00D5159E" w:rsidP="00D5159E">
      <w:pPr>
        <w:numPr>
          <w:ilvl w:val="0"/>
          <w:numId w:val="7"/>
        </w:numPr>
        <w:rPr>
          <w:rFonts w:asciiTheme="minorHAnsi" w:hAnsiTheme="minorHAnsi" w:cstheme="minorHAnsi"/>
        </w:rPr>
      </w:pPr>
      <w:r w:rsidRPr="00916A22">
        <w:rPr>
          <w:rFonts w:asciiTheme="minorHAnsi" w:hAnsiTheme="minorHAnsi" w:cstheme="minorHAnsi"/>
          <w:b/>
          <w:bCs/>
        </w:rPr>
        <w:t>Wall Marks:</w:t>
      </w:r>
      <w:r w:rsidRPr="00916A22">
        <w:rPr>
          <w:rFonts w:asciiTheme="minorHAnsi" w:hAnsiTheme="minorHAnsi" w:cstheme="minorHAnsi"/>
        </w:rPr>
        <w:t xml:space="preserve"> A 'Chux Magic Eraser', which is available at outlets like Coles or Woolworths, is ideal for mark removal. Always adhere to its usage instructions for optimal results.</w:t>
      </w:r>
    </w:p>
    <w:p w14:paraId="7C1445B3" w14:textId="4CAB4B81" w:rsidR="00305839" w:rsidRPr="00916A22" w:rsidRDefault="00D5159E" w:rsidP="00D55650">
      <w:pPr>
        <w:numPr>
          <w:ilvl w:val="0"/>
          <w:numId w:val="7"/>
        </w:numPr>
        <w:rPr>
          <w:rFonts w:asciiTheme="minorHAnsi" w:hAnsiTheme="minorHAnsi" w:cstheme="minorHAnsi"/>
        </w:rPr>
      </w:pPr>
      <w:r w:rsidRPr="00916A22">
        <w:rPr>
          <w:rFonts w:asciiTheme="minorHAnsi" w:hAnsiTheme="minorHAnsi" w:cstheme="minorHAnsi"/>
          <w:b/>
          <w:bCs/>
        </w:rPr>
        <w:t>Light Globes:</w:t>
      </w:r>
      <w:r w:rsidRPr="00916A22">
        <w:rPr>
          <w:rFonts w:asciiTheme="minorHAnsi" w:hAnsiTheme="minorHAnsi" w:cstheme="minorHAnsi"/>
        </w:rPr>
        <w:t xml:space="preserve"> Make sure to replace non-functional globes throughout the premises. If overlooked, there might be</w:t>
      </w:r>
      <w:r w:rsidR="00D55650" w:rsidRPr="00916A22">
        <w:rPr>
          <w:rFonts w:asciiTheme="minorHAnsi" w:hAnsiTheme="minorHAnsi" w:cstheme="minorHAnsi"/>
        </w:rPr>
        <w:t xml:space="preserve"> electrician</w:t>
      </w:r>
      <w:r w:rsidRPr="00916A22">
        <w:rPr>
          <w:rFonts w:asciiTheme="minorHAnsi" w:hAnsiTheme="minorHAnsi" w:cstheme="minorHAnsi"/>
        </w:rPr>
        <w:t xml:space="preserve"> charges for replacements.</w:t>
      </w:r>
    </w:p>
    <w:sectPr w:rsidR="00305839" w:rsidRPr="00916A22" w:rsidSect="00305839">
      <w:headerReference w:type="default" r:id="rId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974D0" w14:textId="77777777" w:rsidR="00DA14D8" w:rsidRDefault="00DA14D8" w:rsidP="00305839">
      <w:r>
        <w:separator/>
      </w:r>
    </w:p>
  </w:endnote>
  <w:endnote w:type="continuationSeparator" w:id="0">
    <w:p w14:paraId="41DD2D64" w14:textId="77777777" w:rsidR="00DA14D8" w:rsidRDefault="00DA14D8" w:rsidP="0030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0E82D" w14:textId="77777777" w:rsidR="00DA14D8" w:rsidRDefault="00DA14D8" w:rsidP="00305839">
      <w:r>
        <w:separator/>
      </w:r>
    </w:p>
  </w:footnote>
  <w:footnote w:type="continuationSeparator" w:id="0">
    <w:p w14:paraId="1390123E" w14:textId="77777777" w:rsidR="00DA14D8" w:rsidRDefault="00DA14D8" w:rsidP="00305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0213B" w14:textId="6409D9A6" w:rsidR="00305839" w:rsidRDefault="00305839">
    <w:pPr>
      <w:pStyle w:val="Header"/>
      <w:rPr>
        <w:noProof/>
      </w:rPr>
    </w:pPr>
    <w:r>
      <w:rPr>
        <w:noProof/>
      </w:rPr>
      <w:drawing>
        <wp:anchor distT="0" distB="0" distL="114300" distR="114300" simplePos="0" relativeHeight="251659264" behindDoc="0" locked="0" layoutInCell="1" allowOverlap="1" wp14:anchorId="68EF92E3" wp14:editId="26DAE417">
          <wp:simplePos x="0" y="0"/>
          <wp:positionH relativeFrom="column">
            <wp:posOffset>-411480</wp:posOffset>
          </wp:positionH>
          <wp:positionV relativeFrom="page">
            <wp:posOffset>456565</wp:posOffset>
          </wp:positionV>
          <wp:extent cx="1996440" cy="327025"/>
          <wp:effectExtent l="0" t="0" r="3810" b="0"/>
          <wp:wrapSquare wrapText="bothSides"/>
          <wp:docPr id="1352030285" name="Picture 1352030285" descr="Areal Property Group | Real Estate Agency | Melbourne Property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eal Property Group | Real Estate Agency | Melbourne Property Exper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327025"/>
                  </a:xfrm>
                  <a:prstGeom prst="rect">
                    <a:avLst/>
                  </a:prstGeom>
                  <a:noFill/>
                  <a:ln>
                    <a:noFill/>
                  </a:ln>
                </pic:spPr>
              </pic:pic>
            </a:graphicData>
          </a:graphic>
        </wp:anchor>
      </w:drawing>
    </w:r>
  </w:p>
  <w:p w14:paraId="3D24EDC4" w14:textId="77777777" w:rsidR="00305839" w:rsidRDefault="00305839">
    <w:pPr>
      <w:pStyle w:val="Header"/>
      <w:rPr>
        <w:noProof/>
      </w:rPr>
    </w:pPr>
  </w:p>
  <w:p w14:paraId="0C97D9E3" w14:textId="4CC25929" w:rsidR="00305839" w:rsidRDefault="00305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347A2"/>
    <w:multiLevelType w:val="multilevel"/>
    <w:tmpl w:val="B11E6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D4F5E"/>
    <w:multiLevelType w:val="multilevel"/>
    <w:tmpl w:val="2B5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227D75"/>
    <w:multiLevelType w:val="hybridMultilevel"/>
    <w:tmpl w:val="FDD68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EC1496"/>
    <w:multiLevelType w:val="multilevel"/>
    <w:tmpl w:val="DD7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4C0228"/>
    <w:multiLevelType w:val="hybridMultilevel"/>
    <w:tmpl w:val="202E105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20443607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687619">
    <w:abstractNumId w:val="4"/>
  </w:num>
  <w:num w:numId="3" w16cid:durableId="1195733915">
    <w:abstractNumId w:val="2"/>
  </w:num>
  <w:num w:numId="4" w16cid:durableId="581449788">
    <w:abstractNumId w:val="2"/>
  </w:num>
  <w:num w:numId="5" w16cid:durableId="1768694475">
    <w:abstractNumId w:val="3"/>
  </w:num>
  <w:num w:numId="6" w16cid:durableId="379983553">
    <w:abstractNumId w:val="0"/>
  </w:num>
  <w:num w:numId="7" w16cid:durableId="1566722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39"/>
    <w:rsid w:val="00026C7A"/>
    <w:rsid w:val="00123D9F"/>
    <w:rsid w:val="00152D1E"/>
    <w:rsid w:val="001E4C1D"/>
    <w:rsid w:val="001F2F98"/>
    <w:rsid w:val="0023626E"/>
    <w:rsid w:val="00245B7C"/>
    <w:rsid w:val="00305839"/>
    <w:rsid w:val="004158C2"/>
    <w:rsid w:val="00474FA0"/>
    <w:rsid w:val="00566631"/>
    <w:rsid w:val="00571B29"/>
    <w:rsid w:val="005A36BB"/>
    <w:rsid w:val="006648AA"/>
    <w:rsid w:val="006F1D98"/>
    <w:rsid w:val="00711291"/>
    <w:rsid w:val="00791BF7"/>
    <w:rsid w:val="00916A22"/>
    <w:rsid w:val="00945B35"/>
    <w:rsid w:val="009619F3"/>
    <w:rsid w:val="009D0EBF"/>
    <w:rsid w:val="00A54912"/>
    <w:rsid w:val="00A70F1C"/>
    <w:rsid w:val="00B93F18"/>
    <w:rsid w:val="00BF3CA1"/>
    <w:rsid w:val="00C02E23"/>
    <w:rsid w:val="00CB42CF"/>
    <w:rsid w:val="00D5159E"/>
    <w:rsid w:val="00D55650"/>
    <w:rsid w:val="00D65B1A"/>
    <w:rsid w:val="00DA14D8"/>
    <w:rsid w:val="00DC6F28"/>
    <w:rsid w:val="00E856B3"/>
    <w:rsid w:val="00F73E67"/>
    <w:rsid w:val="00FA12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304BD"/>
  <w15:chartTrackingRefBased/>
  <w15:docId w15:val="{92C1E1CC-5FD3-4EB5-A223-235F0238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39"/>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839"/>
    <w:pPr>
      <w:tabs>
        <w:tab w:val="center" w:pos="4513"/>
        <w:tab w:val="right" w:pos="9026"/>
      </w:tabs>
    </w:pPr>
  </w:style>
  <w:style w:type="character" w:customStyle="1" w:styleId="HeaderChar">
    <w:name w:val="Header Char"/>
    <w:basedOn w:val="DefaultParagraphFont"/>
    <w:link w:val="Header"/>
    <w:uiPriority w:val="99"/>
    <w:rsid w:val="00305839"/>
  </w:style>
  <w:style w:type="paragraph" w:styleId="Footer">
    <w:name w:val="footer"/>
    <w:basedOn w:val="Normal"/>
    <w:link w:val="FooterChar"/>
    <w:uiPriority w:val="99"/>
    <w:unhideWhenUsed/>
    <w:rsid w:val="00305839"/>
    <w:pPr>
      <w:tabs>
        <w:tab w:val="center" w:pos="4513"/>
        <w:tab w:val="right" w:pos="9026"/>
      </w:tabs>
    </w:pPr>
  </w:style>
  <w:style w:type="character" w:customStyle="1" w:styleId="FooterChar">
    <w:name w:val="Footer Char"/>
    <w:basedOn w:val="DefaultParagraphFont"/>
    <w:link w:val="Footer"/>
    <w:uiPriority w:val="99"/>
    <w:rsid w:val="00305839"/>
  </w:style>
  <w:style w:type="paragraph" w:styleId="ListParagraph">
    <w:name w:val="List Paragraph"/>
    <w:basedOn w:val="Normal"/>
    <w:uiPriority w:val="34"/>
    <w:qFormat/>
    <w:rsid w:val="00305839"/>
    <w:pPr>
      <w:ind w:left="720"/>
    </w:pPr>
  </w:style>
  <w:style w:type="character" w:styleId="Hyperlink">
    <w:name w:val="Hyperlink"/>
    <w:basedOn w:val="DefaultParagraphFont"/>
    <w:uiPriority w:val="99"/>
    <w:unhideWhenUsed/>
    <w:rsid w:val="00D5159E"/>
    <w:rPr>
      <w:color w:val="0563C1" w:themeColor="hyperlink"/>
      <w:u w:val="single"/>
    </w:rPr>
  </w:style>
  <w:style w:type="character" w:styleId="UnresolvedMention">
    <w:name w:val="Unresolved Mention"/>
    <w:basedOn w:val="DefaultParagraphFont"/>
    <w:uiPriority w:val="99"/>
    <w:semiHidden/>
    <w:unhideWhenUsed/>
    <w:rsid w:val="00D5159E"/>
    <w:rPr>
      <w:color w:val="605E5C"/>
      <w:shd w:val="clear" w:color="auto" w:fill="E1DFDD"/>
    </w:rPr>
  </w:style>
  <w:style w:type="character" w:styleId="FollowedHyperlink">
    <w:name w:val="FollowedHyperlink"/>
    <w:basedOn w:val="DefaultParagraphFont"/>
    <w:uiPriority w:val="99"/>
    <w:semiHidden/>
    <w:unhideWhenUsed/>
    <w:rsid w:val="006648AA"/>
    <w:rPr>
      <w:color w:val="954F72" w:themeColor="followedHyperlink"/>
      <w:u w:val="single"/>
    </w:rPr>
  </w:style>
  <w:style w:type="character" w:styleId="Strong">
    <w:name w:val="Strong"/>
    <w:basedOn w:val="DefaultParagraphFont"/>
    <w:uiPriority w:val="22"/>
    <w:qFormat/>
    <w:rsid w:val="00E85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258676">
      <w:bodyDiv w:val="1"/>
      <w:marLeft w:val="0"/>
      <w:marRight w:val="0"/>
      <w:marTop w:val="0"/>
      <w:marBottom w:val="0"/>
      <w:divBdr>
        <w:top w:val="none" w:sz="0" w:space="0" w:color="auto"/>
        <w:left w:val="none" w:sz="0" w:space="0" w:color="auto"/>
        <w:bottom w:val="none" w:sz="0" w:space="0" w:color="auto"/>
        <w:right w:val="none" w:sz="0" w:space="0" w:color="auto"/>
      </w:divBdr>
    </w:div>
    <w:div w:id="1487670328">
      <w:bodyDiv w:val="1"/>
      <w:marLeft w:val="0"/>
      <w:marRight w:val="0"/>
      <w:marTop w:val="0"/>
      <w:marBottom w:val="0"/>
      <w:divBdr>
        <w:top w:val="none" w:sz="0" w:space="0" w:color="auto"/>
        <w:left w:val="none" w:sz="0" w:space="0" w:color="auto"/>
        <w:bottom w:val="none" w:sz="0" w:space="0" w:color="auto"/>
        <w:right w:val="none" w:sz="0" w:space="0" w:color="auto"/>
      </w:divBdr>
    </w:div>
    <w:div w:id="1652714444">
      <w:bodyDiv w:val="1"/>
      <w:marLeft w:val="0"/>
      <w:marRight w:val="0"/>
      <w:marTop w:val="0"/>
      <w:marBottom w:val="0"/>
      <w:divBdr>
        <w:top w:val="none" w:sz="0" w:space="0" w:color="auto"/>
        <w:left w:val="none" w:sz="0" w:space="0" w:color="auto"/>
        <w:bottom w:val="none" w:sz="0" w:space="0" w:color="auto"/>
        <w:right w:val="none" w:sz="0" w:space="0" w:color="auto"/>
      </w:divBdr>
      <w:divsChild>
        <w:div w:id="129785595">
          <w:marLeft w:val="0"/>
          <w:marRight w:val="0"/>
          <w:marTop w:val="0"/>
          <w:marBottom w:val="0"/>
          <w:divBdr>
            <w:top w:val="single" w:sz="2" w:space="0" w:color="auto"/>
            <w:left w:val="single" w:sz="2" w:space="0" w:color="auto"/>
            <w:bottom w:val="single" w:sz="6" w:space="0" w:color="auto"/>
            <w:right w:val="single" w:sz="2" w:space="0" w:color="auto"/>
          </w:divBdr>
          <w:divsChild>
            <w:div w:id="2082368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482559">
                  <w:marLeft w:val="0"/>
                  <w:marRight w:val="0"/>
                  <w:marTop w:val="0"/>
                  <w:marBottom w:val="0"/>
                  <w:divBdr>
                    <w:top w:val="single" w:sz="2" w:space="0" w:color="D9D9E3"/>
                    <w:left w:val="single" w:sz="2" w:space="0" w:color="D9D9E3"/>
                    <w:bottom w:val="single" w:sz="2" w:space="0" w:color="D9D9E3"/>
                    <w:right w:val="single" w:sz="2" w:space="0" w:color="D9D9E3"/>
                  </w:divBdr>
                  <w:divsChild>
                    <w:div w:id="1881169184">
                      <w:marLeft w:val="0"/>
                      <w:marRight w:val="0"/>
                      <w:marTop w:val="0"/>
                      <w:marBottom w:val="0"/>
                      <w:divBdr>
                        <w:top w:val="single" w:sz="2" w:space="0" w:color="D9D9E3"/>
                        <w:left w:val="single" w:sz="2" w:space="0" w:color="D9D9E3"/>
                        <w:bottom w:val="single" w:sz="2" w:space="0" w:color="D9D9E3"/>
                        <w:right w:val="single" w:sz="2" w:space="0" w:color="D9D9E3"/>
                      </w:divBdr>
                      <w:divsChild>
                        <w:div w:id="1284313702">
                          <w:marLeft w:val="0"/>
                          <w:marRight w:val="0"/>
                          <w:marTop w:val="0"/>
                          <w:marBottom w:val="0"/>
                          <w:divBdr>
                            <w:top w:val="single" w:sz="2" w:space="0" w:color="D9D9E3"/>
                            <w:left w:val="single" w:sz="2" w:space="0" w:color="D9D9E3"/>
                            <w:bottom w:val="single" w:sz="2" w:space="0" w:color="D9D9E3"/>
                            <w:right w:val="single" w:sz="2" w:space="0" w:color="D9D9E3"/>
                          </w:divBdr>
                          <w:divsChild>
                            <w:div w:id="1251501155">
                              <w:marLeft w:val="0"/>
                              <w:marRight w:val="0"/>
                              <w:marTop w:val="0"/>
                              <w:marBottom w:val="0"/>
                              <w:divBdr>
                                <w:top w:val="single" w:sz="2" w:space="0" w:color="D9D9E3"/>
                                <w:left w:val="single" w:sz="2" w:space="0" w:color="D9D9E3"/>
                                <w:bottom w:val="single" w:sz="2" w:space="0" w:color="D9D9E3"/>
                                <w:right w:val="single" w:sz="2" w:space="0" w:color="D9D9E3"/>
                              </w:divBdr>
                              <w:divsChild>
                                <w:div w:id="38850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716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560</Words>
  <Characters>2781</Characters>
  <Application>Microsoft Office Word</Application>
  <DocSecurity>0</DocSecurity>
  <Lines>52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Rowe</dc:creator>
  <cp:keywords/>
  <dc:description/>
  <cp:lastModifiedBy>Nelson Rowe</cp:lastModifiedBy>
  <cp:revision>12</cp:revision>
  <dcterms:created xsi:type="dcterms:W3CDTF">2023-10-06T04:31:00Z</dcterms:created>
  <dcterms:modified xsi:type="dcterms:W3CDTF">2024-06-19T04:17:00Z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089fc191-ba72-45f8-b409-ede279688f9b</vt:lpwstr>
  </property>
</Properties>
</file>