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758" w:rsidRDefault="0015074B">
      <w:r>
        <w:rPr>
          <w:noProof/>
          <w:lang w:eastAsia="pt-BR"/>
        </w:rPr>
        <w:drawing>
          <wp:inline distT="0" distB="0" distL="0" distR="0" wp14:anchorId="72D168CF" wp14:editId="0CB11A04">
            <wp:extent cx="5400040" cy="292481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27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74B"/>
    <w:rsid w:val="0015074B"/>
    <w:rsid w:val="00E2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B12B06-DDBA-43CA-839F-9962FB92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Arklok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KALLAI MUGNAINI</dc:creator>
  <cp:keywords/>
  <dc:description/>
  <cp:lastModifiedBy>CAIO KALLAI MUGNAINI</cp:lastModifiedBy>
  <cp:revision>1</cp:revision>
  <dcterms:created xsi:type="dcterms:W3CDTF">2018-09-20T14:41:00Z</dcterms:created>
  <dcterms:modified xsi:type="dcterms:W3CDTF">2018-09-20T14:42:00Z</dcterms:modified>
</cp:coreProperties>
</file>