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FF3CAC"/>
          <w:sz w:val="64"/>
          <w:szCs w:val="64"/>
        </w:rPr>
        <w:t xml:space="preserve">SnapMeet</w:t>
      </w:r>
    </w:p>
    <w:p>
      <w:pPr>
        <w:spacing w:before="0" w:after="80"/>
        <w:jc w:val="center"/>
      </w:pPr>
      <w:r>
        <w:rPr>
          <w:rFonts w:ascii="Arial" w:cs="Arial" w:eastAsia="Arial" w:hAnsi="Arial"/>
          <w:color w:val="0D0D1A"/>
          <w:sz w:val="32"/>
          <w:szCs w:val="32"/>
        </w:rPr>
        <w:t xml:space="preserve">Dossier d'Architecture Technique</w:t>
      </w:r>
    </w:p>
    <w:p>
      <w:pPr>
        <w:spacing w:before="0" w:after="400"/>
        <w:jc w:val="center"/>
      </w:pPr>
      <w:r>
        <w:rPr>
          <w:rFonts w:ascii="Arial" w:cs="Arial" w:eastAsia="Arial" w:hAnsi="Arial"/>
          <w:color w:val="6B7280"/>
          <w:sz w:val="22"/>
          <w:szCs w:val="22"/>
        </w:rPr>
        <w:t xml:space="preserve">Version 1.0  —  Mars 2026</w:t>
      </w:r>
    </w:p>
    <w:p>
      <w:pPr>
        <w:pBdr>
          <w:bottom w:val="single" w:color="E5E7EB" w:sz="4"/>
        </w:pBdr>
        <w:spacing w:before="200" w:after="200"/>
      </w:pPr>
    </w:p>
    <w:p>
      <w:pPr>
        <w:pStyle w:val="Heading1"/>
        <w:spacing w:before="400" w:after="200"/>
      </w:pPr>
      <w:r>
        <w:rPr>
          <w:rFonts w:ascii="Arial" w:cs="Arial" w:eastAsia="Arial" w:hAnsi="Arial"/>
          <w:b/>
          <w:bCs/>
          <w:color w:val="0D0D1A"/>
          <w:sz w:val="36"/>
          <w:szCs w:val="36"/>
        </w:rPr>
        <w:t xml:space="preserve">1. Vue d'ensemble du projet</w:t>
      </w:r>
    </w:p>
    <w:p>
      <w:pPr>
        <w:spacing w:before="80" w:after="80"/>
      </w:pPr>
      <w:r>
        <w:rPr>
          <w:rFonts w:ascii="Arial" w:cs="Arial" w:eastAsia="Arial" w:hAnsi="Arial"/>
          <w:b w:val="false"/>
          <w:bCs w:val="false"/>
          <w:color w:val="374151"/>
          <w:sz w:val="22"/>
          <w:szCs w:val="22"/>
        </w:rPr>
        <w:t xml:space="preserve">SnapMeet est une application mobile de rencontre et réseau social développée en Flutter, ciblant la plateforme Android. Elle adopte une philosophie hybride inspirée de Grindr (géolocalisation, profils proches) et de Snapchat (médias éphémères, stories).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color w:val="FFFFFF"/>
                <w:sz w:val="20"/>
                <w:szCs w:val="20"/>
              </w:rPr>
              <w:t xml:space="preserve">Valeur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Plateforme cible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 (minSdk 21 / API 5.0+)</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Framework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3.x — Dart SDK &gt;=3.0.0</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(PostgreSQL + Realtime + Storage + Edge Functions)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Notifications push</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Cloud Messaging (FCM) + awesome_notifications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État de gestion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GetX 4.6</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Package app</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com.example.rencontre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Version actuelle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1.0.0+1</w:t>
            </w:r>
          </w:p>
        </w:tc>
      </w:tr>
    </w:tbl>
    <w:p>
      <w:pPr>
        <w:spacing w:before="200" w:after="0"/>
      </w:pPr>
    </w:p>
    <w:p>
      <w:pPr>
        <w:pStyle w:val="Heading1"/>
        <w:spacing w:before="400" w:after="200"/>
      </w:pPr>
      <w:r>
        <w:rPr>
          <w:rFonts w:ascii="Arial" w:cs="Arial" w:eastAsia="Arial" w:hAnsi="Arial"/>
          <w:b/>
          <w:bCs/>
          <w:color w:val="0D0D1A"/>
          <w:sz w:val="36"/>
          <w:szCs w:val="36"/>
        </w:rPr>
        <w:t xml:space="preserve">2. Structure des dossiers (Clean Architecture)</w:t>
      </w:r>
    </w:p>
    <w:p>
      <w:pPr>
        <w:spacing w:before="80" w:after="80"/>
      </w:pPr>
      <w:r>
        <w:rPr>
          <w:rFonts w:ascii="Arial" w:cs="Arial" w:eastAsia="Arial" w:hAnsi="Arial"/>
          <w:b w:val="false"/>
          <w:bCs w:val="false"/>
          <w:color w:val="374151"/>
          <w:sz w:val="22"/>
          <w:szCs w:val="22"/>
        </w:rPr>
        <w:t xml:space="preserve">Le projet suit une organisation Feature-First combinée aux principes de Clean Architecture, facilitant la maintenance et l'évolution de chaque module de façon indépendante.</w:t>
      </w:r>
    </w:p>
    <w:p>
      <w:pPr>
        <w:spacing w:before="160" w:after="80"/>
      </w:pPr>
      <w:r>
        <w:rPr>
          <w:rFonts w:ascii="Courier New" w:cs="Courier New" w:eastAsia="Courier New" w:hAnsi="Courier New"/>
          <w:b/>
          <w:bCs/>
          <w:color w:val="FF3CAC"/>
          <w:sz w:val="22"/>
          <w:szCs w:val="22"/>
        </w:rPr>
        <w:t xml:space="preserve">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Dossier</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color w:val="FFFFFF"/>
                <w:sz w:val="20"/>
                <w:szCs w:val="20"/>
              </w:rPr>
              <w:t xml:space="preserve">Rôle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lib/core/services/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Services transversaux : SupabaseService, NotificationService, UpdateService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lib/core/theme/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AppColors, AppTheme — palette et typographie centralisées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lib/features/auth/</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Authentification : contrôleur, vues, onboarding</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lib/features/home/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Écran principal, liste des profils, filtre de distance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lib/features/chat/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Messagerie : ChatListController, ConversationController, modèles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lib/features/annonces/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Publications communautaires : création, likes, liste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lib/features/profile/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 utilisateur : édition, photos multiples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lib/shared/models/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Modèles partagés : UserModel, MessageModel, ConversationModel</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lib/main.dart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d'entrée : init Firebase, Supabase, notifications, routes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supabase/functions/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 Functions Deno : send-notification (FCM OAuth2)</w:t>
            </w:r>
          </w:p>
        </w:tc>
      </w:tr>
    </w:tbl>
    <w:p>
      <w:r>
        <w:br w:type="page"/>
      </w:r>
    </w:p>
    <w:p>
      <w:pPr>
        <w:pStyle w:val="Heading1"/>
        <w:spacing w:before="400" w:after="200"/>
      </w:pPr>
      <w:r>
        <w:rPr>
          <w:rFonts w:ascii="Arial" w:cs="Arial" w:eastAsia="Arial" w:hAnsi="Arial"/>
          <w:b/>
          <w:bCs/>
          <w:color w:val="0D0D1A"/>
          <w:sz w:val="36"/>
          <w:szCs w:val="36"/>
        </w:rPr>
        <w:t xml:space="preserve">3. Gestion d'état — GetX</w:t>
      </w:r>
    </w:p>
    <w:p>
      <w:pPr>
        <w:spacing w:before="80" w:after="80"/>
      </w:pPr>
      <w:r>
        <w:rPr>
          <w:rFonts w:ascii="Arial" w:cs="Arial" w:eastAsia="Arial" w:hAnsi="Arial"/>
          <w:b w:val="false"/>
          <w:bCs w:val="false"/>
          <w:color w:val="374151"/>
          <w:sz w:val="22"/>
          <w:szCs w:val="22"/>
        </w:rPr>
        <w:t xml:space="preserve">GetX est utilisé comme solution unique couvrant la gestion d'état réactive, l'injection de dépendances et la navigation. Ce choix élimine le boilerplate de Provider/Bloc tout en garantissant des rebuilds chirurgicaux via Obx().</w:t>
      </w:r>
    </w:p>
    <w:p>
      <w:pPr>
        <w:pStyle w:val="Heading2"/>
        <w:spacing w:before="300" w:after="160"/>
      </w:pPr>
      <w:r>
        <w:rPr>
          <w:rFonts w:ascii="Arial" w:cs="Arial" w:eastAsia="Arial" w:hAnsi="Arial"/>
          <w:b/>
          <w:bCs/>
          <w:color w:val="0D0D1A"/>
          <w:sz w:val="28"/>
          <w:szCs w:val="28"/>
        </w:rPr>
        <w:t xml:space="preserve">3.1 Contrôleurs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Contrôleur</w:t>
            </w:r>
          </w:p>
        </w:tc>
        <w:tc>
          <w:tcPr>
            <w:tcW w:type="dxa" w:w="2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Portée</w:t>
            </w:r>
          </w:p>
        </w:tc>
        <w:tc>
          <w:tcPr>
            <w:tcW w:type="dxa" w:w="38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Responsabilités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AuthController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Global (permanent)</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Auth Supabase, session, onboarding, token FCM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HomeController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Feature</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Chargement profils, géolocalisation, filtrage distance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ChatListController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Feature</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Liste conversations, temps réel, filtres, tri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ConversationController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Instance (tag=convId)</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Messages, envoi texte/audio/photo/snap/lieu</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AnnoncesController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Feature</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Annonces, likes, création, pagination</w:t>
            </w:r>
          </w:p>
        </w:tc>
      </w:tr>
    </w:tbl>
    <w:p>
      <w:pPr>
        <w:pStyle w:val="Heading2"/>
        <w:spacing w:before="300" w:after="160"/>
      </w:pPr>
      <w:r>
        <w:rPr>
          <w:rFonts w:ascii="Arial" w:cs="Arial" w:eastAsia="Arial" w:hAnsi="Arial"/>
          <w:b/>
          <w:bCs/>
          <w:color w:val="0D0D1A"/>
          <w:sz w:val="28"/>
          <w:szCs w:val="28"/>
        </w:rPr>
        <w:t xml:space="preserve">3.2 Patterns utilisés</w:t>
      </w:r>
    </w:p>
    <w:p>
      <w:pPr>
        <w:pStyle w:val="ListParagraph"/>
        <w:numPr>
          <w:ilvl w:val="0"/>
          <w:numId w:val="2"/>
        </w:numPr>
        <w:spacing w:before="40" w:after="40"/>
      </w:pPr>
      <w:r>
        <w:rPr>
          <w:rFonts w:ascii="Arial" w:cs="Arial" w:eastAsia="Arial" w:hAnsi="Arial"/>
          <w:color w:val="374151"/>
          <w:sz w:val="22"/>
          <w:szCs w:val="22"/>
        </w:rPr>
        <w:t xml:space="preserve">Obx() pour les rebuilds réactifs ciblés (aucun rebuild global)</w:t>
      </w:r>
    </w:p>
    <w:p>
      <w:pPr>
        <w:pStyle w:val="ListParagraph"/>
        <w:numPr>
          <w:ilvl w:val="0"/>
          <w:numId w:val="2"/>
        </w:numPr>
        <w:spacing w:before="40" w:after="40"/>
      </w:pPr>
      <w:r>
        <w:rPr>
          <w:rFonts w:ascii="Arial" w:cs="Arial" w:eastAsia="Arial" w:hAnsi="Arial"/>
          <w:color w:val="374151"/>
          <w:sz w:val="22"/>
          <w:szCs w:val="22"/>
        </w:rPr>
        <w:t xml:space="preserve">Get.put() / Get.find() pour l'injection de dépendances</w:t>
      </w:r>
    </w:p>
    <w:p>
      <w:pPr>
        <w:pStyle w:val="ListParagraph"/>
        <w:numPr>
          <w:ilvl w:val="0"/>
          <w:numId w:val="2"/>
        </w:numPr>
        <w:spacing w:before="40" w:after="40"/>
      </w:pPr>
      <w:r>
        <w:rPr>
          <w:rFonts w:ascii="Arial" w:cs="Arial" w:eastAsia="Arial" w:hAnsi="Arial"/>
          <w:color w:val="374151"/>
          <w:sz w:val="22"/>
          <w:szCs w:val="22"/>
        </w:rPr>
        <w:t xml:space="preserve">Tag unique sur ConversationController pour multi-instance</w:t>
      </w:r>
    </w:p>
    <w:p>
      <w:pPr>
        <w:pStyle w:val="ListParagraph"/>
        <w:numPr>
          <w:ilvl w:val="0"/>
          <w:numId w:val="2"/>
        </w:numPr>
        <w:spacing w:before="40" w:after="40"/>
      </w:pPr>
      <w:r>
        <w:rPr>
          <w:rFonts w:ascii="Arial" w:cs="Arial" w:eastAsia="Arial" w:hAnsi="Arial"/>
          <w:color w:val="374151"/>
          <w:sz w:val="22"/>
          <w:szCs w:val="22"/>
        </w:rPr>
        <w:t xml:space="preserve">Get.toNamed() avec arguments typés pour la navigation</w:t>
      </w:r>
    </w:p>
    <w:p>
      <w:r>
        <w:br w:type="page"/>
      </w:r>
    </w:p>
    <w:p>
      <w:pPr>
        <w:pStyle w:val="Heading1"/>
        <w:spacing w:before="400" w:after="200"/>
      </w:pPr>
      <w:r>
        <w:rPr>
          <w:rFonts w:ascii="Arial" w:cs="Arial" w:eastAsia="Arial" w:hAnsi="Arial"/>
          <w:b/>
          <w:bCs/>
          <w:color w:val="0D0D1A"/>
          <w:sz w:val="36"/>
          <w:szCs w:val="36"/>
        </w:rPr>
        <w:t xml:space="preserve">4. Intégration Supabase</w:t>
      </w:r>
    </w:p>
    <w:p>
      <w:pPr>
        <w:pStyle w:val="Heading2"/>
        <w:spacing w:before="300" w:after="160"/>
      </w:pPr>
      <w:r>
        <w:rPr>
          <w:rFonts w:ascii="Arial" w:cs="Arial" w:eastAsia="Arial" w:hAnsi="Arial"/>
          <w:b/>
          <w:bCs/>
          <w:color w:val="0D0D1A"/>
          <w:sz w:val="28"/>
          <w:szCs w:val="28"/>
        </w:rPr>
        <w:t xml:space="preserve">4.1 Services utilisés</w:t>
      </w:r>
    </w:p>
    <w:p>
      <w:pPr>
        <w:pStyle w:val="ListParagraph"/>
        <w:numPr>
          <w:ilvl w:val="0"/>
          <w:numId w:val="2"/>
        </w:numPr>
        <w:spacing w:before="40" w:after="40"/>
      </w:pPr>
      <w:r>
        <w:rPr>
          <w:rFonts w:ascii="Arial" w:cs="Arial" w:eastAsia="Arial" w:hAnsi="Arial"/>
          <w:color w:val="374151"/>
          <w:sz w:val="22"/>
          <w:szCs w:val="22"/>
        </w:rPr>
        <w:t xml:space="preserve">Auth — Email/password + Google Sign-In via google_sign_in</w:t>
      </w:r>
    </w:p>
    <w:p>
      <w:pPr>
        <w:pStyle w:val="ListParagraph"/>
        <w:numPr>
          <w:ilvl w:val="0"/>
          <w:numId w:val="2"/>
        </w:numPr>
        <w:spacing w:before="40" w:after="40"/>
      </w:pPr>
      <w:r>
        <w:rPr>
          <w:rFonts w:ascii="Arial" w:cs="Arial" w:eastAsia="Arial" w:hAnsi="Arial"/>
          <w:color w:val="374151"/>
          <w:sz w:val="22"/>
          <w:szCs w:val="22"/>
        </w:rPr>
        <w:t xml:space="preserve">Database (PostgreSQL) — Profils, conversations, messages, annonces, app_config</w:t>
      </w:r>
    </w:p>
    <w:p>
      <w:pPr>
        <w:pStyle w:val="ListParagraph"/>
        <w:numPr>
          <w:ilvl w:val="0"/>
          <w:numId w:val="2"/>
        </w:numPr>
        <w:spacing w:before="40" w:after="40"/>
      </w:pPr>
      <w:r>
        <w:rPr>
          <w:rFonts w:ascii="Arial" w:cs="Arial" w:eastAsia="Arial" w:hAnsi="Arial"/>
          <w:color w:val="374151"/>
          <w:sz w:val="22"/>
          <w:szCs w:val="22"/>
        </w:rPr>
        <w:t xml:space="preserve">Realtime — Écoute INSERT/UPDATE sur messages et conversations via PostgresChanges</w:t>
      </w:r>
    </w:p>
    <w:p>
      <w:pPr>
        <w:pStyle w:val="ListParagraph"/>
        <w:numPr>
          <w:ilvl w:val="0"/>
          <w:numId w:val="2"/>
        </w:numPr>
        <w:spacing w:before="40" w:after="40"/>
      </w:pPr>
      <w:r>
        <w:rPr>
          <w:rFonts w:ascii="Arial" w:cs="Arial" w:eastAsia="Arial" w:hAnsi="Arial"/>
          <w:color w:val="374151"/>
          <w:sz w:val="22"/>
          <w:szCs w:val="22"/>
        </w:rPr>
        <w:t xml:space="preserve">Storage — Buckets : avatars, snaps (photos + audio), releases (APK)</w:t>
      </w:r>
    </w:p>
    <w:p>
      <w:pPr>
        <w:pStyle w:val="ListParagraph"/>
        <w:numPr>
          <w:ilvl w:val="0"/>
          <w:numId w:val="2"/>
        </w:numPr>
        <w:spacing w:before="40" w:after="40"/>
      </w:pPr>
      <w:r>
        <w:rPr>
          <w:rFonts w:ascii="Arial" w:cs="Arial" w:eastAsia="Arial" w:hAnsi="Arial"/>
          <w:color w:val="374151"/>
          <w:sz w:val="22"/>
          <w:szCs w:val="22"/>
        </w:rPr>
        <w:t xml:space="preserve">Edge Functions — send-notification (Deno, JWT OAuth2 RSA, envoi FCM batch)</w:t>
      </w:r>
    </w:p>
    <w:p>
      <w:pPr>
        <w:pStyle w:val="Heading2"/>
        <w:spacing w:before="300" w:after="160"/>
      </w:pPr>
      <w:r>
        <w:rPr>
          <w:rFonts w:ascii="Arial" w:cs="Arial" w:eastAsia="Arial" w:hAnsi="Arial"/>
          <w:b/>
          <w:bCs/>
          <w:color w:val="0D0D1A"/>
          <w:sz w:val="28"/>
          <w:szCs w:val="28"/>
        </w:rPr>
        <w:t xml:space="preserve">4.2 Singleton SupabaseService</w:t>
      </w:r>
    </w:p>
    <w:p>
      <w:pPr>
        <w:spacing w:before="80" w:after="80"/>
      </w:pPr>
      <w:r>
        <w:rPr>
          <w:rFonts w:ascii="Arial" w:cs="Arial" w:eastAsia="Arial" w:hAnsi="Arial"/>
          <w:b w:val="false"/>
          <w:bCs w:val="false"/>
          <w:color w:val="374151"/>
          <w:sz w:val="22"/>
          <w:szCs w:val="22"/>
        </w:rPr>
        <w:t xml:space="preserve">Tous les accès Supabase passent par le singleton SupabaseService (pattern factory). Les méthodes couvrent : fetchProfiles, fetchConversations, fetchMessages, sendMessage, markMessagesAsRead/Delivered, setOnline, updateLocation.</w:t>
      </w:r>
    </w:p>
    <w:p>
      <w:pPr>
        <w:pStyle w:val="Heading2"/>
        <w:spacing w:before="300" w:after="160"/>
      </w:pPr>
      <w:r>
        <w:rPr>
          <w:rFonts w:ascii="Arial" w:cs="Arial" w:eastAsia="Arial" w:hAnsi="Arial"/>
          <w:b/>
          <w:bCs/>
          <w:color w:val="0D0D1A"/>
          <w:sz w:val="28"/>
          <w:szCs w:val="28"/>
        </w:rPr>
        <w:t xml:space="preserve">4.3 Temps réel</w:t>
      </w:r>
    </w:p>
    <w:p>
      <w:pPr>
        <w:spacing w:before="80" w:after="80"/>
      </w:pPr>
      <w:r>
        <w:rPr>
          <w:rFonts w:ascii="Arial" w:cs="Arial" w:eastAsia="Arial" w:hAnsi="Arial"/>
          <w:b w:val="false"/>
          <w:bCs w:val="false"/>
          <w:color w:val="374151"/>
          <w:sz w:val="22"/>
          <w:szCs w:val="22"/>
        </w:rPr>
        <w:t xml:space="preserve">Deux canaux Realtime sont ouverts par session active : chatlist:{uid} pour la liste des conversations et conv:{conversationId} pour la conversation ouverte. Les canaux sont unsubscribed dans onClose() pour éviter les fuites mémoire.</w:t>
      </w:r>
    </w:p>
    <w:p>
      <w:pPr>
        <w:pStyle w:val="Heading1"/>
        <w:spacing w:before="400" w:after="200"/>
      </w:pPr>
      <w:r>
        <w:rPr>
          <w:rFonts w:ascii="Arial" w:cs="Arial" w:eastAsia="Arial" w:hAnsi="Arial"/>
          <w:b/>
          <w:bCs/>
          <w:color w:val="0D0D1A"/>
          <w:sz w:val="36"/>
          <w:szCs w:val="36"/>
        </w:rPr>
        <w:t xml:space="preserve">5. Notifications Push (FCM)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color w:val="FFFFFF"/>
                <w:sz w:val="20"/>
                <w:szCs w:val="20"/>
              </w:rPr>
              <w:t xml:space="preserve">Mécanisme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ouverte (foreground)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awesome_notifications via ChatListController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arrière-plan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FCM onMessageOpenedApp</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fermée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FCM getInitialMessage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Déclenchement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Webhook Supabase → Edge Function send-notification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FCM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OAuth2 RSA (service account JSON) + cache token 50 min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Badge icône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awesome_notifications channelShowBadge: true</w:t>
            </w:r>
          </w:p>
        </w:tc>
      </w:tr>
    </w:tbl>
    <w:p>
      <w:pPr>
        <w:pStyle w:val="Heading1"/>
        <w:spacing w:before="400" w:after="200"/>
      </w:pPr>
      <w:r>
        <w:rPr>
          <w:rFonts w:ascii="Arial" w:cs="Arial" w:eastAsia="Arial" w:hAnsi="Arial"/>
          <w:b/>
          <w:bCs/>
          <w:color w:val="0D0D1A"/>
          <w:sz w:val="36"/>
          <w:szCs w:val="36"/>
        </w:rPr>
        <w:t xml:space="preserve">6. Système de mise à jour in-app</w:t>
      </w:r>
    </w:p>
    <w:p>
      <w:pPr>
        <w:spacing w:before="80" w:after="80"/>
      </w:pPr>
      <w:r>
        <w:rPr>
          <w:rFonts w:ascii="Arial" w:cs="Arial" w:eastAsia="Arial" w:hAnsi="Arial"/>
          <w:b w:val="false"/>
          <w:bCs w:val="false"/>
          <w:color w:val="374151"/>
          <w:sz w:val="22"/>
          <w:szCs w:val="22"/>
        </w:rPr>
        <w:t xml:space="preserve">UpdateService interroge la table app_config au démarrage (après 2s). Si latest_version &gt; version installée (package_info_plus), une dialog non-dismissable propose le téléchargement via url_launcher. L'APK est hébergé dans le bucket Supabase Storage releases.</w:t>
      </w:r>
    </w:p>
    <w:p>
      <w:pPr>
        <w:pStyle w:val="Heading1"/>
        <w:spacing w:before="400" w:after="200"/>
      </w:pPr>
      <w:r>
        <w:rPr>
          <w:rFonts w:ascii="Arial" w:cs="Arial" w:eastAsia="Arial" w:hAnsi="Arial"/>
          <w:b/>
          <w:bCs/>
          <w:color w:val="0D0D1A"/>
          <w:sz w:val="36"/>
          <w:szCs w:val="36"/>
        </w:rPr>
        <w:t xml:space="preserve">7. Stack technique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get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^4.6.6</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State management, navigation, DI</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supabase_flutter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^2.5.6</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Backend complet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firebase_core + messaging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^3.6 / ^15.1</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Push notifications FCM</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awesome_notifications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^0.10.0</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Notifications locales + badge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flutter_sound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^9.2.13</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Enregistrement + lecture audio</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geolocator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^10.1.0</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GPS, distance, permissions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image_picker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^1.0.7</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Photo caméra + galerie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cached_network_image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^3.3.1</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Cache images réseau</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google_fonts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^6.1.0</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Police Syne (headers)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package_info_plus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^8.0.0</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Version app (in-app update)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url_launcher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^6.3.0</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Ouverture liens externes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flutter_map + latlong2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^7.0.2 / ^0.9.0</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Carte interactive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shimmer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^3.0.0</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Skeletons de chargement</w:t>
            </w:r>
          </w:p>
        </w:tc>
      </w:tr>
    </w:tbl>
    <w:p>
      <w:pPr>
        <w:pStyle w:val="Heading1"/>
        <w:spacing w:before="400" w:after="200"/>
      </w:pPr>
      <w:r>
        <w:rPr>
          <w:rFonts w:ascii="Arial" w:cs="Arial" w:eastAsia="Arial" w:hAnsi="Arial"/>
          <w:b/>
          <w:bCs/>
          <w:color w:val="0D0D1A"/>
          <w:sz w:val="36"/>
          <w:szCs w:val="36"/>
        </w:rPr>
        <w:t xml:space="preserve">8. Sécurité</w:t>
      </w:r>
    </w:p>
    <w:p>
      <w:pPr>
        <w:pStyle w:val="ListParagraph"/>
        <w:numPr>
          <w:ilvl w:val="0"/>
          <w:numId w:val="2"/>
        </w:numPr>
        <w:spacing w:before="40" w:after="40"/>
      </w:pPr>
      <w:r>
        <w:rPr>
          <w:rFonts w:ascii="Arial" w:cs="Arial" w:eastAsia="Arial" w:hAnsi="Arial"/>
          <w:color w:val="374151"/>
          <w:sz w:val="22"/>
          <w:szCs w:val="22"/>
        </w:rPr>
        <w:t xml:space="preserve">Row Level Security (RLS) activé sur toutes les tables Supabase</w:t>
      </w:r>
    </w:p>
    <w:p>
      <w:pPr>
        <w:pStyle w:val="ListParagraph"/>
        <w:numPr>
          <w:ilvl w:val="0"/>
          <w:numId w:val="2"/>
        </w:numPr>
        <w:spacing w:before="40" w:after="40"/>
      </w:pPr>
      <w:r>
        <w:rPr>
          <w:rFonts w:ascii="Arial" w:cs="Arial" w:eastAsia="Arial" w:hAnsi="Arial"/>
          <w:color w:val="374151"/>
          <w:sz w:val="22"/>
          <w:szCs w:val="22"/>
        </w:rPr>
        <w:t xml:space="preserve">Clé service account Firebase stockée comme secret Supabase (jamais dans le code)</w:t>
      </w:r>
    </w:p>
    <w:p>
      <w:pPr>
        <w:pStyle w:val="ListParagraph"/>
        <w:numPr>
          <w:ilvl w:val="0"/>
          <w:numId w:val="2"/>
        </w:numPr>
        <w:spacing w:before="40" w:after="40"/>
      </w:pPr>
      <w:r>
        <w:rPr>
          <w:rFonts w:ascii="Arial" w:cs="Arial" w:eastAsia="Arial" w:hAnsi="Arial"/>
          <w:color w:val="374151"/>
          <w:sz w:val="22"/>
          <w:szCs w:val="22"/>
        </w:rPr>
        <w:t xml:space="preserve">Edge Functions déployées avec --no-verify-jwt (webhook interne uniquement)</w:t>
      </w:r>
    </w:p>
    <w:p>
      <w:pPr>
        <w:pStyle w:val="ListParagraph"/>
        <w:numPr>
          <w:ilvl w:val="0"/>
          <w:numId w:val="2"/>
        </w:numPr>
        <w:spacing w:before="40" w:after="40"/>
      </w:pPr>
      <w:r>
        <w:rPr>
          <w:rFonts w:ascii="Arial" w:cs="Arial" w:eastAsia="Arial" w:hAnsi="Arial"/>
          <w:color w:val="374151"/>
          <w:sz w:val="22"/>
          <w:szCs w:val="22"/>
        </w:rPr>
        <w:t xml:space="preserve">Tokens FCM stockés en base, jamais exposés côté client</w:t>
      </w:r>
    </w:p>
    <w:p>
      <w:pPr>
        <w:pStyle w:val="ListParagraph"/>
        <w:numPr>
          <w:ilvl w:val="0"/>
          <w:numId w:val="2"/>
        </w:numPr>
        <w:spacing w:before="40" w:after="40"/>
      </w:pPr>
      <w:r>
        <w:rPr>
          <w:rFonts w:ascii="Arial" w:cs="Arial" w:eastAsia="Arial" w:hAnsi="Arial"/>
          <w:color w:val="374151"/>
          <w:sz w:val="22"/>
          <w:szCs w:val="22"/>
        </w:rPr>
        <w:t xml:space="preserve">Médias uploadés dans des buckets privés sauf avatars publics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0D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D0D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2026-03-08T23:14:09.651Z</dcterms:created>
  <dcterms:modified xsi:type="dcterms:W3CDTF">2026-03-08T23:14:09.652Z</dcterms:modified>
</cp:coreProperties>
</file>

<file path=docProps/custom.xml><?xml version="1.0" encoding="utf-8"?>
<Properties xmlns="http://schemas.openxmlformats.org/officeDocument/2006/custom-properties" xmlns:vt="http://schemas.openxmlformats.org/officeDocument/2006/docPropsVTypes"/>
</file>