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80"/>
        <w:jc w:val="center"/>
      </w:pPr>
      <w:r>
        <w:rPr>
          <w:rFonts w:ascii="Arial" w:cs="Arial" w:eastAsia="Arial" w:hAnsi="Arial"/>
          <w:b/>
          <w:bCs/>
          <w:color w:val="FF3CAC"/>
          <w:sz w:val="56"/>
          <w:szCs w:val="56"/>
        </w:rPr>
        <w:t xml:space="preserve">SnapMeet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0D0D1A"/>
          <w:sz w:val="28"/>
          <w:szCs w:val="28"/>
        </w:rPr>
        <w:t xml:space="preserve">Schéma de Base de Données — Dictionnaire de Données</w:t>
      </w:r>
    </w:p>
    <w:p>
      <w:pPr>
        <w:pBdr>
          <w:bottom w:val="single" w:color="E5E7EB" w:sz="4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0D1A"/>
          <w:sz w:val="36"/>
          <w:szCs w:val="36"/>
        </w:rPr>
        <w:t xml:space="preserve">1. Vue d'ensemble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La base de données PostgreSQL est hébergée sur Supabase. Toutes les tables ont Row Level Security (RLS) activé. Les UUID sont générés automatiquement par PostgreSQL (uuid_generate_v4()).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0D1A"/>
          <w:sz w:val="36"/>
          <w:szCs w:val="36"/>
        </w:rPr>
        <w:t xml:space="preserve">2. Table : profiles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Stocke le profil public de chaque utilisateur. Liée à auth.users de Supabase via la clé primaire id.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3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Colonne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Contrainte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3CAC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3CAC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3CAC"/>
                <w:sz w:val="18"/>
                <w:szCs w:val="18"/>
              </w:rPr>
              <w:t xml:space="preserve">PK, FK auth.users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3CAC"/>
                <w:sz w:val="18"/>
                <w:szCs w:val="18"/>
              </w:rPr>
              <w:t xml:space="preserve">Identifiant unique lié au compte auth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Prénom affiché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bio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Description personnelle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photo_url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URL avatar principal (bucket avatars)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photo_urls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text[]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'{}'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Tableau URLs photos secondaires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birthdate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 naissance (JJ/MM/AAAA ou ISO)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gender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Genre déclaré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interests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text[]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'{}'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Centres d'intérêt (tags)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latitude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float8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Latitude GPS dernière position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longitude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float8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Longitude GPS dernière position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is_online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Statut en ligne temps réel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onboarding_complete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Onboarding terminé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fcm_token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Token FCM pour notifications push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followers_count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int4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0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Nombre d'abonnés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following_count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int4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0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Nombre d'abonnements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matches_count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int4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0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Nombre de matchs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 création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Dernière mise à jour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b/>
          <w:bCs/>
          <w:color w:val="0D0D1A"/>
          <w:sz w:val="20"/>
          <w:szCs w:val="20"/>
        </w:rPr>
        <w:t xml:space="preserve">RLS 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SELECT public pour tous les utilisateurs authentifiés. UPDATE/DELETE uniquement si auth.uid() = id.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0D1A"/>
          <w:sz w:val="36"/>
          <w:szCs w:val="36"/>
        </w:rPr>
        <w:t xml:space="preserve">3. Table : conversations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Représente un fil de discussion entre exactement 2 utilisateurs. Unique par paire (user1_id, user2_id).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3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Colonne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Contrainte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3CAC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3CAC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3CAC"/>
                <w:sz w:val="18"/>
                <w:szCs w:val="18"/>
              </w:rPr>
              <w:t xml:space="preserve">PK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3CAC"/>
                <w:sz w:val="18"/>
                <w:szCs w:val="18"/>
              </w:rPr>
              <w:t xml:space="preserve">Identifiant de la conversation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user1_id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 profiles.id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Premier participant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user2_id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 profiles.id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Second participant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Mis à jour à chaque message (tri)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 de création</w:t>
            </w:r>
          </w:p>
        </w:tc>
      </w:tr>
    </w:tbl>
    <w:p>
      <w:pPr>
        <w:spacing w:before="120" w:after="200"/>
      </w:pPr>
      <w:r>
        <w:rPr>
          <w:rFonts w:ascii="Arial" w:cs="Arial" w:eastAsia="Arial" w:hAnsi="Arial"/>
          <w:b/>
          <w:bCs/>
          <w:color w:val="0D0D1A"/>
          <w:sz w:val="20"/>
          <w:szCs w:val="20"/>
        </w:rPr>
        <w:t xml:space="preserve">RLS 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SELECT/UPDATE si auth.uid() IN (user1_id, user2_id). INSERT libre pour utilisateurs authentifiés.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0D1A"/>
          <w:sz w:val="36"/>
          <w:szCs w:val="36"/>
        </w:rPr>
        <w:t xml:space="preserve">4. Table : messages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Stocke tous les messages d'une conversation. Supporte 5 types de contenu.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3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Colonne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Contrainte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3CAC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3CAC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3CAC"/>
                <w:sz w:val="18"/>
                <w:szCs w:val="18"/>
              </w:rPr>
              <w:t xml:space="preserve">PK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3CAC"/>
                <w:sz w:val="18"/>
                <w:szCs w:val="18"/>
              </w:rPr>
              <w:t xml:space="preserve">Identifiant du message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conversation_id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 conversations.id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Conversation parente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sender_id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 profiles.id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Expéditeur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 | image | audio | snap | location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Contenu texte ou URL Maps (location)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media_url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URL Supabase Storage (image/audio)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audio_duration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int4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Durée en secondes (type=audio)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'sent'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sent | delivered | read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is_opened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Snap ouvert (type=snap)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expires_at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Expiration snap (24h)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Horodatage envoi</w:t>
            </w:r>
          </w:p>
        </w:tc>
      </w:tr>
    </w:tbl>
    <w:p>
      <w:pPr>
        <w:spacing w:before="120" w:after="200"/>
      </w:pPr>
      <w:r>
        <w:rPr>
          <w:rFonts w:ascii="Arial" w:cs="Arial" w:eastAsia="Arial" w:hAnsi="Arial"/>
          <w:b/>
          <w:bCs/>
          <w:color w:val="0D0D1A"/>
          <w:sz w:val="20"/>
          <w:szCs w:val="20"/>
        </w:rPr>
        <w:t xml:space="preserve">RLS 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SELECT si l'utilisateur est membre de la conversation. INSERT si sender_id = auth.uid(). UPDATE/DELETE si sender_id = auth.uid().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0D1A"/>
          <w:sz w:val="36"/>
          <w:szCs w:val="36"/>
        </w:rPr>
        <w:t xml:space="preserve">5. Table : annonces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uuid PK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Identifiant de l'annonce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uuid FK profiles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Auteur de l'annonce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Titre de la publication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Corps du texte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Catégorie (rencontre, amitié, etc.)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image_url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URL image principale (bucket annonces-images)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video_url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URL vidéo (bucket annonces-videos)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latitude / longitude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float8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Localisation de l'annonce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likes_count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int4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Compteur de likes dénormalisé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Date de publication</w:t>
            </w:r>
          </w:p>
        </w:tc>
      </w:tr>
    </w:tbl>
    <w:p>
      <w:pPr>
        <w:spacing w:before="200" w:after="8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0D1A"/>
          <w:sz w:val="36"/>
          <w:szCs w:val="36"/>
        </w:rPr>
        <w:t xml:space="preserve">6. Table : annonce_likes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uuid PK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Identifiant du like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annonce_id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uuid FK annonces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Annonce likée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uuid FK profiles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Utilisateur qui a liké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Date du like</w:t>
            </w:r>
          </w:p>
        </w:tc>
      </w:tr>
    </w:tbl>
    <w:p>
      <w:pPr>
        <w:spacing w:before="120" w:after="200"/>
      </w:pPr>
      <w:r>
        <w:rPr>
          <w:rFonts w:ascii="Arial" w:cs="Arial" w:eastAsia="Arial" w:hAnsi="Arial"/>
          <w:b/>
          <w:bCs/>
          <w:color w:val="0D0D1A"/>
          <w:sz w:val="20"/>
          <w:szCs w:val="20"/>
        </w:rPr>
        <w:t xml:space="preserve">Contrainte 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UNIQUE (annonce_id, user_id) — un seul like par utilisateur par annonce.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0D1A"/>
          <w:sz w:val="36"/>
          <w:szCs w:val="36"/>
        </w:rPr>
        <w:t xml:space="preserve">7. Table : app_config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text PK DEFAULT 'config'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Clé unique (singleton)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latest_version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Dernière version disponible (ex: 1.0.1)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download_url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URL APK dans bucket releases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release_notes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Notes de version affichées à l'utilisateur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force_update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boolean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Si true, mise à jour obligatoire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Date de la dernière mise à jour</w:t>
            </w:r>
          </w:p>
        </w:tc>
      </w:tr>
    </w:tbl>
    <w:p>
      <w:pPr>
        <w:spacing w:before="200" w:after="8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0D1A"/>
          <w:sz w:val="36"/>
          <w:szCs w:val="36"/>
        </w:rPr>
        <w:t xml:space="preserve">8. Buckets Supabase 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Bucket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Accès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avatars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Public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Photos de profil principales des utilisateurs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snaps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Privé (auth)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Photos envoyées en chat, messages audio (.m4a)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stories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Privé (auth)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Contenu stories (photos/vidéos éphémères)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annonces-images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Public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Images des annonces communautaires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annonces-videos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Public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Vidéos des annonces communautaires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releases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Public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APKs de mise à jour in-app (app-arm64-v8a-release.apk)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D0D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0D0D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2026-03-08T23:14:09.854Z</dcterms:created>
  <dcterms:modified xsi:type="dcterms:W3CDTF">2026-03-08T23:14:09.854Z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