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k8qcky6vd552" w:id="0"/>
      <w:bookmarkEnd w:id="0"/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24-03-2015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Christoffer Karlsson</w:t>
        <w:br w:type="textWrapping"/>
      </w: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Christoffer Karlsson, Lage Bergman, Harald Brorsson, Gustav Bergström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Objectives (5 min). Resolve any issues preventing the team to </w:t>
        <w:br w:type="textWrapping"/>
        <w:t xml:space="preserve">  continue.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Harald har ingen laptop i dagsläget och skoldatorerna har en äldre version av Java.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2. Reports (15 min) from previous meeting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Eftersom att det är första gruppmötet har vi inte löst några problem än.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3. Discussion items (35 min)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Kommer att behöva titta mer på Maven innan vi är redo att börja koda.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Måste börja skriva RAD.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Måste maila gruppinfo till Joakim.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Vet inte riktigt hur mötesprotokoll skall föras.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Bör bestämma om vi vill använda ramverk eller skriva allt från grunden.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4. Outcomes and assignments (5 min) </w:t>
      </w:r>
      <w:r w:rsidDel="00000000" w:rsidR="00000000" w:rsidRPr="00000000">
        <w:rPr>
          <w:rtl w:val="0"/>
        </w:rPr>
        <w:br w:type="textWrapping"/>
        <w:br w:type="textWrapping"/>
        <w:t xml:space="preserve">Harald kommer att titta på en dator att köpa. Harald är med på möten men jobbar hemifrån tills han har en bärbar dator.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tittar tillsammans vidare på RAD och dagens övning i Maven efter mötet. Lage mailar Joakim. Vi frågar hur vi ska föra protokoll nästa träff med handledare.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Alla gruppmedlemmar får i uppgift att titta på befintliga lösningar på hur man gör 2d-spel.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5. Wrap up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Nästa möte hålls fredag 16:00 på Chalmersområdet.</w:t>
        <w:br w:type="textWrapping"/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