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42"/>
          <w:rtl w:val="0"/>
        </w:rPr>
        <w:t xml:space="preserve">Meeting Agenda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2015-05-02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rtl w:val="0"/>
        </w:rPr>
        <w:t xml:space="preserve">Facilitator</w:t>
      </w:r>
      <w:r w:rsidDel="00000000" w:rsidR="00000000" w:rsidRPr="00000000">
        <w:rPr>
          <w:rtl w:val="0"/>
        </w:rPr>
        <w:t xml:space="preserve">: Gustav Bergström</w:t>
        <w:br w:type="textWrapping"/>
      </w:r>
      <w:r w:rsidDel="00000000" w:rsidR="00000000" w:rsidRPr="00000000">
        <w:rPr>
          <w:b w:val="1"/>
          <w:rtl w:val="0"/>
        </w:rPr>
        <w:t xml:space="preserve">Participants</w:t>
      </w:r>
      <w:r w:rsidDel="00000000" w:rsidR="00000000" w:rsidRPr="00000000">
        <w:rPr>
          <w:rtl w:val="0"/>
        </w:rPr>
        <w:t xml:space="preserve">: Christoffer Karlsson, Lage Bergman, Harald Brorsson, Gustav Bergström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1. Objectives (5 min). Resolve any issues preventing the team to continue.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JUnit fungerar inte för alla.</w:t>
      </w:r>
      <w:r w:rsidDel="00000000" w:rsidR="00000000" w:rsidRPr="00000000">
        <w:rPr>
          <w:b w:val="1"/>
          <w:rtl w:val="0"/>
        </w:rPr>
        <w:br w:type="textWrapping"/>
        <w:br w:type="textWrapping"/>
        <w:t xml:space="preserve">2. Reports (15 min) from previous meeting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Lage har lagt till funktionalitet för block i modellen.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Christoffer har börjat göra och implementera musik i programmet och börjat med sprites för spelarkaraktären.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Gustav har lagt till JUnit-tester för några klasser.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Harald har lagt till funktionalitet för spelarkaraktären i modellen.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3. Discussion items (35 min)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Vi kollar närmare på JUnit när vi ses på måndag och försöker lösa problemen då.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Efter handledarmötet i torsdags har vi kommit fram till att vi ska försöka ta bort vår nuvarande modell med en stage med actors. Detta för att tydligare skilja på modellen och vyn.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Vi ska börja kolla på bra sätt att göra menyer, ett förslag är niftyGUI.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rtl w:val="0"/>
        </w:rPr>
        <w:t xml:space="preserve">4. Outcomes and assignments (5 min)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Gustav jobbar på att få bort stage och actors.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Lage börjar kolla på att göra menyer i niftyGUI.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Harald jobbar med kollision i modellen.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Christoffer jobbar med JUnit-testning.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rtl w:val="0"/>
        </w:rPr>
        <w:t xml:space="preserve">5. Wrap up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Nästa möte hålls tisdag, 5e maj.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