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C-355  Credit HW # 2(Due Friday 07/21/2017 at 6 PM)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Group 1: Chris Kasper, Alfonzo Desantis, Matt Long, Dallas Foglia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Q1.- Chris Kasper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Convert the following MIPS-32 assembler instructions to machine code . Fill up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different fields in decimal or hexadecimal notation as appropriate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Example: Here first and last fields are hexadecimal, others are decimal</w:t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5"/>
        <w:gridCol w:w="1470"/>
        <w:gridCol w:w="1500"/>
        <w:gridCol w:w="1485"/>
        <w:gridCol w:w="1485"/>
        <w:gridCol w:w="1485"/>
        <w:tblGridChange w:id="0">
          <w:tblGrid>
            <w:gridCol w:w="1485"/>
            <w:gridCol w:w="1470"/>
            <w:gridCol w:w="1500"/>
            <w:gridCol w:w="1485"/>
            <w:gridCol w:w="1485"/>
            <w:gridCol w:w="14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hex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16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17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9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23 hex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(i)   add  $s7,$t3,$s5</w:t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5"/>
        <w:gridCol w:w="1470"/>
        <w:gridCol w:w="1500"/>
        <w:gridCol w:w="1485"/>
        <w:gridCol w:w="1485"/>
        <w:gridCol w:w="1485"/>
        <w:tblGridChange w:id="0">
          <w:tblGrid>
            <w:gridCol w:w="1485"/>
            <w:gridCol w:w="1470"/>
            <w:gridCol w:w="1500"/>
            <w:gridCol w:w="1485"/>
            <w:gridCol w:w="1485"/>
            <w:gridCol w:w="14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0 hex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11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20 hex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(ii)  sll  $v0,$a0,2</w:t>
      </w:r>
    </w:p>
    <w:tbl>
      <w:tblPr>
        <w:tblStyle w:val="Table3"/>
        <w:tblW w:w="89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5"/>
        <w:gridCol w:w="1470"/>
        <w:gridCol w:w="1500"/>
        <w:gridCol w:w="1485"/>
        <w:gridCol w:w="1485"/>
        <w:gridCol w:w="1485"/>
        <w:tblGridChange w:id="0">
          <w:tblGrid>
            <w:gridCol w:w="1485"/>
            <w:gridCol w:w="1470"/>
            <w:gridCol w:w="1500"/>
            <w:gridCol w:w="1485"/>
            <w:gridCol w:w="1485"/>
            <w:gridCol w:w="14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0 hex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00 hex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(iii)  lw  $t4, 300($t0)</w:t>
      </w:r>
    </w:p>
    <w:tbl>
      <w:tblPr>
        <w:tblStyle w:val="Table4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5"/>
        <w:gridCol w:w="1470"/>
        <w:gridCol w:w="1500"/>
        <w:gridCol w:w="4665"/>
        <w:tblGridChange w:id="0">
          <w:tblGrid>
            <w:gridCol w:w="1485"/>
            <w:gridCol w:w="1470"/>
            <w:gridCol w:w="1500"/>
            <w:gridCol w:w="46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hex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(iv)  bne $s6, $s7, L1 where L1 is the 10th instruction after this one   (4 points) </w:t>
      </w:r>
    </w:p>
    <w:tbl>
      <w:tblPr>
        <w:tblStyle w:val="Table5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5"/>
        <w:gridCol w:w="1470"/>
        <w:gridCol w:w="1500"/>
        <w:gridCol w:w="4665"/>
        <w:tblGridChange w:id="0">
          <w:tblGrid>
            <w:gridCol w:w="1485"/>
            <w:gridCol w:w="1470"/>
            <w:gridCol w:w="1500"/>
            <w:gridCol w:w="46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hex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Q2. Matthew Long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MIPS-32 Assembler code to store the 32 bit integer in $s0 in locations beginning 0xABCD5678 in the main memory (1 point extra credit for a 2;line code)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</w:t>
      </w:r>
    </w:p>
    <w:tbl>
      <w:tblPr>
        <w:tblStyle w:val="Table6"/>
        <w:tblW w:w="65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5"/>
        <w:gridCol w:w="1575"/>
        <w:gridCol w:w="1755"/>
        <w:gridCol w:w="1575"/>
        <w:tblGridChange w:id="0">
          <w:tblGrid>
            <w:gridCol w:w="1605"/>
            <w:gridCol w:w="1575"/>
            <w:gridCol w:w="1755"/>
            <w:gridCol w:w="15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0xpp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0xqq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0xrr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0xss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&lt;--------------------------------$s0-----------------------------------&gt;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Addi $s1, 0xABCD5678, $zero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 $s0, $s1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49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65"/>
        <w:gridCol w:w="2385"/>
        <w:tblGridChange w:id="0">
          <w:tblGrid>
            <w:gridCol w:w="2565"/>
            <w:gridCol w:w="23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ABCD5678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0xpp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ABCD5679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0xqq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ABCD567A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0xrr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ABCD567B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0xss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Q3. - Alfonzo Desantis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Convert the following C code to equivalent MIPS-32 Assembler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Assume x,y,z are in $s4,$s5,$s6 respectively. You can use additional temporary registers as necessary.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 x,y,z;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if(x &gt;= 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z= z - 3;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z=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Slt $t0, $s4, $s5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Beq $t0, $zero, FALSE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Addi $s6, $s6, 6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 Exit: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FALSE: addi $s6, $s6, -3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Exit:   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Q4.- Chris Kasper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Develop the MIPS-32 Assembly language code corresponding to the C code given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(Assume the base of x is in $s0 and the loop variable i is in $t0)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x[10];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(i=0;i&lt;10;i++)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x[i]=8*x[i] - 1;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$t0, $zero, $zero   # initialize i to 0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Loop: slti $t1, $t0, 10    # check if i&lt; 10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Beq $t1, $zero, Exit      # if i is not less than 10, jump out of loop</w:t>
      </w:r>
    </w:p>
    <w:p w:rsidR="00000000" w:rsidDel="00000000" w:rsidP="00000000" w:rsidRDefault="00000000" w:rsidRPr="00000000">
      <w:pPr>
        <w:contextualSpacing w:val="0"/>
        <w:rPr>
          <w:shd w:fill="4a86e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4a86e8" w:val="clear"/>
          <w:rtl w:val="0"/>
        </w:rPr>
        <w:t xml:space="preserve">Sll $t3, $t0, 2</w:t>
        <w:tab/>
        <w:tab/>
        <w:t xml:space="preserve"># i times 4    ← This line was included after HW was submitted. 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$t2, $t3, $s0          # get address of x[i]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Lw $t3, 0($t2)</w:t>
        <w:tab/>
        <w:tab/>
        <w:t xml:space="preserve">   # load x[i]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Sll $t3, $t3, 3                # multiply x[i] by 8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Addi $t3, $t3, -1</w:t>
        <w:tab/>
        <w:t xml:space="preserve">   # subtract 1 from (x[i]*8)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 $t3, 0($t2)               # store new x[i]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Addi $t0, $t0, 1</w:t>
        <w:tab/>
        <w:t xml:space="preserve">   # add 1 to i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 Loop</w:t>
        <w:tab/>
        <w:tab/>
        <w:tab/>
        <w:t xml:space="preserve">   # go to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Exit: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