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DEE3" w14:textId="77777777" w:rsidR="00AB5C10" w:rsidRDefault="0078151E">
      <w:r>
        <w:rPr>
          <w:rFonts w:ascii="Times New Roman" w:hAnsi="Times New Roman" w:cs="Times New Roman"/>
          <w:b/>
          <w:bCs/>
          <w:noProof/>
          <w:sz w:val="20"/>
          <w:szCs w:val="20"/>
        </w:rPr>
        <w:drawing>
          <wp:inline distT="0" distB="0" distL="0" distR="0" wp14:anchorId="2FDA4A51" wp14:editId="6461CC4E">
            <wp:extent cx="5943600" cy="1385625"/>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5625"/>
                    </a:xfrm>
                    <a:prstGeom prst="rect">
                      <a:avLst/>
                    </a:prstGeom>
                    <a:noFill/>
                    <a:ln>
                      <a:noFill/>
                    </a:ln>
                  </pic:spPr>
                </pic:pic>
              </a:graphicData>
            </a:graphic>
          </wp:inline>
        </w:drawing>
      </w:r>
    </w:p>
    <w:p w14:paraId="2DF1892D" w14:textId="77777777" w:rsidR="0078151E" w:rsidRDefault="0078151E"/>
    <w:p w14:paraId="26284D9A" w14:textId="77777777" w:rsidR="0078151E" w:rsidRDefault="0078151E"/>
    <w:p w14:paraId="7335E702" w14:textId="495266CF" w:rsidR="0078151E" w:rsidRPr="0078151E" w:rsidRDefault="0032380A" w:rsidP="0078151E">
      <w:r>
        <w:rPr>
          <w:rFonts w:ascii="Times New Roman" w:hAnsi="Times New Roman" w:cs="Times New Roman"/>
          <w:b/>
          <w:bCs/>
          <w:noProof/>
          <w:sz w:val="20"/>
          <w:szCs w:val="20"/>
        </w:rPr>
        <mc:AlternateContent>
          <mc:Choice Requires="wps">
            <w:drawing>
              <wp:anchor distT="0" distB="0" distL="114300" distR="114300" simplePos="0" relativeHeight="251659264" behindDoc="0" locked="0" layoutInCell="1" allowOverlap="1" wp14:anchorId="26FDFCF2" wp14:editId="7E1AE44B">
                <wp:simplePos x="0" y="0"/>
                <wp:positionH relativeFrom="column">
                  <wp:posOffset>399415</wp:posOffset>
                </wp:positionH>
                <wp:positionV relativeFrom="paragraph">
                  <wp:posOffset>178435</wp:posOffset>
                </wp:positionV>
                <wp:extent cx="5166360" cy="1301750"/>
                <wp:effectExtent l="0" t="0" r="15240" b="19050"/>
                <wp:wrapTight wrapText="bothSides">
                  <wp:wrapPolygon edited="0">
                    <wp:start x="0" y="0"/>
                    <wp:lineTo x="0" y="21495"/>
                    <wp:lineTo x="21558" y="21495"/>
                    <wp:lineTo x="21558"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301750"/>
                        </a:xfrm>
                        <a:prstGeom prst="rect">
                          <a:avLst/>
                        </a:prstGeom>
                        <a:noFill/>
                        <a:ln w="1955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0ED91A" w14:textId="77777777" w:rsidR="0078151E" w:rsidRDefault="0078151E" w:rsidP="0078151E">
                            <w:pPr>
                              <w:pStyle w:val="BodyText"/>
                              <w:kinsoku w:val="0"/>
                              <w:overflowPunct w:val="0"/>
                              <w:spacing w:before="3"/>
                              <w:ind w:left="0"/>
                              <w:jc w:val="center"/>
                              <w:rPr>
                                <w:rFonts w:ascii="Times New Roman" w:hAnsi="Times New Roman" w:cs="Times New Roman"/>
                                <w:b w:val="0"/>
                                <w:bCs w:val="0"/>
                              </w:rPr>
                            </w:pPr>
                          </w:p>
                          <w:p w14:paraId="62AB987B" w14:textId="77777777" w:rsidR="0078151E" w:rsidRDefault="0078151E" w:rsidP="0078151E">
                            <w:pPr>
                              <w:pStyle w:val="BodyText"/>
                              <w:kinsoku w:val="0"/>
                              <w:overflowPunct w:val="0"/>
                              <w:spacing w:before="0"/>
                              <w:ind w:left="0" w:right="32"/>
                              <w:jc w:val="center"/>
                              <w:rPr>
                                <w:b w:val="0"/>
                                <w:bCs w:val="0"/>
                                <w:sz w:val="31"/>
                                <w:szCs w:val="31"/>
                              </w:rPr>
                            </w:pPr>
                            <w:r>
                              <w:rPr>
                                <w:sz w:val="31"/>
                                <w:szCs w:val="31"/>
                              </w:rPr>
                              <w:t>Drexel</w:t>
                            </w:r>
                            <w:r>
                              <w:rPr>
                                <w:spacing w:val="67"/>
                                <w:sz w:val="31"/>
                                <w:szCs w:val="31"/>
                              </w:rPr>
                              <w:t xml:space="preserve"> </w:t>
                            </w:r>
                            <w:r>
                              <w:rPr>
                                <w:spacing w:val="1"/>
                                <w:sz w:val="31"/>
                                <w:szCs w:val="31"/>
                              </w:rPr>
                              <w:t>University</w:t>
                            </w:r>
                          </w:p>
                          <w:p w14:paraId="6C057EF2" w14:textId="77777777" w:rsidR="0078151E" w:rsidRDefault="0078151E" w:rsidP="0078151E">
                            <w:pPr>
                              <w:pStyle w:val="BodyText"/>
                              <w:kinsoku w:val="0"/>
                              <w:overflowPunct w:val="0"/>
                              <w:spacing w:before="154"/>
                              <w:ind w:left="0" w:right="34"/>
                              <w:jc w:val="center"/>
                              <w:rPr>
                                <w:b w:val="0"/>
                                <w:bCs w:val="0"/>
                                <w:sz w:val="31"/>
                                <w:szCs w:val="31"/>
                              </w:rPr>
                            </w:pPr>
                            <w:r>
                              <w:rPr>
                                <w:sz w:val="31"/>
                                <w:szCs w:val="31"/>
                              </w:rPr>
                              <w:t>Electrical</w:t>
                            </w:r>
                            <w:r>
                              <w:rPr>
                                <w:spacing w:val="35"/>
                                <w:sz w:val="31"/>
                                <w:szCs w:val="31"/>
                              </w:rPr>
                              <w:t xml:space="preserve"> </w:t>
                            </w:r>
                            <w:r>
                              <w:rPr>
                                <w:sz w:val="31"/>
                                <w:szCs w:val="31"/>
                              </w:rPr>
                              <w:t>and</w:t>
                            </w:r>
                            <w:r>
                              <w:rPr>
                                <w:spacing w:val="38"/>
                                <w:sz w:val="31"/>
                                <w:szCs w:val="31"/>
                              </w:rPr>
                              <w:t xml:space="preserve"> </w:t>
                            </w:r>
                            <w:r>
                              <w:rPr>
                                <w:sz w:val="31"/>
                                <w:szCs w:val="31"/>
                              </w:rPr>
                              <w:t>Computer</w:t>
                            </w:r>
                            <w:r>
                              <w:rPr>
                                <w:spacing w:val="36"/>
                                <w:sz w:val="31"/>
                                <w:szCs w:val="31"/>
                              </w:rPr>
                              <w:t xml:space="preserve"> </w:t>
                            </w:r>
                            <w:r>
                              <w:rPr>
                                <w:sz w:val="31"/>
                                <w:szCs w:val="31"/>
                              </w:rPr>
                              <w:t>Engineering</w:t>
                            </w:r>
                            <w:r>
                              <w:rPr>
                                <w:spacing w:val="38"/>
                                <w:sz w:val="31"/>
                                <w:szCs w:val="31"/>
                              </w:rPr>
                              <w:t xml:space="preserve"> </w:t>
                            </w:r>
                            <w:r>
                              <w:rPr>
                                <w:sz w:val="31"/>
                                <w:szCs w:val="31"/>
                              </w:rPr>
                              <w:t>Dept.</w:t>
                            </w:r>
                          </w:p>
                          <w:p w14:paraId="29E40912" w14:textId="082509E1" w:rsidR="0078151E" w:rsidRDefault="0032380A" w:rsidP="0078151E">
                            <w:pPr>
                              <w:pStyle w:val="BodyText"/>
                              <w:kinsoku w:val="0"/>
                              <w:overflowPunct w:val="0"/>
                              <w:spacing w:before="120"/>
                              <w:ind w:left="0" w:right="36"/>
                              <w:jc w:val="center"/>
                              <w:rPr>
                                <w:rFonts w:ascii="Palatino Linotype" w:hAnsi="Palatino Linotype" w:cs="Palatino Linotype"/>
                                <w:b w:val="0"/>
                                <w:bCs w:val="0"/>
                                <w:sz w:val="31"/>
                                <w:szCs w:val="31"/>
                              </w:rPr>
                            </w:pPr>
                            <w:r>
                              <w:rPr>
                                <w:sz w:val="31"/>
                                <w:szCs w:val="31"/>
                              </w:rPr>
                              <w:t>ECEC-413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FDFCF2" id="_x0000_t202" coordsize="21600,21600" o:spt="202" path="m,l,21600r21600,l21600,xe">
                <v:stroke joinstyle="miter"/>
                <v:path gradientshapeok="t" o:connecttype="rect"/>
              </v:shapetype>
              <v:shape id="Text Box 2" o:spid="_x0000_s1026" type="#_x0000_t202" style="position:absolute;margin-left:31.45pt;margin-top:14.05pt;width:406.8pt;height: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" filled="f" strokeweight=".54325mm">
                <v:textbox inset="0,0,0,0">
                  <w:txbxContent>
                    <w:p w14:paraId="660ED91A" w14:textId="77777777" w:rsidR="0078151E" w:rsidRDefault="0078151E" w:rsidP="0078151E">
                      <w:pPr>
                        <w:pStyle w:val="BodyText"/>
                        <w:kinsoku w:val="0"/>
                        <w:overflowPunct w:val="0"/>
                        <w:spacing w:before="3"/>
                        <w:ind w:left="0"/>
                        <w:jc w:val="center"/>
                        <w:rPr>
                          <w:rFonts w:ascii="Times New Roman" w:hAnsi="Times New Roman" w:cs="Times New Roman"/>
                          <w:b w:val="0"/>
                          <w:bCs w:val="0"/>
                        </w:rPr>
                      </w:pPr>
                    </w:p>
                    <w:p w14:paraId="62AB987B" w14:textId="77777777" w:rsidR="0078151E" w:rsidRDefault="0078151E" w:rsidP="0078151E">
                      <w:pPr>
                        <w:pStyle w:val="BodyText"/>
                        <w:kinsoku w:val="0"/>
                        <w:overflowPunct w:val="0"/>
                        <w:spacing w:before="0"/>
                        <w:ind w:left="0" w:right="32"/>
                        <w:jc w:val="center"/>
                        <w:rPr>
                          <w:b w:val="0"/>
                          <w:bCs w:val="0"/>
                          <w:sz w:val="31"/>
                          <w:szCs w:val="31"/>
                        </w:rPr>
                      </w:pPr>
                      <w:r>
                        <w:rPr>
                          <w:sz w:val="31"/>
                          <w:szCs w:val="31"/>
                        </w:rPr>
                        <w:t>Drexel</w:t>
                      </w:r>
                      <w:r>
                        <w:rPr>
                          <w:spacing w:val="67"/>
                          <w:sz w:val="31"/>
                          <w:szCs w:val="31"/>
                        </w:rPr>
                        <w:t xml:space="preserve"> </w:t>
                      </w:r>
                      <w:r>
                        <w:rPr>
                          <w:spacing w:val="1"/>
                          <w:sz w:val="31"/>
                          <w:szCs w:val="31"/>
                        </w:rPr>
                        <w:t>University</w:t>
                      </w:r>
                    </w:p>
                    <w:p w14:paraId="6C057EF2" w14:textId="77777777" w:rsidR="0078151E" w:rsidRDefault="0078151E" w:rsidP="0078151E">
                      <w:pPr>
                        <w:pStyle w:val="BodyText"/>
                        <w:kinsoku w:val="0"/>
                        <w:overflowPunct w:val="0"/>
                        <w:spacing w:before="154"/>
                        <w:ind w:left="0" w:right="34"/>
                        <w:jc w:val="center"/>
                        <w:rPr>
                          <w:b w:val="0"/>
                          <w:bCs w:val="0"/>
                          <w:sz w:val="31"/>
                          <w:szCs w:val="31"/>
                        </w:rPr>
                      </w:pPr>
                      <w:r>
                        <w:rPr>
                          <w:sz w:val="31"/>
                          <w:szCs w:val="31"/>
                        </w:rPr>
                        <w:t>Electrical</w:t>
                      </w:r>
                      <w:r>
                        <w:rPr>
                          <w:spacing w:val="35"/>
                          <w:sz w:val="31"/>
                          <w:szCs w:val="31"/>
                        </w:rPr>
                        <w:t xml:space="preserve"> </w:t>
                      </w:r>
                      <w:r>
                        <w:rPr>
                          <w:sz w:val="31"/>
                          <w:szCs w:val="31"/>
                        </w:rPr>
                        <w:t>and</w:t>
                      </w:r>
                      <w:r>
                        <w:rPr>
                          <w:spacing w:val="38"/>
                          <w:sz w:val="31"/>
                          <w:szCs w:val="31"/>
                        </w:rPr>
                        <w:t xml:space="preserve"> </w:t>
                      </w:r>
                      <w:r>
                        <w:rPr>
                          <w:sz w:val="31"/>
                          <w:szCs w:val="31"/>
                        </w:rPr>
                        <w:t>Computer</w:t>
                      </w:r>
                      <w:r>
                        <w:rPr>
                          <w:spacing w:val="36"/>
                          <w:sz w:val="31"/>
                          <w:szCs w:val="31"/>
                        </w:rPr>
                        <w:t xml:space="preserve"> </w:t>
                      </w:r>
                      <w:r>
                        <w:rPr>
                          <w:sz w:val="31"/>
                          <w:szCs w:val="31"/>
                        </w:rPr>
                        <w:t>Engineering</w:t>
                      </w:r>
                      <w:r>
                        <w:rPr>
                          <w:spacing w:val="38"/>
                          <w:sz w:val="31"/>
                          <w:szCs w:val="31"/>
                        </w:rPr>
                        <w:t xml:space="preserve"> </w:t>
                      </w:r>
                      <w:r>
                        <w:rPr>
                          <w:sz w:val="31"/>
                          <w:szCs w:val="31"/>
                        </w:rPr>
                        <w:t>Dept.</w:t>
                      </w:r>
                    </w:p>
                    <w:p w14:paraId="29E40912" w14:textId="082509E1" w:rsidR="0078151E" w:rsidRDefault="0032380A" w:rsidP="0078151E">
                      <w:pPr>
                        <w:pStyle w:val="BodyText"/>
                        <w:kinsoku w:val="0"/>
                        <w:overflowPunct w:val="0"/>
                        <w:spacing w:before="120"/>
                        <w:ind w:left="0" w:right="36"/>
                        <w:jc w:val="center"/>
                        <w:rPr>
                          <w:rFonts w:ascii="Palatino Linotype" w:hAnsi="Palatino Linotype" w:cs="Palatino Linotype"/>
                          <w:b w:val="0"/>
                          <w:bCs w:val="0"/>
                          <w:sz w:val="31"/>
                          <w:szCs w:val="31"/>
                        </w:rPr>
                      </w:pPr>
                      <w:r>
                        <w:rPr>
                          <w:sz w:val="31"/>
                          <w:szCs w:val="31"/>
                        </w:rPr>
                        <w:t>ECEC-413</w:t>
                      </w:r>
                    </w:p>
                  </w:txbxContent>
                </v:textbox>
                <w10:wrap type="tight"/>
              </v:shape>
            </w:pict>
          </mc:Fallback>
        </mc:AlternateContent>
      </w:r>
    </w:p>
    <w:p w14:paraId="75EC1E4D" w14:textId="00975988" w:rsidR="0078151E" w:rsidRPr="0078151E" w:rsidRDefault="0078151E" w:rsidP="0078151E"/>
    <w:p w14:paraId="7E53636F" w14:textId="77777777" w:rsidR="0078151E" w:rsidRPr="0078151E" w:rsidRDefault="0078151E" w:rsidP="0078151E"/>
    <w:p w14:paraId="601A9614" w14:textId="77777777" w:rsidR="0078151E" w:rsidRPr="0078151E" w:rsidRDefault="0078151E" w:rsidP="0078151E"/>
    <w:p w14:paraId="76FC67BC" w14:textId="77777777" w:rsidR="0078151E" w:rsidRPr="0078151E" w:rsidRDefault="0078151E" w:rsidP="0078151E"/>
    <w:p w14:paraId="4C249BC5" w14:textId="77777777" w:rsidR="0078151E" w:rsidRPr="0078151E" w:rsidRDefault="0078151E" w:rsidP="0078151E"/>
    <w:p w14:paraId="3378B3CD" w14:textId="77777777" w:rsidR="0078151E" w:rsidRPr="0078151E" w:rsidRDefault="0078151E" w:rsidP="0078151E"/>
    <w:p w14:paraId="38969424" w14:textId="77777777" w:rsidR="0078151E" w:rsidRPr="0078151E" w:rsidRDefault="0078151E" w:rsidP="0078151E"/>
    <w:p w14:paraId="03BE0CA9" w14:textId="77777777" w:rsidR="0078151E" w:rsidRPr="0078151E" w:rsidRDefault="0078151E" w:rsidP="0078151E">
      <w:r>
        <w:tab/>
      </w:r>
    </w:p>
    <w:p w14:paraId="2CF8723B" w14:textId="77777777" w:rsidR="0078151E" w:rsidRDefault="0078151E" w:rsidP="0078151E"/>
    <w:p w14:paraId="52431C2C" w14:textId="77777777" w:rsidR="0078151E" w:rsidRDefault="0078151E" w:rsidP="0078151E"/>
    <w:p w14:paraId="739C9C8C" w14:textId="77777777" w:rsidR="0078151E" w:rsidRDefault="0078151E" w:rsidP="0078151E">
      <w:pPr>
        <w:jc w:val="center"/>
        <w:rPr>
          <w:rFonts w:ascii="Book Antiqua" w:hAnsi="Book Antiqua"/>
          <w:b/>
          <w:sz w:val="32"/>
        </w:rPr>
      </w:pPr>
    </w:p>
    <w:p w14:paraId="5A2E9B85" w14:textId="77777777" w:rsidR="0078151E" w:rsidRDefault="0078151E" w:rsidP="0078151E">
      <w:pPr>
        <w:jc w:val="center"/>
        <w:rPr>
          <w:rFonts w:ascii="Book Antiqua" w:hAnsi="Book Antiqua"/>
          <w:b/>
          <w:sz w:val="32"/>
        </w:rPr>
      </w:pPr>
    </w:p>
    <w:p w14:paraId="4911367A" w14:textId="77777777" w:rsidR="0078151E" w:rsidRDefault="0078151E" w:rsidP="0078151E">
      <w:pPr>
        <w:jc w:val="center"/>
        <w:rPr>
          <w:rFonts w:ascii="Book Antiqua" w:hAnsi="Book Antiqua"/>
          <w:b/>
          <w:sz w:val="32"/>
        </w:rPr>
      </w:pPr>
    </w:p>
    <w:p w14:paraId="3463B525" w14:textId="07B78C52" w:rsidR="0078151E" w:rsidRPr="0078151E" w:rsidRDefault="000B7E85" w:rsidP="0078151E">
      <w:pPr>
        <w:jc w:val="center"/>
        <w:rPr>
          <w:rFonts w:ascii="Book Antiqua" w:hAnsi="Book Antiqua"/>
          <w:b/>
          <w:sz w:val="32"/>
        </w:rPr>
      </w:pPr>
      <w:r>
        <w:rPr>
          <w:rFonts w:ascii="Book Antiqua" w:hAnsi="Book Antiqua"/>
          <w:b/>
          <w:sz w:val="32"/>
        </w:rPr>
        <w:t>Gaussian Elimination</w:t>
      </w:r>
    </w:p>
    <w:p w14:paraId="70292993" w14:textId="77777777" w:rsidR="0078151E" w:rsidRPr="0078151E" w:rsidRDefault="0078151E" w:rsidP="0078151E">
      <w:pPr>
        <w:rPr>
          <w:rFonts w:ascii="Book Antiqua" w:hAnsi="Book Antiqua"/>
          <w:b/>
          <w:sz w:val="32"/>
        </w:rPr>
      </w:pPr>
    </w:p>
    <w:p w14:paraId="762CE423" w14:textId="77777777" w:rsidR="0078151E" w:rsidRPr="0078151E" w:rsidRDefault="0078151E" w:rsidP="0078151E">
      <w:pPr>
        <w:jc w:val="center"/>
        <w:rPr>
          <w:rFonts w:ascii="Book Antiqua" w:hAnsi="Book Antiqua"/>
          <w:b/>
          <w:sz w:val="32"/>
        </w:rPr>
      </w:pPr>
    </w:p>
    <w:p w14:paraId="3338F6BF" w14:textId="77777777" w:rsidR="0078151E" w:rsidRDefault="0078151E" w:rsidP="0078151E">
      <w:pPr>
        <w:jc w:val="center"/>
        <w:rPr>
          <w:rFonts w:ascii="Book Antiqua" w:hAnsi="Book Antiqua"/>
          <w:b/>
          <w:sz w:val="28"/>
        </w:rPr>
      </w:pPr>
    </w:p>
    <w:p w14:paraId="2B5EC3BF" w14:textId="77777777" w:rsidR="0078151E" w:rsidRDefault="0078151E" w:rsidP="0078151E">
      <w:pPr>
        <w:jc w:val="center"/>
        <w:rPr>
          <w:rFonts w:ascii="Book Antiqua" w:hAnsi="Book Antiqua"/>
          <w:b/>
          <w:sz w:val="28"/>
        </w:rPr>
      </w:pPr>
    </w:p>
    <w:p w14:paraId="6D883F5D" w14:textId="77777777" w:rsidR="0078151E" w:rsidRDefault="0078151E" w:rsidP="0078151E">
      <w:pPr>
        <w:jc w:val="center"/>
        <w:rPr>
          <w:rFonts w:ascii="Book Antiqua" w:hAnsi="Book Antiqua"/>
          <w:b/>
          <w:sz w:val="28"/>
        </w:rPr>
      </w:pPr>
    </w:p>
    <w:p w14:paraId="1EF3CFD8" w14:textId="77777777" w:rsidR="0078151E" w:rsidRDefault="0078151E" w:rsidP="0078151E">
      <w:pPr>
        <w:jc w:val="center"/>
        <w:rPr>
          <w:rFonts w:ascii="Book Antiqua" w:hAnsi="Book Antiqua"/>
          <w:b/>
          <w:sz w:val="28"/>
        </w:rPr>
      </w:pPr>
    </w:p>
    <w:p w14:paraId="0A794B18" w14:textId="77777777" w:rsidR="0078151E" w:rsidRDefault="0078151E" w:rsidP="0078151E">
      <w:pPr>
        <w:jc w:val="center"/>
        <w:rPr>
          <w:rFonts w:ascii="Book Antiqua" w:hAnsi="Book Antiqua"/>
          <w:b/>
          <w:sz w:val="28"/>
        </w:rPr>
      </w:pPr>
    </w:p>
    <w:p w14:paraId="6A427EFB" w14:textId="03663C35" w:rsidR="0078151E" w:rsidRPr="0078151E" w:rsidRDefault="008B1F32" w:rsidP="0078151E">
      <w:pPr>
        <w:jc w:val="center"/>
        <w:rPr>
          <w:rFonts w:ascii="Book Antiqua" w:hAnsi="Book Antiqua"/>
          <w:b/>
          <w:sz w:val="28"/>
        </w:rPr>
      </w:pPr>
      <w:r>
        <w:rPr>
          <w:rFonts w:ascii="Book Antiqua" w:hAnsi="Book Antiqua"/>
          <w:b/>
          <w:sz w:val="28"/>
        </w:rPr>
        <w:t>Chris Kasper</w:t>
      </w:r>
    </w:p>
    <w:p w14:paraId="140E43EB" w14:textId="09F922EC" w:rsidR="0078151E" w:rsidRPr="0078151E" w:rsidRDefault="0032380A" w:rsidP="0078151E">
      <w:pPr>
        <w:jc w:val="center"/>
        <w:rPr>
          <w:rFonts w:ascii="Book Antiqua" w:hAnsi="Book Antiqua"/>
          <w:b/>
          <w:sz w:val="28"/>
        </w:rPr>
      </w:pPr>
      <w:r>
        <w:rPr>
          <w:rFonts w:ascii="Book Antiqua" w:hAnsi="Book Antiqua"/>
          <w:b/>
          <w:sz w:val="28"/>
        </w:rPr>
        <w:t>Prof. Naga Kandasamy</w:t>
      </w:r>
    </w:p>
    <w:p w14:paraId="025054F5" w14:textId="36299782" w:rsidR="0078151E" w:rsidRDefault="0078151E" w:rsidP="0078151E">
      <w:pPr>
        <w:jc w:val="center"/>
        <w:rPr>
          <w:rFonts w:ascii="Book Antiqua" w:hAnsi="Book Antiqua"/>
          <w:b/>
          <w:sz w:val="28"/>
        </w:rPr>
      </w:pPr>
      <w:r w:rsidRPr="0078151E">
        <w:rPr>
          <w:rFonts w:ascii="Book Antiqua" w:hAnsi="Book Antiqua"/>
          <w:b/>
          <w:sz w:val="28"/>
        </w:rPr>
        <w:t>DATE:</w:t>
      </w:r>
      <w:r>
        <w:rPr>
          <w:rFonts w:ascii="Book Antiqua" w:hAnsi="Book Antiqua"/>
          <w:b/>
          <w:sz w:val="28"/>
        </w:rPr>
        <w:t xml:space="preserve"> </w:t>
      </w:r>
      <w:r w:rsidR="0032380A">
        <w:rPr>
          <w:rFonts w:ascii="Book Antiqua" w:hAnsi="Book Antiqua"/>
          <w:b/>
          <w:sz w:val="28"/>
        </w:rPr>
        <w:t>04/21/19</w:t>
      </w:r>
    </w:p>
    <w:p w14:paraId="74A634EF" w14:textId="2749A571" w:rsidR="00004D0A" w:rsidRDefault="00004D0A" w:rsidP="0078151E">
      <w:pPr>
        <w:jc w:val="center"/>
        <w:rPr>
          <w:rFonts w:ascii="Book Antiqua" w:hAnsi="Book Antiqua"/>
          <w:b/>
          <w:sz w:val="28"/>
        </w:rPr>
      </w:pPr>
    </w:p>
    <w:p w14:paraId="4F5CBA30" w14:textId="335FB0FC" w:rsidR="00004D0A" w:rsidRDefault="00004D0A" w:rsidP="0078151E">
      <w:pPr>
        <w:jc w:val="center"/>
        <w:rPr>
          <w:rFonts w:ascii="Book Antiqua" w:hAnsi="Book Antiqua"/>
          <w:b/>
          <w:sz w:val="28"/>
        </w:rPr>
      </w:pPr>
    </w:p>
    <w:p w14:paraId="79157C73" w14:textId="48543DDD" w:rsidR="00004D0A" w:rsidRDefault="00004D0A" w:rsidP="0078151E">
      <w:pPr>
        <w:jc w:val="center"/>
        <w:rPr>
          <w:rFonts w:ascii="Book Antiqua" w:hAnsi="Book Antiqua"/>
          <w:b/>
          <w:sz w:val="28"/>
        </w:rPr>
      </w:pPr>
    </w:p>
    <w:p w14:paraId="62D62B50" w14:textId="4D4888B5" w:rsidR="00004D0A" w:rsidRDefault="00004D0A" w:rsidP="0078151E">
      <w:pPr>
        <w:jc w:val="center"/>
        <w:rPr>
          <w:rFonts w:ascii="Book Antiqua" w:hAnsi="Book Antiqua"/>
          <w:b/>
          <w:sz w:val="28"/>
        </w:rPr>
      </w:pPr>
    </w:p>
    <w:p w14:paraId="31EBA402" w14:textId="37FFAAE8" w:rsidR="00004D0A" w:rsidRDefault="00004D0A" w:rsidP="0078151E">
      <w:pPr>
        <w:jc w:val="center"/>
        <w:rPr>
          <w:rFonts w:ascii="Book Antiqua" w:hAnsi="Book Antiqua"/>
          <w:b/>
          <w:sz w:val="28"/>
        </w:rPr>
      </w:pPr>
    </w:p>
    <w:p w14:paraId="5ED7F286" w14:textId="39D08919" w:rsidR="0078151E" w:rsidRDefault="004F2468" w:rsidP="004F2468">
      <w:pPr>
        <w:rPr>
          <w:rFonts w:ascii="Book Antiqua" w:hAnsi="Book Antiqua"/>
          <w:b/>
          <w:sz w:val="28"/>
        </w:rPr>
      </w:pPr>
      <w:r>
        <w:rPr>
          <w:rFonts w:ascii="Book Antiqua" w:hAnsi="Book Antiqua"/>
          <w:b/>
          <w:sz w:val="28"/>
        </w:rPr>
        <w:lastRenderedPageBreak/>
        <w:t>Multi-threaded Design</w:t>
      </w:r>
    </w:p>
    <w:p w14:paraId="10286006" w14:textId="77F874C8" w:rsidR="00FA4A58" w:rsidRDefault="00FA4A58" w:rsidP="004F2468">
      <w:pPr>
        <w:rPr>
          <w:rFonts w:ascii="Book Antiqua" w:hAnsi="Book Antiqua"/>
          <w:b/>
          <w:sz w:val="28"/>
        </w:rPr>
      </w:pPr>
    </w:p>
    <w:p w14:paraId="11A51C1D" w14:textId="7580FE79" w:rsidR="00FA4A58" w:rsidRDefault="00FA4A58" w:rsidP="004F2468">
      <w:pPr>
        <w:rPr>
          <w:rFonts w:ascii="Book Antiqua" w:hAnsi="Book Antiqua"/>
        </w:rPr>
      </w:pPr>
      <w:r>
        <w:rPr>
          <w:rFonts w:ascii="Book Antiqua" w:hAnsi="Book Antiqua"/>
        </w:rPr>
        <w:t>The main parallel tool that is used for extending the serial Gaussian Elimination algorithm to a multi-threaded one, are barriers. They are used to make sure the threads are running the same logical in parallel, and that each thread must wait for the other threads in order to proceed. The logic for the thread setup is as follows:</w:t>
      </w:r>
    </w:p>
    <w:p w14:paraId="70AF6456" w14:textId="13A9252A" w:rsidR="00FA4A58" w:rsidRDefault="00FA4A58" w:rsidP="004F2468">
      <w:pPr>
        <w:rPr>
          <w:rFonts w:ascii="Book Antiqua" w:hAnsi="Book Antiqua"/>
        </w:rPr>
      </w:pPr>
    </w:p>
    <w:p w14:paraId="5B0381B7" w14:textId="0E9921E5" w:rsidR="00FA4A58" w:rsidRDefault="00FA4A58" w:rsidP="00FA4A58">
      <w:pPr>
        <w:jc w:val="center"/>
        <w:rPr>
          <w:rFonts w:ascii="Book Antiqua" w:hAnsi="Book Antiqua"/>
        </w:rPr>
      </w:pPr>
      <w:r w:rsidRPr="00FA4A58">
        <w:rPr>
          <w:rFonts w:ascii="Book Antiqua" w:hAnsi="Book Antiqua"/>
        </w:rPr>
        <w:drawing>
          <wp:inline distT="0" distB="0" distL="0" distR="0" wp14:anchorId="43DFD5FA" wp14:editId="32A56825">
            <wp:extent cx="5185506" cy="3064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3327" cy="3068835"/>
                    </a:xfrm>
                    <a:prstGeom prst="rect">
                      <a:avLst/>
                    </a:prstGeom>
                  </pic:spPr>
                </pic:pic>
              </a:graphicData>
            </a:graphic>
          </wp:inline>
        </w:drawing>
      </w:r>
    </w:p>
    <w:p w14:paraId="5FA8DCCC" w14:textId="6C2B7013" w:rsidR="00FA4A58" w:rsidRDefault="00FA4A58" w:rsidP="00FA4A58">
      <w:pPr>
        <w:rPr>
          <w:rFonts w:ascii="Book Antiqua" w:hAnsi="Book Antiqua"/>
        </w:rPr>
      </w:pPr>
    </w:p>
    <w:p w14:paraId="59776D4E" w14:textId="73F3CA1D" w:rsidR="00FA4A58" w:rsidRDefault="00FA4A58" w:rsidP="00FA4A58">
      <w:pPr>
        <w:rPr>
          <w:rFonts w:ascii="Book Antiqua" w:hAnsi="Book Antiqua"/>
        </w:rPr>
      </w:pPr>
      <w:r>
        <w:rPr>
          <w:rFonts w:ascii="Book Antiqua" w:hAnsi="Book Antiqua"/>
        </w:rPr>
        <w:t>As you can see, the first thing we do is initialize the barriers to be used in the algorithm. There are two: one for the division step, and one for the elimination step. Each thread is then given an ID, as well as a pointer to the matrix structure. Once all the threads finish, the barriers are destroyed.</w:t>
      </w:r>
    </w:p>
    <w:p w14:paraId="6A9DC30D" w14:textId="4150C820" w:rsidR="00FA4A58" w:rsidRDefault="00FA4A58" w:rsidP="00FA4A58">
      <w:pPr>
        <w:rPr>
          <w:rFonts w:ascii="Book Antiqua" w:hAnsi="Book Antiqua"/>
        </w:rPr>
      </w:pPr>
    </w:p>
    <w:p w14:paraId="2A195AE7" w14:textId="4F401456" w:rsidR="00BB586B" w:rsidRDefault="00BB586B" w:rsidP="00FA4A58">
      <w:pPr>
        <w:rPr>
          <w:rFonts w:ascii="Book Antiqua" w:hAnsi="Book Antiqua"/>
        </w:rPr>
      </w:pPr>
      <w:r>
        <w:rPr>
          <w:rFonts w:ascii="Book Antiqua" w:hAnsi="Book Antiqua"/>
        </w:rPr>
        <w:t xml:space="preserve"> The logic for the </w:t>
      </w:r>
      <w:proofErr w:type="spellStart"/>
      <w:r>
        <w:rPr>
          <w:rFonts w:ascii="Book Antiqua" w:hAnsi="Book Antiqua"/>
        </w:rPr>
        <w:t>pthread</w:t>
      </w:r>
      <w:proofErr w:type="spellEnd"/>
      <w:r>
        <w:rPr>
          <w:rFonts w:ascii="Book Antiqua" w:hAnsi="Book Antiqua"/>
        </w:rPr>
        <w:t xml:space="preserve"> computation is actually very similar to the serial logic:</w:t>
      </w:r>
      <w:r w:rsidRPr="00BB586B">
        <w:rPr>
          <w:rFonts w:ascii="Book Antiqua" w:hAnsi="Book Antiqua"/>
        </w:rPr>
        <w:t xml:space="preserve"> </w:t>
      </w:r>
    </w:p>
    <w:p w14:paraId="7E63865F" w14:textId="0C78851E" w:rsidR="00BB586B" w:rsidRDefault="00BB586B" w:rsidP="00FA4A58">
      <w:pPr>
        <w:rPr>
          <w:rFonts w:ascii="Book Antiqua" w:hAnsi="Book Antiqua"/>
        </w:rPr>
      </w:pPr>
      <w:r w:rsidRPr="00BB586B">
        <w:rPr>
          <w:rFonts w:ascii="Book Antiqua" w:hAnsi="Book Antiqua"/>
        </w:rPr>
        <w:drawing>
          <wp:inline distT="0" distB="0" distL="0" distR="0" wp14:anchorId="06979672" wp14:editId="2AC856FC">
            <wp:extent cx="5943600" cy="24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8875"/>
                    </a:xfrm>
                    <a:prstGeom prst="rect">
                      <a:avLst/>
                    </a:prstGeom>
                  </pic:spPr>
                </pic:pic>
              </a:graphicData>
            </a:graphic>
          </wp:inline>
        </w:drawing>
      </w:r>
    </w:p>
    <w:p w14:paraId="1288B2EA" w14:textId="77777777" w:rsidR="00BB586B" w:rsidRDefault="00BB586B" w:rsidP="00BB586B">
      <w:pPr>
        <w:rPr>
          <w:rFonts w:ascii="Book Antiqua" w:hAnsi="Book Antiqua"/>
        </w:rPr>
      </w:pPr>
      <w:r>
        <w:rPr>
          <w:rFonts w:ascii="Book Antiqua" w:hAnsi="Book Antiqua"/>
        </w:rPr>
        <w:lastRenderedPageBreak/>
        <w:t xml:space="preserve">The main idea behind this logic is that each thread goes through the division and elimination computations together. During the division stage, all threads are working on the same row, but are responsible for the columns allocated it (which is done in a round robin fashion). Once a thread finishes its work in this step, it waits at the first barrier to make sure it proceeds once all the other threads are finished. </w:t>
      </w:r>
    </w:p>
    <w:p w14:paraId="57A30FFD" w14:textId="77777777" w:rsidR="00BB586B" w:rsidRDefault="00BB586B" w:rsidP="00BB586B">
      <w:pPr>
        <w:rPr>
          <w:rFonts w:ascii="Book Antiqua" w:hAnsi="Book Antiqua"/>
        </w:rPr>
      </w:pPr>
    </w:p>
    <w:p w14:paraId="28168F5A" w14:textId="156E1C4A" w:rsidR="00BB586B" w:rsidRDefault="00BB586B" w:rsidP="00BB586B">
      <w:pPr>
        <w:rPr>
          <w:rFonts w:ascii="Book Antiqua" w:hAnsi="Book Antiqua"/>
        </w:rPr>
      </w:pPr>
      <w:r>
        <w:rPr>
          <w:rFonts w:ascii="Book Antiqua" w:hAnsi="Book Antiqua"/>
        </w:rPr>
        <w:t xml:space="preserve">During the elimination step, each thread works on the rows allocated to it (same round-robin fashion) and does the elimination computation on the elements in their rows. </w:t>
      </w:r>
      <w:r w:rsidR="00FB63F7">
        <w:rPr>
          <w:rFonts w:ascii="Book Antiqua" w:hAnsi="Book Antiqua"/>
        </w:rPr>
        <w:t xml:space="preserve">They also set the values under the pivot points in the matrix to be zero. </w:t>
      </w:r>
      <w:r>
        <w:rPr>
          <w:rFonts w:ascii="Book Antiqua" w:hAnsi="Book Antiqua"/>
        </w:rPr>
        <w:t xml:space="preserve">Once the threads finish </w:t>
      </w:r>
      <w:r w:rsidR="000C6C6A">
        <w:rPr>
          <w:rFonts w:ascii="Book Antiqua" w:hAnsi="Book Antiqua"/>
        </w:rPr>
        <w:t>the elimination step, they wait at the barrier, and then proceed to the next row in the loop to do the division step.</w:t>
      </w:r>
    </w:p>
    <w:p w14:paraId="394A3380" w14:textId="6EA6770F" w:rsidR="000C6C6A" w:rsidRDefault="000C6C6A" w:rsidP="00BB586B">
      <w:pPr>
        <w:rPr>
          <w:rFonts w:ascii="Book Antiqua" w:hAnsi="Book Antiqua"/>
        </w:rPr>
      </w:pPr>
    </w:p>
    <w:p w14:paraId="0332782F" w14:textId="0D5DEE0A" w:rsidR="000C6C6A" w:rsidRPr="00FA4A58" w:rsidRDefault="0059063F" w:rsidP="00BB586B">
      <w:pPr>
        <w:rPr>
          <w:rFonts w:ascii="Book Antiqua" w:hAnsi="Book Antiqua"/>
        </w:rPr>
      </w:pPr>
      <w:r>
        <w:rPr>
          <w:rFonts w:ascii="Book Antiqua" w:hAnsi="Book Antiqua"/>
        </w:rPr>
        <w:t xml:space="preserve">Once both the </w:t>
      </w:r>
      <w:r w:rsidR="00FB63F7">
        <w:rPr>
          <w:rFonts w:ascii="Book Antiqua" w:hAnsi="Book Antiqua"/>
        </w:rPr>
        <w:t>division and elimination steps are finished for the whole matrix, the principal diagonal entry has to be set to 1 for each row in the matrix. The work for this is allocated equally among all threads</w:t>
      </w:r>
      <w:r w:rsidR="003E00D0">
        <w:rPr>
          <w:rFonts w:ascii="Book Antiqua" w:hAnsi="Book Antiqua"/>
        </w:rPr>
        <w:t>.</w:t>
      </w:r>
      <w:bookmarkStart w:id="0" w:name="_GoBack"/>
      <w:bookmarkEnd w:id="0"/>
    </w:p>
    <w:p w14:paraId="60363CFD" w14:textId="1BCE9DFD" w:rsidR="004F2468" w:rsidRDefault="004F2468" w:rsidP="004F2468">
      <w:pPr>
        <w:rPr>
          <w:rFonts w:ascii="Book Antiqua" w:hAnsi="Book Antiqua"/>
          <w:b/>
          <w:sz w:val="28"/>
        </w:rPr>
      </w:pPr>
    </w:p>
    <w:p w14:paraId="5E1D5181" w14:textId="401B2AE3" w:rsidR="00A10AF6" w:rsidRDefault="004F2468" w:rsidP="004F2468">
      <w:pPr>
        <w:rPr>
          <w:rFonts w:ascii="Book Antiqua" w:hAnsi="Book Antiqua"/>
          <w:b/>
          <w:sz w:val="28"/>
        </w:rPr>
      </w:pPr>
      <w:r>
        <w:rPr>
          <w:rFonts w:ascii="Book Antiqua" w:hAnsi="Book Antiqua"/>
          <w:b/>
          <w:sz w:val="28"/>
        </w:rPr>
        <w:t>Speedup</w:t>
      </w:r>
    </w:p>
    <w:p w14:paraId="6D491C7B" w14:textId="77777777" w:rsidR="00486AF4" w:rsidRDefault="00486AF4" w:rsidP="004F2468">
      <w:pPr>
        <w:rPr>
          <w:rFonts w:ascii="Book Antiqua" w:hAnsi="Book Antiqua"/>
          <w:b/>
          <w:sz w:val="28"/>
        </w:rPr>
      </w:pPr>
    </w:p>
    <w:p w14:paraId="5CA5AC99" w14:textId="69B782A0" w:rsidR="002F5CA1" w:rsidRPr="00486AF4" w:rsidRDefault="00486AF4" w:rsidP="00486AF4">
      <w:pPr>
        <w:jc w:val="center"/>
        <w:rPr>
          <w:rFonts w:ascii="Book Antiqua" w:hAnsi="Book Antiqua"/>
          <w:b/>
        </w:rPr>
      </w:pPr>
      <w:r>
        <w:rPr>
          <w:rFonts w:ascii="Book Antiqua" w:hAnsi="Book Antiqua"/>
          <w:b/>
        </w:rPr>
        <w:t>Table 1: Speedup of Gaussian Elimination on xunil-05</w:t>
      </w:r>
    </w:p>
    <w:tbl>
      <w:tblPr>
        <w:tblStyle w:val="TableGrid"/>
        <w:tblW w:w="0" w:type="auto"/>
        <w:tblLook w:val="04A0" w:firstRow="1" w:lastRow="0" w:firstColumn="1" w:lastColumn="0" w:noHBand="0" w:noVBand="1"/>
      </w:tblPr>
      <w:tblGrid>
        <w:gridCol w:w="1567"/>
        <w:gridCol w:w="1417"/>
        <w:gridCol w:w="1662"/>
        <w:gridCol w:w="1499"/>
        <w:gridCol w:w="1563"/>
        <w:gridCol w:w="1642"/>
      </w:tblGrid>
      <w:tr w:rsidR="009464E9" w14:paraId="36F2955A" w14:textId="77777777" w:rsidTr="009464E9">
        <w:trPr>
          <w:trHeight w:val="507"/>
        </w:trPr>
        <w:tc>
          <w:tcPr>
            <w:tcW w:w="1567" w:type="dxa"/>
            <w:vAlign w:val="center"/>
          </w:tcPr>
          <w:p w14:paraId="79CDF7A0" w14:textId="536A7937" w:rsidR="009464E9" w:rsidRPr="00A10AF6" w:rsidRDefault="009464E9" w:rsidP="005304B8">
            <w:pPr>
              <w:jc w:val="center"/>
              <w:rPr>
                <w:rFonts w:ascii="Book Antiqua" w:hAnsi="Book Antiqua"/>
              </w:rPr>
            </w:pPr>
            <w:bookmarkStart w:id="1" w:name="OLE_LINK1"/>
            <w:r w:rsidRPr="002F5CA1">
              <w:rPr>
                <w:rFonts w:ascii="Book Antiqua" w:hAnsi="Book Antiqua"/>
                <w:b/>
              </w:rPr>
              <w:t>Matrix</w:t>
            </w:r>
            <w:r>
              <w:rPr>
                <w:rFonts w:ascii="Book Antiqua" w:hAnsi="Book Antiqua"/>
                <w:b/>
              </w:rPr>
              <w:t xml:space="preserve"> </w:t>
            </w:r>
            <w:r w:rsidRPr="002F5CA1">
              <w:rPr>
                <w:rFonts w:ascii="Book Antiqua" w:hAnsi="Book Antiqua"/>
                <w:b/>
              </w:rPr>
              <w:t>Size</w:t>
            </w:r>
          </w:p>
        </w:tc>
        <w:tc>
          <w:tcPr>
            <w:tcW w:w="1417" w:type="dxa"/>
            <w:vAlign w:val="center"/>
          </w:tcPr>
          <w:p w14:paraId="00C18B0C" w14:textId="17031F1A" w:rsidR="009464E9" w:rsidRPr="002F5CA1" w:rsidRDefault="009464E9" w:rsidP="009464E9">
            <w:pPr>
              <w:jc w:val="center"/>
              <w:rPr>
                <w:rFonts w:ascii="Book Antiqua" w:hAnsi="Book Antiqua"/>
              </w:rPr>
            </w:pPr>
            <w:r>
              <w:rPr>
                <w:rFonts w:ascii="Book Antiqua" w:hAnsi="Book Antiqua"/>
              </w:rPr>
              <w:t>Single Thread</w:t>
            </w:r>
          </w:p>
        </w:tc>
        <w:tc>
          <w:tcPr>
            <w:tcW w:w="1662" w:type="dxa"/>
            <w:vAlign w:val="center"/>
          </w:tcPr>
          <w:p w14:paraId="6DA1B207" w14:textId="63EFC766" w:rsidR="009464E9" w:rsidRPr="002F5CA1" w:rsidRDefault="009464E9" w:rsidP="005304B8">
            <w:pPr>
              <w:jc w:val="center"/>
              <w:rPr>
                <w:rFonts w:ascii="Book Antiqua" w:hAnsi="Book Antiqua"/>
              </w:rPr>
            </w:pPr>
            <w:r w:rsidRPr="002F5CA1">
              <w:rPr>
                <w:rFonts w:ascii="Book Antiqua" w:hAnsi="Book Antiqua"/>
              </w:rPr>
              <w:t>4 Threads</w:t>
            </w:r>
          </w:p>
        </w:tc>
        <w:tc>
          <w:tcPr>
            <w:tcW w:w="1499" w:type="dxa"/>
            <w:vAlign w:val="center"/>
          </w:tcPr>
          <w:p w14:paraId="6F37AEF3" w14:textId="78D9D8F4" w:rsidR="009464E9" w:rsidRPr="002F5CA1" w:rsidRDefault="009464E9" w:rsidP="005304B8">
            <w:pPr>
              <w:jc w:val="center"/>
              <w:rPr>
                <w:rFonts w:ascii="Book Antiqua" w:hAnsi="Book Antiqua"/>
              </w:rPr>
            </w:pPr>
            <w:r w:rsidRPr="002F5CA1">
              <w:rPr>
                <w:rFonts w:ascii="Book Antiqua" w:hAnsi="Book Antiqua"/>
              </w:rPr>
              <w:t>8 Threads</w:t>
            </w:r>
          </w:p>
        </w:tc>
        <w:tc>
          <w:tcPr>
            <w:tcW w:w="1563" w:type="dxa"/>
            <w:vAlign w:val="center"/>
          </w:tcPr>
          <w:p w14:paraId="463F9C95" w14:textId="7BBC3DC1" w:rsidR="009464E9" w:rsidRPr="002F5CA1" w:rsidRDefault="009464E9" w:rsidP="005304B8">
            <w:pPr>
              <w:jc w:val="center"/>
              <w:rPr>
                <w:rFonts w:ascii="Book Antiqua" w:hAnsi="Book Antiqua"/>
              </w:rPr>
            </w:pPr>
            <w:r w:rsidRPr="002F5CA1">
              <w:rPr>
                <w:rFonts w:ascii="Book Antiqua" w:hAnsi="Book Antiqua"/>
              </w:rPr>
              <w:t>16 Threads</w:t>
            </w:r>
          </w:p>
        </w:tc>
        <w:tc>
          <w:tcPr>
            <w:tcW w:w="1642" w:type="dxa"/>
            <w:vAlign w:val="center"/>
          </w:tcPr>
          <w:p w14:paraId="1166E729" w14:textId="4119E537" w:rsidR="009464E9" w:rsidRPr="002F5CA1" w:rsidRDefault="009464E9" w:rsidP="005304B8">
            <w:pPr>
              <w:jc w:val="center"/>
              <w:rPr>
                <w:rFonts w:ascii="Book Antiqua" w:hAnsi="Book Antiqua"/>
              </w:rPr>
            </w:pPr>
            <w:r w:rsidRPr="002F5CA1">
              <w:rPr>
                <w:rFonts w:ascii="Book Antiqua" w:hAnsi="Book Antiqua"/>
              </w:rPr>
              <w:t>32 Threads</w:t>
            </w:r>
          </w:p>
        </w:tc>
      </w:tr>
      <w:tr w:rsidR="009464E9" w14:paraId="4B18EAB2" w14:textId="205117E9" w:rsidTr="00486AF4">
        <w:trPr>
          <w:trHeight w:val="481"/>
        </w:trPr>
        <w:tc>
          <w:tcPr>
            <w:tcW w:w="1567" w:type="dxa"/>
            <w:vAlign w:val="center"/>
          </w:tcPr>
          <w:p w14:paraId="5E26E200" w14:textId="634C83F6" w:rsidR="009464E9" w:rsidRPr="00A10AF6" w:rsidRDefault="009464E9" w:rsidP="005304B8">
            <w:pPr>
              <w:jc w:val="center"/>
              <w:rPr>
                <w:rFonts w:ascii="Book Antiqua" w:hAnsi="Book Antiqua"/>
              </w:rPr>
            </w:pPr>
            <w:r w:rsidRPr="00A10AF6">
              <w:rPr>
                <w:rFonts w:ascii="Book Antiqua" w:hAnsi="Book Antiqua"/>
              </w:rPr>
              <w:t>512 x 512</w:t>
            </w:r>
          </w:p>
        </w:tc>
        <w:tc>
          <w:tcPr>
            <w:tcW w:w="1417" w:type="dxa"/>
            <w:vAlign w:val="center"/>
          </w:tcPr>
          <w:p w14:paraId="43AFCE25" w14:textId="67458A49" w:rsidR="009464E9" w:rsidRPr="00486AF4" w:rsidRDefault="009464E9" w:rsidP="00486AF4">
            <w:pPr>
              <w:jc w:val="center"/>
              <w:rPr>
                <w:rFonts w:ascii="Book Antiqua" w:hAnsi="Book Antiqua"/>
              </w:rPr>
            </w:pPr>
            <w:r w:rsidRPr="00486AF4">
              <w:rPr>
                <w:rFonts w:ascii="Book Antiqua" w:hAnsi="Book Antiqua"/>
              </w:rPr>
              <w:t>0.09 s</w:t>
            </w:r>
          </w:p>
        </w:tc>
        <w:tc>
          <w:tcPr>
            <w:tcW w:w="1662" w:type="dxa"/>
            <w:vAlign w:val="center"/>
          </w:tcPr>
          <w:p w14:paraId="14B8FA70" w14:textId="4C82E2EF" w:rsidR="009464E9" w:rsidRPr="00486AF4" w:rsidRDefault="009464E9" w:rsidP="00486AF4">
            <w:pPr>
              <w:jc w:val="center"/>
              <w:rPr>
                <w:rFonts w:ascii="Book Antiqua" w:hAnsi="Book Antiqua"/>
              </w:rPr>
            </w:pPr>
            <w:r w:rsidRPr="00486AF4">
              <w:rPr>
                <w:rFonts w:ascii="Book Antiqua" w:hAnsi="Book Antiqua"/>
              </w:rPr>
              <w:t>0.05s</w:t>
            </w:r>
          </w:p>
        </w:tc>
        <w:tc>
          <w:tcPr>
            <w:tcW w:w="1499" w:type="dxa"/>
            <w:vAlign w:val="center"/>
          </w:tcPr>
          <w:p w14:paraId="176C4566" w14:textId="182EE643" w:rsidR="009464E9" w:rsidRPr="00486AF4" w:rsidRDefault="009464E9" w:rsidP="00486AF4">
            <w:pPr>
              <w:jc w:val="center"/>
              <w:rPr>
                <w:rFonts w:ascii="Book Antiqua" w:hAnsi="Book Antiqua"/>
              </w:rPr>
            </w:pPr>
            <w:r w:rsidRPr="00486AF4">
              <w:rPr>
                <w:rFonts w:ascii="Book Antiqua" w:hAnsi="Book Antiqua"/>
              </w:rPr>
              <w:t>0.04s</w:t>
            </w:r>
          </w:p>
        </w:tc>
        <w:tc>
          <w:tcPr>
            <w:tcW w:w="1563" w:type="dxa"/>
            <w:vAlign w:val="center"/>
          </w:tcPr>
          <w:p w14:paraId="2FAF2210" w14:textId="1AE16BBC" w:rsidR="009464E9" w:rsidRPr="00486AF4" w:rsidRDefault="009464E9" w:rsidP="00486AF4">
            <w:pPr>
              <w:jc w:val="center"/>
              <w:rPr>
                <w:rFonts w:ascii="Book Antiqua" w:hAnsi="Book Antiqua"/>
              </w:rPr>
            </w:pPr>
            <w:r w:rsidRPr="00486AF4">
              <w:rPr>
                <w:rFonts w:ascii="Book Antiqua" w:hAnsi="Book Antiqua"/>
              </w:rPr>
              <w:t>0.05s</w:t>
            </w:r>
          </w:p>
        </w:tc>
        <w:tc>
          <w:tcPr>
            <w:tcW w:w="1642" w:type="dxa"/>
            <w:vAlign w:val="center"/>
          </w:tcPr>
          <w:p w14:paraId="6CBA88A4" w14:textId="51E3AD5D" w:rsidR="009464E9" w:rsidRPr="00486AF4" w:rsidRDefault="009464E9" w:rsidP="00486AF4">
            <w:pPr>
              <w:jc w:val="center"/>
              <w:rPr>
                <w:rFonts w:ascii="Book Antiqua" w:hAnsi="Book Antiqua"/>
              </w:rPr>
            </w:pPr>
            <w:r w:rsidRPr="00486AF4">
              <w:rPr>
                <w:rFonts w:ascii="Book Antiqua" w:hAnsi="Book Antiqua"/>
              </w:rPr>
              <w:t>0.07s</w:t>
            </w:r>
          </w:p>
        </w:tc>
      </w:tr>
      <w:tr w:rsidR="009464E9" w14:paraId="26A93E78" w14:textId="74C27D0F" w:rsidTr="00486AF4">
        <w:trPr>
          <w:trHeight w:val="507"/>
        </w:trPr>
        <w:tc>
          <w:tcPr>
            <w:tcW w:w="1567" w:type="dxa"/>
            <w:vAlign w:val="center"/>
          </w:tcPr>
          <w:p w14:paraId="15F096E4" w14:textId="11D26DFE" w:rsidR="009464E9" w:rsidRPr="00A10AF6" w:rsidRDefault="009464E9" w:rsidP="005304B8">
            <w:pPr>
              <w:jc w:val="center"/>
              <w:rPr>
                <w:rFonts w:ascii="Book Antiqua" w:hAnsi="Book Antiqua"/>
              </w:rPr>
            </w:pPr>
            <w:r w:rsidRPr="00A10AF6">
              <w:rPr>
                <w:rFonts w:ascii="Book Antiqua" w:hAnsi="Book Antiqua"/>
              </w:rPr>
              <w:t>1024 x 1024</w:t>
            </w:r>
          </w:p>
        </w:tc>
        <w:tc>
          <w:tcPr>
            <w:tcW w:w="1417" w:type="dxa"/>
            <w:vAlign w:val="center"/>
          </w:tcPr>
          <w:p w14:paraId="4CB6A861" w14:textId="54DC6556" w:rsidR="009464E9" w:rsidRPr="00486AF4" w:rsidRDefault="00D161EA" w:rsidP="00486AF4">
            <w:pPr>
              <w:jc w:val="center"/>
              <w:rPr>
                <w:rFonts w:ascii="Book Antiqua" w:hAnsi="Book Antiqua"/>
              </w:rPr>
            </w:pPr>
            <w:r w:rsidRPr="00486AF4">
              <w:rPr>
                <w:rFonts w:ascii="Book Antiqua" w:hAnsi="Book Antiqua"/>
              </w:rPr>
              <w:t>0.55s</w:t>
            </w:r>
          </w:p>
        </w:tc>
        <w:tc>
          <w:tcPr>
            <w:tcW w:w="1662" w:type="dxa"/>
            <w:vAlign w:val="center"/>
          </w:tcPr>
          <w:p w14:paraId="49D975B4" w14:textId="35CF57E9" w:rsidR="009464E9" w:rsidRPr="00486AF4" w:rsidRDefault="00D161EA" w:rsidP="00486AF4">
            <w:pPr>
              <w:jc w:val="center"/>
              <w:rPr>
                <w:rFonts w:ascii="Book Antiqua" w:hAnsi="Book Antiqua"/>
              </w:rPr>
            </w:pPr>
            <w:r w:rsidRPr="00486AF4">
              <w:rPr>
                <w:rFonts w:ascii="Book Antiqua" w:hAnsi="Book Antiqua"/>
              </w:rPr>
              <w:t>0.18s</w:t>
            </w:r>
          </w:p>
        </w:tc>
        <w:tc>
          <w:tcPr>
            <w:tcW w:w="1499" w:type="dxa"/>
            <w:vAlign w:val="center"/>
          </w:tcPr>
          <w:p w14:paraId="3685622B" w14:textId="4B657468" w:rsidR="009464E9" w:rsidRPr="00486AF4" w:rsidRDefault="00D161EA" w:rsidP="00486AF4">
            <w:pPr>
              <w:jc w:val="center"/>
              <w:rPr>
                <w:rFonts w:ascii="Book Antiqua" w:hAnsi="Book Antiqua"/>
              </w:rPr>
            </w:pPr>
            <w:r w:rsidRPr="00486AF4">
              <w:rPr>
                <w:rFonts w:ascii="Book Antiqua" w:hAnsi="Book Antiqua"/>
              </w:rPr>
              <w:t>0.14s</w:t>
            </w:r>
          </w:p>
        </w:tc>
        <w:tc>
          <w:tcPr>
            <w:tcW w:w="1563" w:type="dxa"/>
            <w:vAlign w:val="center"/>
          </w:tcPr>
          <w:p w14:paraId="3613D50D" w14:textId="0B20D87A" w:rsidR="009464E9" w:rsidRPr="00486AF4" w:rsidRDefault="00D161EA" w:rsidP="00486AF4">
            <w:pPr>
              <w:jc w:val="center"/>
              <w:rPr>
                <w:rFonts w:ascii="Book Antiqua" w:hAnsi="Book Antiqua"/>
              </w:rPr>
            </w:pPr>
            <w:r w:rsidRPr="00486AF4">
              <w:rPr>
                <w:rFonts w:ascii="Book Antiqua" w:hAnsi="Book Antiqua"/>
              </w:rPr>
              <w:t>0.15s</w:t>
            </w:r>
          </w:p>
        </w:tc>
        <w:tc>
          <w:tcPr>
            <w:tcW w:w="1642" w:type="dxa"/>
            <w:vAlign w:val="center"/>
          </w:tcPr>
          <w:p w14:paraId="31E12DDD" w14:textId="55244A37" w:rsidR="009464E9" w:rsidRPr="00486AF4" w:rsidRDefault="00D161EA" w:rsidP="00486AF4">
            <w:pPr>
              <w:jc w:val="center"/>
              <w:rPr>
                <w:rFonts w:ascii="Book Antiqua" w:hAnsi="Book Antiqua"/>
              </w:rPr>
            </w:pPr>
            <w:r w:rsidRPr="00486AF4">
              <w:rPr>
                <w:rFonts w:ascii="Book Antiqua" w:hAnsi="Book Antiqua"/>
              </w:rPr>
              <w:t>0.16s</w:t>
            </w:r>
          </w:p>
        </w:tc>
      </w:tr>
      <w:tr w:rsidR="009464E9" w14:paraId="72B70DE8" w14:textId="36ED5886" w:rsidTr="00486AF4">
        <w:trPr>
          <w:trHeight w:val="481"/>
        </w:trPr>
        <w:tc>
          <w:tcPr>
            <w:tcW w:w="1567" w:type="dxa"/>
            <w:vAlign w:val="center"/>
          </w:tcPr>
          <w:p w14:paraId="45CE4A80" w14:textId="331A2DF4" w:rsidR="009464E9" w:rsidRPr="00A10AF6" w:rsidRDefault="009464E9" w:rsidP="005304B8">
            <w:pPr>
              <w:jc w:val="center"/>
              <w:rPr>
                <w:rFonts w:ascii="Book Antiqua" w:hAnsi="Book Antiqua"/>
              </w:rPr>
            </w:pPr>
            <w:r w:rsidRPr="00A10AF6">
              <w:rPr>
                <w:rFonts w:ascii="Book Antiqua" w:hAnsi="Book Antiqua"/>
              </w:rPr>
              <w:t>2048 x 2048</w:t>
            </w:r>
          </w:p>
        </w:tc>
        <w:tc>
          <w:tcPr>
            <w:tcW w:w="1417" w:type="dxa"/>
            <w:vAlign w:val="center"/>
          </w:tcPr>
          <w:p w14:paraId="73E71BC3" w14:textId="09EC1EDB" w:rsidR="009464E9" w:rsidRPr="00486AF4" w:rsidRDefault="00D161EA" w:rsidP="00486AF4">
            <w:pPr>
              <w:jc w:val="center"/>
              <w:rPr>
                <w:rFonts w:ascii="Book Antiqua" w:hAnsi="Book Antiqua"/>
              </w:rPr>
            </w:pPr>
            <w:r w:rsidRPr="00486AF4">
              <w:rPr>
                <w:rFonts w:ascii="Book Antiqua" w:hAnsi="Book Antiqua"/>
              </w:rPr>
              <w:t>3.75s</w:t>
            </w:r>
          </w:p>
        </w:tc>
        <w:tc>
          <w:tcPr>
            <w:tcW w:w="1662" w:type="dxa"/>
            <w:vAlign w:val="center"/>
          </w:tcPr>
          <w:p w14:paraId="160CE03A" w14:textId="660B3ADD" w:rsidR="009464E9" w:rsidRPr="00486AF4" w:rsidRDefault="00D161EA" w:rsidP="00486AF4">
            <w:pPr>
              <w:jc w:val="center"/>
              <w:rPr>
                <w:rFonts w:ascii="Book Antiqua" w:hAnsi="Book Antiqua"/>
              </w:rPr>
            </w:pPr>
            <w:r w:rsidRPr="00486AF4">
              <w:rPr>
                <w:rFonts w:ascii="Book Antiqua" w:hAnsi="Book Antiqua"/>
              </w:rPr>
              <w:t>0.98s</w:t>
            </w:r>
          </w:p>
        </w:tc>
        <w:tc>
          <w:tcPr>
            <w:tcW w:w="1499" w:type="dxa"/>
            <w:vAlign w:val="center"/>
          </w:tcPr>
          <w:p w14:paraId="0702CEBD" w14:textId="2AE74318" w:rsidR="009464E9" w:rsidRPr="00486AF4" w:rsidRDefault="00D161EA" w:rsidP="00486AF4">
            <w:pPr>
              <w:jc w:val="center"/>
              <w:rPr>
                <w:rFonts w:ascii="Book Antiqua" w:hAnsi="Book Antiqua"/>
              </w:rPr>
            </w:pPr>
            <w:r w:rsidRPr="00486AF4">
              <w:rPr>
                <w:rFonts w:ascii="Book Antiqua" w:hAnsi="Book Antiqua"/>
              </w:rPr>
              <w:t>0.62s</w:t>
            </w:r>
          </w:p>
        </w:tc>
        <w:tc>
          <w:tcPr>
            <w:tcW w:w="1563" w:type="dxa"/>
            <w:vAlign w:val="center"/>
          </w:tcPr>
          <w:p w14:paraId="11C1EEF2" w14:textId="7AB81031" w:rsidR="009464E9" w:rsidRPr="00486AF4" w:rsidRDefault="00D161EA" w:rsidP="00486AF4">
            <w:pPr>
              <w:jc w:val="center"/>
              <w:rPr>
                <w:rFonts w:ascii="Book Antiqua" w:hAnsi="Book Antiqua"/>
              </w:rPr>
            </w:pPr>
            <w:r w:rsidRPr="00486AF4">
              <w:rPr>
                <w:rFonts w:ascii="Book Antiqua" w:hAnsi="Book Antiqua"/>
              </w:rPr>
              <w:t>0.60s</w:t>
            </w:r>
          </w:p>
        </w:tc>
        <w:tc>
          <w:tcPr>
            <w:tcW w:w="1642" w:type="dxa"/>
            <w:vAlign w:val="center"/>
          </w:tcPr>
          <w:p w14:paraId="57F87BED" w14:textId="34CA35FC" w:rsidR="009464E9" w:rsidRPr="00486AF4" w:rsidRDefault="00D161EA" w:rsidP="00486AF4">
            <w:pPr>
              <w:jc w:val="center"/>
              <w:rPr>
                <w:rFonts w:ascii="Book Antiqua" w:hAnsi="Book Antiqua"/>
              </w:rPr>
            </w:pPr>
            <w:r w:rsidRPr="00486AF4">
              <w:rPr>
                <w:rFonts w:ascii="Book Antiqua" w:hAnsi="Book Antiqua"/>
              </w:rPr>
              <w:t>0.57s</w:t>
            </w:r>
          </w:p>
        </w:tc>
      </w:tr>
      <w:bookmarkEnd w:id="1"/>
    </w:tbl>
    <w:p w14:paraId="1D7FEF60" w14:textId="77777777" w:rsidR="0078151E" w:rsidRDefault="0078151E" w:rsidP="002F5CA1">
      <w:pPr>
        <w:rPr>
          <w:rFonts w:ascii="Book Antiqua" w:hAnsi="Book Antiqua"/>
          <w:b/>
          <w:sz w:val="28"/>
        </w:rPr>
      </w:pPr>
    </w:p>
    <w:p w14:paraId="500F078C" w14:textId="77777777" w:rsidR="0078151E" w:rsidRDefault="0078151E" w:rsidP="0078151E">
      <w:pPr>
        <w:jc w:val="center"/>
        <w:rPr>
          <w:rFonts w:ascii="Book Antiqua" w:hAnsi="Book Antiqua"/>
          <w:b/>
          <w:sz w:val="28"/>
        </w:rPr>
      </w:pPr>
    </w:p>
    <w:p w14:paraId="6BA15F3F" w14:textId="543C5BDF" w:rsidR="0078151E" w:rsidRDefault="00721451" w:rsidP="0078151E">
      <w:pPr>
        <w:jc w:val="center"/>
        <w:rPr>
          <w:rFonts w:ascii="Book Antiqua" w:hAnsi="Book Antiqua"/>
          <w:b/>
          <w:sz w:val="28"/>
        </w:rPr>
      </w:pPr>
      <w:r>
        <w:rPr>
          <w:noProof/>
        </w:rPr>
        <w:drawing>
          <wp:inline distT="0" distB="0" distL="0" distR="0" wp14:anchorId="2A9D5AAC" wp14:editId="6AE78586">
            <wp:extent cx="4805464" cy="2869322"/>
            <wp:effectExtent l="0" t="0" r="8255" b="13970"/>
            <wp:docPr id="4" name="Chart 4">
              <a:extLst xmlns:a="http://schemas.openxmlformats.org/drawingml/2006/main">
                <a:ext uri="{FF2B5EF4-FFF2-40B4-BE49-F238E27FC236}">
                  <a16:creationId xmlns:a16="http://schemas.microsoft.com/office/drawing/2014/main" id="{BDE630E0-7FFC-4B4A-B81A-29B020A34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12D68A" w14:textId="51D5BA2E" w:rsidR="001C33D8" w:rsidRPr="001C33D8" w:rsidRDefault="001C33D8" w:rsidP="0078151E">
      <w:pPr>
        <w:rPr>
          <w:rFonts w:ascii="Book Antiqua" w:hAnsi="Book Antiqua"/>
        </w:rPr>
      </w:pPr>
    </w:p>
    <w:sectPr w:rsidR="001C33D8" w:rsidRPr="001C33D8" w:rsidSect="00391C33">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45A61" w14:textId="77777777" w:rsidR="004548AF" w:rsidRDefault="004548AF" w:rsidP="001C33D8">
      <w:r>
        <w:separator/>
      </w:r>
    </w:p>
  </w:endnote>
  <w:endnote w:type="continuationSeparator" w:id="0">
    <w:p w14:paraId="7A78F19B" w14:textId="77777777" w:rsidR="004548AF" w:rsidRDefault="004548AF" w:rsidP="001C3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8B536" w14:textId="77777777" w:rsidR="00391C33" w:rsidRDefault="00391C33" w:rsidP="00391C3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70C66B" w14:textId="77777777" w:rsidR="00391C33" w:rsidRDefault="00391C33" w:rsidP="00391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84BE" w14:textId="77777777" w:rsidR="00391C33" w:rsidRPr="00391C33" w:rsidRDefault="00391C33" w:rsidP="00391C33">
    <w:pPr>
      <w:pStyle w:val="Footer"/>
      <w:framePr w:wrap="none" w:vAnchor="text" w:hAnchor="page" w:x="10702" w:y="-58"/>
      <w:rPr>
        <w:rStyle w:val="PageNumber"/>
        <w:rFonts w:ascii="Book Antiqua" w:hAnsi="Book Antiqua"/>
      </w:rPr>
    </w:pPr>
    <w:r w:rsidRPr="00391C33">
      <w:rPr>
        <w:rStyle w:val="PageNumber"/>
        <w:rFonts w:ascii="Book Antiqua" w:hAnsi="Book Antiqua"/>
      </w:rPr>
      <w:fldChar w:fldCharType="begin"/>
    </w:r>
    <w:r w:rsidRPr="00391C33">
      <w:rPr>
        <w:rStyle w:val="PageNumber"/>
        <w:rFonts w:ascii="Book Antiqua" w:hAnsi="Book Antiqua"/>
      </w:rPr>
      <w:instrText xml:space="preserve">PAGE  </w:instrText>
    </w:r>
    <w:r w:rsidRPr="00391C33">
      <w:rPr>
        <w:rStyle w:val="PageNumber"/>
        <w:rFonts w:ascii="Book Antiqua" w:hAnsi="Book Antiqua"/>
      </w:rPr>
      <w:fldChar w:fldCharType="separate"/>
    </w:r>
    <w:r w:rsidR="002B631F">
      <w:rPr>
        <w:rStyle w:val="PageNumber"/>
        <w:rFonts w:ascii="Book Antiqua" w:hAnsi="Book Antiqua"/>
        <w:noProof/>
      </w:rPr>
      <w:t>1</w:t>
    </w:r>
    <w:r w:rsidRPr="00391C33">
      <w:rPr>
        <w:rStyle w:val="PageNumber"/>
        <w:rFonts w:ascii="Book Antiqua" w:hAnsi="Book Antiqua"/>
      </w:rPr>
      <w:fldChar w:fldCharType="end"/>
    </w:r>
  </w:p>
  <w:p w14:paraId="539EFBE6" w14:textId="77777777" w:rsidR="00391C33" w:rsidRDefault="00391C33" w:rsidP="00391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4A9A7" w14:textId="77777777" w:rsidR="004548AF" w:rsidRDefault="004548AF" w:rsidP="001C33D8">
      <w:r>
        <w:separator/>
      </w:r>
    </w:p>
  </w:footnote>
  <w:footnote w:type="continuationSeparator" w:id="0">
    <w:p w14:paraId="4D64E491" w14:textId="77777777" w:rsidR="004548AF" w:rsidRDefault="004548AF" w:rsidP="001C3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B000C"/>
    <w:multiLevelType w:val="hybridMultilevel"/>
    <w:tmpl w:val="18C0D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1E"/>
    <w:rsid w:val="00004D0A"/>
    <w:rsid w:val="000120A8"/>
    <w:rsid w:val="000853CD"/>
    <w:rsid w:val="000B7E85"/>
    <w:rsid w:val="000C6C6A"/>
    <w:rsid w:val="001B1317"/>
    <w:rsid w:val="001C33D8"/>
    <w:rsid w:val="001D6FA5"/>
    <w:rsid w:val="00287745"/>
    <w:rsid w:val="002B631F"/>
    <w:rsid w:val="002F5CA1"/>
    <w:rsid w:val="0032380A"/>
    <w:rsid w:val="00391C33"/>
    <w:rsid w:val="003E00D0"/>
    <w:rsid w:val="00441660"/>
    <w:rsid w:val="004548AF"/>
    <w:rsid w:val="00486AF4"/>
    <w:rsid w:val="00490E12"/>
    <w:rsid w:val="004E4C7F"/>
    <w:rsid w:val="004F2468"/>
    <w:rsid w:val="005304B8"/>
    <w:rsid w:val="00530703"/>
    <w:rsid w:val="00565957"/>
    <w:rsid w:val="0059063F"/>
    <w:rsid w:val="005B3BE9"/>
    <w:rsid w:val="006177F3"/>
    <w:rsid w:val="00643F6A"/>
    <w:rsid w:val="006447DF"/>
    <w:rsid w:val="0067658C"/>
    <w:rsid w:val="006D26EB"/>
    <w:rsid w:val="00721451"/>
    <w:rsid w:val="0078151E"/>
    <w:rsid w:val="007B49BD"/>
    <w:rsid w:val="007C355C"/>
    <w:rsid w:val="008B1F32"/>
    <w:rsid w:val="008B72A5"/>
    <w:rsid w:val="008D258C"/>
    <w:rsid w:val="009464E9"/>
    <w:rsid w:val="009B0D3E"/>
    <w:rsid w:val="00A10AF6"/>
    <w:rsid w:val="00A54AF9"/>
    <w:rsid w:val="00AB5C10"/>
    <w:rsid w:val="00B0508F"/>
    <w:rsid w:val="00B828D3"/>
    <w:rsid w:val="00B8343A"/>
    <w:rsid w:val="00BB586B"/>
    <w:rsid w:val="00BC77F7"/>
    <w:rsid w:val="00C7322A"/>
    <w:rsid w:val="00D161EA"/>
    <w:rsid w:val="00D93053"/>
    <w:rsid w:val="00DD0871"/>
    <w:rsid w:val="00E52682"/>
    <w:rsid w:val="00F21043"/>
    <w:rsid w:val="00FA4A58"/>
    <w:rsid w:val="00FB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D9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8151E"/>
    <w:pPr>
      <w:widowControl w:val="0"/>
      <w:autoSpaceDE w:val="0"/>
      <w:autoSpaceDN w:val="0"/>
      <w:adjustRightInd w:val="0"/>
      <w:spacing w:before="45"/>
      <w:ind w:left="116"/>
    </w:pPr>
    <w:rPr>
      <w:rFonts w:ascii="Book Antiqua" w:eastAsia="Times New Roman" w:hAnsi="Book Antiqua" w:cs="Book Antiqua"/>
      <w:b/>
      <w:bCs/>
      <w:sz w:val="28"/>
      <w:szCs w:val="28"/>
    </w:rPr>
  </w:style>
  <w:style w:type="character" w:customStyle="1" w:styleId="BodyTextChar">
    <w:name w:val="Body Text Char"/>
    <w:basedOn w:val="DefaultParagraphFont"/>
    <w:link w:val="BodyText"/>
    <w:uiPriority w:val="1"/>
    <w:rsid w:val="0078151E"/>
    <w:rPr>
      <w:rFonts w:ascii="Book Antiqua" w:eastAsia="Times New Roman" w:hAnsi="Book Antiqua" w:cs="Book Antiqua"/>
      <w:b/>
      <w:bCs/>
      <w:sz w:val="28"/>
      <w:szCs w:val="28"/>
    </w:rPr>
  </w:style>
  <w:style w:type="paragraph" w:styleId="Header">
    <w:name w:val="header"/>
    <w:basedOn w:val="Normal"/>
    <w:link w:val="HeaderChar"/>
    <w:uiPriority w:val="99"/>
    <w:unhideWhenUsed/>
    <w:rsid w:val="001C33D8"/>
    <w:pPr>
      <w:tabs>
        <w:tab w:val="center" w:pos="4680"/>
        <w:tab w:val="right" w:pos="9360"/>
      </w:tabs>
    </w:pPr>
  </w:style>
  <w:style w:type="character" w:customStyle="1" w:styleId="HeaderChar">
    <w:name w:val="Header Char"/>
    <w:basedOn w:val="DefaultParagraphFont"/>
    <w:link w:val="Header"/>
    <w:uiPriority w:val="99"/>
    <w:rsid w:val="001C33D8"/>
  </w:style>
  <w:style w:type="paragraph" w:styleId="Footer">
    <w:name w:val="footer"/>
    <w:basedOn w:val="Normal"/>
    <w:link w:val="FooterChar"/>
    <w:uiPriority w:val="99"/>
    <w:unhideWhenUsed/>
    <w:rsid w:val="001C33D8"/>
    <w:pPr>
      <w:tabs>
        <w:tab w:val="center" w:pos="4680"/>
        <w:tab w:val="right" w:pos="9360"/>
      </w:tabs>
    </w:pPr>
  </w:style>
  <w:style w:type="character" w:customStyle="1" w:styleId="FooterChar">
    <w:name w:val="Footer Char"/>
    <w:basedOn w:val="DefaultParagraphFont"/>
    <w:link w:val="Footer"/>
    <w:uiPriority w:val="99"/>
    <w:rsid w:val="001C33D8"/>
  </w:style>
  <w:style w:type="character" w:styleId="PageNumber">
    <w:name w:val="page number"/>
    <w:basedOn w:val="DefaultParagraphFont"/>
    <w:uiPriority w:val="99"/>
    <w:semiHidden/>
    <w:unhideWhenUsed/>
    <w:rsid w:val="00391C33"/>
  </w:style>
  <w:style w:type="paragraph" w:styleId="BalloonText">
    <w:name w:val="Balloon Text"/>
    <w:basedOn w:val="Normal"/>
    <w:link w:val="BalloonTextChar"/>
    <w:uiPriority w:val="99"/>
    <w:semiHidden/>
    <w:unhideWhenUsed/>
    <w:rsid w:val="003238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380A"/>
    <w:rPr>
      <w:rFonts w:ascii="Times New Roman" w:hAnsi="Times New Roman" w:cs="Times New Roman"/>
      <w:sz w:val="18"/>
      <w:szCs w:val="18"/>
    </w:rPr>
  </w:style>
  <w:style w:type="table" w:styleId="TableGrid">
    <w:name w:val="Table Grid"/>
    <w:basedOn w:val="TableNormal"/>
    <w:uiPriority w:val="39"/>
    <w:rsid w:val="00A10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kasper/Documents/College/Senior%20Year/ECEC%20413/assign2/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Gaussian Elimination (Speedup)</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512x512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Sheet1!$C$8:$F$8</c:f>
              <c:numCache>
                <c:formatCode>General</c:formatCode>
                <c:ptCount val="4"/>
                <c:pt idx="0">
                  <c:v>4</c:v>
                </c:pt>
                <c:pt idx="1">
                  <c:v>8</c:v>
                </c:pt>
                <c:pt idx="2">
                  <c:v>16</c:v>
                </c:pt>
                <c:pt idx="3">
                  <c:v>32</c:v>
                </c:pt>
              </c:numCache>
            </c:numRef>
          </c:xVal>
          <c:yVal>
            <c:numRef>
              <c:f>Sheet1!$C$9:$F$9</c:f>
              <c:numCache>
                <c:formatCode>0.00%</c:formatCode>
                <c:ptCount val="4"/>
                <c:pt idx="0">
                  <c:v>1.7999999999999998</c:v>
                </c:pt>
                <c:pt idx="1">
                  <c:v>2.25</c:v>
                </c:pt>
                <c:pt idx="2">
                  <c:v>1.7999999999999998</c:v>
                </c:pt>
                <c:pt idx="3">
                  <c:v>1.2857142857142856</c:v>
                </c:pt>
              </c:numCache>
            </c:numRef>
          </c:yVal>
          <c:smooth val="1"/>
          <c:extLst>
            <c:ext xmlns:c16="http://schemas.microsoft.com/office/drawing/2014/chart" uri="{C3380CC4-5D6E-409C-BE32-E72D297353CC}">
              <c16:uniqueId val="{00000000-C10B-974B-AD44-C447A0731D0A}"/>
            </c:ext>
          </c:extLst>
        </c:ser>
        <c:ser>
          <c:idx val="1"/>
          <c:order val="1"/>
          <c:tx>
            <c:v>1024x1024</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Sheet1!$C$8:$F$8</c:f>
              <c:numCache>
                <c:formatCode>General</c:formatCode>
                <c:ptCount val="4"/>
                <c:pt idx="0">
                  <c:v>4</c:v>
                </c:pt>
                <c:pt idx="1">
                  <c:v>8</c:v>
                </c:pt>
                <c:pt idx="2">
                  <c:v>16</c:v>
                </c:pt>
                <c:pt idx="3">
                  <c:v>32</c:v>
                </c:pt>
              </c:numCache>
            </c:numRef>
          </c:xVal>
          <c:yVal>
            <c:numRef>
              <c:f>Sheet1!$C$10:$F$10</c:f>
              <c:numCache>
                <c:formatCode>0.00%</c:formatCode>
                <c:ptCount val="4"/>
                <c:pt idx="0">
                  <c:v>3.0555555555555558</c:v>
                </c:pt>
                <c:pt idx="1">
                  <c:v>3.9285714285714284</c:v>
                </c:pt>
                <c:pt idx="2">
                  <c:v>3.666666666666667</c:v>
                </c:pt>
                <c:pt idx="3">
                  <c:v>3.4375</c:v>
                </c:pt>
              </c:numCache>
            </c:numRef>
          </c:yVal>
          <c:smooth val="1"/>
          <c:extLst>
            <c:ext xmlns:c16="http://schemas.microsoft.com/office/drawing/2014/chart" uri="{C3380CC4-5D6E-409C-BE32-E72D297353CC}">
              <c16:uniqueId val="{00000001-C10B-974B-AD44-C447A0731D0A}"/>
            </c:ext>
          </c:extLst>
        </c:ser>
        <c:ser>
          <c:idx val="2"/>
          <c:order val="2"/>
          <c:tx>
            <c:v>2048x2048</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Sheet1!$C$8:$F$8</c:f>
              <c:numCache>
                <c:formatCode>General</c:formatCode>
                <c:ptCount val="4"/>
                <c:pt idx="0">
                  <c:v>4</c:v>
                </c:pt>
                <c:pt idx="1">
                  <c:v>8</c:v>
                </c:pt>
                <c:pt idx="2">
                  <c:v>16</c:v>
                </c:pt>
                <c:pt idx="3">
                  <c:v>32</c:v>
                </c:pt>
              </c:numCache>
            </c:numRef>
          </c:xVal>
          <c:yVal>
            <c:numRef>
              <c:f>Sheet1!$C$11:$F$11</c:f>
              <c:numCache>
                <c:formatCode>0.00%</c:formatCode>
                <c:ptCount val="4"/>
                <c:pt idx="0">
                  <c:v>3.8265306122448979</c:v>
                </c:pt>
                <c:pt idx="1">
                  <c:v>6.0483870967741939</c:v>
                </c:pt>
                <c:pt idx="2">
                  <c:v>6.25</c:v>
                </c:pt>
                <c:pt idx="3">
                  <c:v>6.5789473684210531</c:v>
                </c:pt>
              </c:numCache>
            </c:numRef>
          </c:yVal>
          <c:smooth val="1"/>
          <c:extLst>
            <c:ext xmlns:c16="http://schemas.microsoft.com/office/drawing/2014/chart" uri="{C3380CC4-5D6E-409C-BE32-E72D297353CC}">
              <c16:uniqueId val="{00000002-C10B-974B-AD44-C447A0731D0A}"/>
            </c:ext>
          </c:extLst>
        </c:ser>
        <c:dLbls>
          <c:showLegendKey val="0"/>
          <c:showVal val="0"/>
          <c:showCatName val="0"/>
          <c:showSerName val="0"/>
          <c:showPercent val="0"/>
          <c:showBubbleSize val="0"/>
        </c:dLbls>
        <c:axId val="1882633952"/>
        <c:axId val="1882624352"/>
      </c:scatterChart>
      <c:valAx>
        <c:axId val="1882633952"/>
        <c:scaling>
          <c:orientation val="minMax"/>
          <c:max val="32"/>
          <c:min val="0"/>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882624352"/>
        <c:crosses val="autoZero"/>
        <c:crossBetween val="midCat"/>
        <c:majorUnit val="4"/>
      </c:valAx>
      <c:valAx>
        <c:axId val="188262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Speedup %</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882633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1B4E31-41DA-B242-A812-1CDCFE90C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38</cp:revision>
  <dcterms:created xsi:type="dcterms:W3CDTF">2017-04-15T21:57:00Z</dcterms:created>
  <dcterms:modified xsi:type="dcterms:W3CDTF">2019-04-20T22:58:00Z</dcterms:modified>
</cp:coreProperties>
</file>