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연구에서 시작해 인프라를 거쳐 서비스로 넘어온 6년차 AI 엔지니어입니다.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석사와 첫 직장들에서 논문 7편과 특허 2건을 쓰며 모델을 연구했고, 인피닉에서는 사내 첫 Kubernetes를 도입해 20여 개 모델의 배포 체계를 만들었습니다.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지금은 TTS를 맡아 기존 시스템의 첫 응답 시간을 2.3초에서 0.33초로 줄였고, 신규 TTS 플랫폼을 단독으로 구축해 운영하고 있습니다.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MiCo AI (구 에이아이세스)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센터에 실시간 음성 합성이 필요했으나, 기존 시스템은 응답까지 2.3초가 걸리고 동시 처리도 12채널이 한계였음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Qwen3-TTS 기반 신규 플랫폼을 단독으로 구축 — vLLM 추론 엔진 위에 FastAPI 게이트웨이, Redis 캐싱과 분산락, React 관리자 대시보드까지 서비스 전 구간을 설계하고 개발. 긴 텍스트를 문장 단위로 나눠 전체 합성이 끝나기 전에 첫 문장부터 WebSocket으로 내보내는 스트리밍 구조로 사용자가 첫 소리를 듣기까지의 대기 시간을 줄임.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운영 고도화</w:t>
      </w:r>
    </w:p>
    <w:p w:rsidR="00796FDB" w:rsidRDefault="00000000">
      <w:pPr>
        <w:spacing w:after="100" w:line="280" w:lineRule="auto"/>
        <w:ind w:left="360"/>
      </w:pPr>
      <w:proofErr w:type="spellStart"/>
      <w:r>
        <w:rPr>
          <w:b w:val="0"/>
        </w:rPr>
        <w:t>vLLM(GPU)과 Supertonic(CPU) 듀얼 엔진 구성 — 장애 시 Circuit Breaker가 CPU 엔진으로 자동 폴백. 무중단 롤링 재배포 체계를 만들고, 온보딩 가이드·운영 런북·장애복구 절차·성능 명세까지 문서화해 운영 이관이 가능한 수준으로 정비.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기존 ZipVoice 기반 TTS API 개선 (담당 업무): TTFB 2292ms → 334ms (85% 단축, 6.85배) · 동시 처리 채널 12 → 24 (2배)</w:t>
      </w:r>
    </w:p>
    <w:p w:rsidR="00796FDB" w:rsidRDefault="00000000">
      <w:pPr>
        <w:spacing w:after="40" w:line="260" w:lineRule="auto"/>
        <w:ind w:left="360"/>
      </w:pPr>
      <w:r>
        <w:t>✓ Qwen3-TTS 신규 플랫폼 (단독 구축, 이하 전부): Throughput 0.68 → 1.41 rps (FP8·executor 최적화) → 3.09 rps (vLLM 0.24 마이그레이션, +80%)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(vLLM 10개 + Supertonic 22개) | ITN 정규화 정확도 50.1% → 70.9% (검증셋 기준)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이후 고도화(vLLM 마이그레이션·FP8): TTFB p50 70ms, 처리량 8.6 rps — 콜센터 활성 400명 규모 여유 (2026.07 실측)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모델 경량화 전환(1.7B→0.6B) 후 엔진 재튜닝: burst p95 TTFB 0.5초(동시 15)·1초(동시 30), 동시 스트림 수용 한계 36 실측 (2026.07 말)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(6가지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팝 노이즈: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누수: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③ 세션 보안: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④ ITN 정규화: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전면 백색소음 장애: vLLM 0.24 전환 직후 모든 합성이 백색소음으로 나오는 문제를 추적해, 엔진의 SSE(JSON) 응답이 그대로 PCM으로 재생된 것이 원인임을 확인하고 응답 포맷을 오디오로 강제해 해결</w:t>
      </w:r>
      <w:proofErr w:type="spellStart"/>
      <w:proofErr w:type="spellEnd"/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⑥ 스트리밍 WAV 헤더 정리: 엔진이 문장마다 RIFF 헤더를 붙여 보내 클라이언트 디코딩이 어긋나는 문제를, 헤더를 걷어내고 세션 전체에 스트리밍 헤더를 한 번만 내보내는 구조로 정리해 해결</w:t>
      </w:r>
      <w:proofErr w:type="spellStart"/>
      <w:proofErr w:type="spellEnd"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60" w:lineRule="auto"/>
        <w:ind w:left="300" w:hanging="300"/>
      </w:pPr>
      <w:r>
        <w:t>• 팀 내 배포·서빙 담당으로 Faster Whisper 기반 STT 엔진을 맡아, 파일 배치 처리와 실시간 스트리밍을 모두 지원하도록 운영 구조를 정비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Triton Python 백엔드로 파일 기반(화자 분리 결합)과 실시간 스트리밍 두 추론 모델을 구성하고, HTTP와 gRPC 인터페이스를 모두 제공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화자 분리 결과를 STT에 결합해 화자별 전사를 생성 — 화자 구간을 추론 파라미터(clip timestamps)로 전달해 화자마다 정확한 전사를 얻는 구조를 구현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전처리·후처리·서비스 계층으로 코드를 모듈화하고, 로그 로테이션·아카이빙 체계와 Docker 구성 정비, 컨테이너 자동 재시작 정책으로 안정성을 보강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사내 회의록 기능에도 STT를 탑재 — Whisper 계열 모델별 성능을 조사해 최적 파라미터를 찾고, 파일 기반과 스트리밍 기반 처리를 모두 구현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Server(Python Backend), Faster Whisper, Streaming ASR, gRPC/HTTP,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Triton 기반 추론 환경을 구성·개선하고, 고객사 AIG의 요구사항 4건을 해결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품질을 분석하려면 상담사와 고객의 발화부터 구분해야 했음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공개 화자분할 데이터로 파인튜닝해 DER로 검증하고, STT와 연동해 상담사와 고객이 구분된 전사 결과가 나오는 파이프라인을 구성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60" w:lineRule="auto"/>
        <w:ind w:left="300" w:hanging="300"/>
      </w:pPr>
      <w:r>
        <w:t>• 사내 최초 Kubernetes 도입 프로젝트를 맡아, 기존 ML 서비스 운영 환경 분석부터 온프레미스 클러스터 아키텍처 설계, 배포, 운영까지 전 과정을 수행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온프레미스에는 클라우드식 로드밸런서가 없어 MetalLB로 LoadBalancer를 직접 구성하고, Nginx Ingress Controller로 외부 요청 라우팅과 서비스 노출 구조를 설계. 영속 데이터는 NFS 기반 PV/PVC로 구성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 Workflow, ArgoCD, Harbor, MetalLB, Nginx Ingress, NFS(PV/PVC), Prometheus/Grafana/AlertManager, 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</w:rPr>
        <w:t>• Prometheus와 Grafana로 서비스·클러스터 모니터링을, AlertManager로 경보를 구축. 로그는 클러스터에 Elasticsearch(ELK 스택)와 Loki를 직접 설치해 수집·조회 환경을 만들고, 이후 클러스터 장애 대응과 리소스 관리까지 운영을 담당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휴가나 부재 후 복귀한 직원이 단체방에 쌓인 업무 대화를 따라잡는 데 오랜 시간이 걸린다는 문제에서 출발, 사내 메신저에 넣을 요약 모델을 개발</w:t>
      </w:r>
    </w:p>
    <w:p w:rsidR="00796FDB" w:rsidRDefault="00000000">
      <w:pPr>
        <w:spacing w:after="40" w:line="260" w:lineRule="auto"/>
        <w:ind w:left="300" w:hanging="300"/>
      </w:pPr>
      <w:r>
        <w:t>• 대화 요약은 BART, 문서 요약은 T5로 나눠 개발. 한국어 대화-요약 쌍 데이터 수집과 전처리, 임베딩 모델 선정까지 학습 파이프라인을 직접 구축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파인튜닝에는 사전 학습 표현을 훼손하지 않는 R3F 정규화 기법을 적용하고, ROUGE 점수와 사내 인원 휴먼 평가를 품질 지표로 사용</w:t>
      </w:r>
    </w:p>
    <w:p w:rsidR="00796FDB" w:rsidRDefault="00000000">
      <w:pPr>
        <w:spacing w:after="250" w:line="260" w:lineRule="auto"/>
        <w:ind w:left="300" w:hanging="300"/>
      </w:pPr>
      <w:r>
        <w:t>• 기술: BART, T5, R3F Fine-tuning,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사내 메신저에 요약 기능을 붙여 실제 적용. 긴 사내 공지를 한 줄로 줄이고, 실제 업무 대화를 2초대에 요약하는 결과까지 확인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• STT 결과 텍스트를 활용한 자연어 처리 기능 개발과 모델 적용용 데이터 전처리·평가 환경 구축도 함께 수행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60" w:lineRule="auto"/>
        <w:ind w:left="300" w:hanging="300"/>
      </w:pPr>
      <w:r>
        <w:t>• 한국자동차공학회에 제1저자 논문 2편을 게재하고, 제1발명자로 특허 2건을 등록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60" w:lineRule="auto"/>
        <w:ind w:left="300" w:hanging="300"/>
      </w:pPr>
      <w:r>
        <w:t>• 이미지 로딩부터 라벨링, 저장까지 갖춘 어노테이션 툴을 혼자 설계하고 개발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