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Release Verification Report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Release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pPr>
        <w:pStyle w:val="ListBullet"/>
      </w:pPr>
      <w:r>
        <w:t>Version:</w:t>
      </w:r>
    </w:p>
    <w:p>
      <w:pPr>
        <w:pStyle w:val="ListBullet"/>
      </w:pPr>
      <w:r>
        <w:t>Date:</w:t>
      </w:r>
    </w:p>
    <w:p>
      <w:pPr>
        <w:pStyle w:val="ListBullet"/>
      </w:pPr>
      <w:r>
        <w:t>Verifier:</w:t>
      </w:r>
    </w:p>
    <w:p>
      <w:pPr>
        <w:pStyle w:val="Heading1"/>
      </w:pPr>
      <w:r>
        <w:t>Required Checks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520"/>
        <w:gridCol w:w="1920"/>
        <w:gridCol w:w="1920"/>
      </w:tblGrid>
      <w:tr>
        <w:trPr>
          <w:tblHeader w:val="true"/>
        </w:trPr>
        <w:tc>
          <w:tcPr>
            <w:tcW w:type="dxa" w:w="552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92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92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Install dependencies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5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Run tests</w:t>
            </w:r>
          </w:p>
        </w:tc>
        <w:tc>
          <w:tcPr>
            <w:tcW w:type="dxa" w:w="19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9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Validate migrations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5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Validate environment</w:t>
            </w:r>
          </w:p>
        </w:tc>
        <w:tc>
          <w:tcPr>
            <w:tcW w:type="dxa" w:w="19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9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Verify login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5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Verify tenant isolation</w:t>
            </w:r>
          </w:p>
        </w:tc>
        <w:tc>
          <w:tcPr>
            <w:tcW w:type="dxa" w:w="19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9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Verify backup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5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Verify rollback plan</w:t>
            </w:r>
          </w:p>
        </w:tc>
        <w:tc>
          <w:tcPr>
            <w:tcW w:type="dxa" w:w="19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9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Approval</w:t>
      </w:r>
    </w:p>
    <w:p>
      <w:pPr>
        <w:pStyle w:val="ListBullet"/>
      </w:pPr>
      <w:r>
        <w:t>Approved by:</w:t>
      </w:r>
    </w:p>
    <w:p>
      <w:pPr>
        <w:pStyle w:val="ListBullet"/>
      </w:pPr>
      <w:r>
        <w:t>Approval date: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Verification Report</dc:title>
  <dc:subject>Release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