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142 - SIEM and Detection Engineering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141.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/api/v1/siem-detection/sources</w:t>
        <w:br/>
        <w:t>POST /api/v1/siem-detection/sources</w:t>
        <w:br/>
        <w:t>POST /api/v1/siem-detection/sources/:id/activate</w:t>
        <w:br/>
        <w:t>POST /api/v1/siem-detection/sources/:id/degrade</w:t>
        <w:br/>
        <w:t>GET  /api/v1/siem-detection/rules</w:t>
        <w:br/>
        <w:t>POST /api/v1/siem-detection/rules</w:t>
        <w:br/>
        <w:t>POST /api/v1/siem-detection/rules/:id/activate</w:t>
        <w:br/>
        <w:t>POST /api/v1/siem-detection/rules/:id/disable</w:t>
        <w:br/>
        <w:t>POST /api/v1/siem-detection/rules/:id/tests</w:t>
        <w:br/>
        <w:t>POST /api/v1/siem-detection/tests/:id/run</w:t>
        <w:br/>
        <w:t>GET  /api/v1/siem-detection/alerts</w:t>
        <w:br/>
        <w:t>POST /api/v1/siem-detection/alerts</w:t>
        <w:br/>
        <w:t>POST /api/v1/siem-detection/alerts/:id/triage</w:t>
        <w:br/>
        <w:t>POST /api/v1/siem-detection/alerts/:id/investigate</w:t>
        <w:br/>
        <w:t>POST /api/v1/siem-detection/alerts/:id/escalate</w:t>
        <w:br/>
        <w:t>POST /api/v1/siem-detection/alerts/:id/close</w:t>
        <w:br/>
        <w:t>POST /api/v1/siem-detection/alerts/:id/false-positive</w:t>
        <w:br/>
        <w:t>POST /api/v1/siem-detection/suppressions</w:t>
        <w:br/>
        <w:t>POST /api/v1/siem-detection/tunings</w:t>
        <w:br/>
        <w:t>POST /api/v1/siem-detection/tunings/:id/approve</w:t>
        <w:br/>
        <w:t>POST /api/v1/siem-detection/tunings/:id/apply</w:t>
        <w:br/>
        <w:t>GET  /api/v1/siem-detection/metrics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seed:siem-detection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142 - SIEM and Detection Engineering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