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311 — Custom Object Framework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custom-object-framework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/api/v1/platform-extensibility/custom-object-framework.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311 — Custom Object Framework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