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394 — Sales Forecast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394 — Sales Forecast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