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411 — External Data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411 — External Data Contracts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