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442 — Version 4 Defect Closure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442 — Version 4 Defect Closure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