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53 - Repository-Backed Runtime Routes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patch is intended to apply over Sprint 52.</w:t>
      </w:r>
    </w:p>
    <w:p>
      <w:pPr>
        <w:pStyle w:val="ListBullet"/>
      </w:pPr>
      <w:r>
        <w:t>API routes now use req.context.repositories.</w:t>
      </w:r>
    </w:p>
    <w:p>
      <w:pPr>
        <w:pStyle w:val="ListBullet"/>
      </w:pPr>
      <w:r>
        <w:t>requestContext attaches singleton repositories per runtime.</w:t>
      </w:r>
    </w:p>
    <w:p>
      <w:pPr>
        <w:pStyle w:val="ListBullet"/>
      </w:pPr>
      <w:r>
        <w:t>Customer and job routes no longer import direct services.</w:t>
      </w:r>
    </w:p>
    <w:p>
      <w:pPr>
        <w:pStyle w:val="ListBullet"/>
      </w:pPr>
      <w:r>
        <w:t>Repository factory now supports singleton runtime reuse.</w:t>
      </w:r>
    </w:p>
    <w:p>
      <w:pPr>
        <w:pStyle w:val="ListBullet"/>
      </w:pPr>
      <w:r>
        <w:t>JSON mode remains the default.</w:t>
      </w:r>
    </w:p>
    <w:p>
      <w:pPr>
        <w:pStyle w:val="ListBullet"/>
      </w:pPr>
      <w:r>
        <w:t>PostgreSQL mode remains a contract until the next runtime sprint.</w:t>
      </w:r>
    </w:p>
    <w:p>
      <w:pPr>
        <w:pStyle w:val="Heading1"/>
      </w:pPr>
      <w:r>
        <w:t>Next Sprint</w:t>
      </w:r>
    </w:p>
    <w:p>
      <w:r>
        <w:t xml:space="preserve">Sprint 54 should implement the real PostgreSQL adapter using the </w:t>
      </w:r>
      <w:r>
        <w:rPr>
          <w:rFonts w:ascii="Consolas" w:hAnsi="Consolas"/>
          <w:sz w:val="18"/>
        </w:rPr>
        <w:t>pg</w:t>
      </w:r>
      <w:r>
        <w:t xml:space="preserve"> package and make </w:t>
      </w:r>
      <w:r>
        <w:rPr>
          <w:rFonts w:ascii="Consolas" w:hAnsi="Consolas"/>
          <w:sz w:val="18"/>
        </w:rPr>
        <w:t>DATA_STORE=postgres</w:t>
      </w:r>
      <w:r>
        <w:t xml:space="preserve"> executable.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53 - Repository-Backed Runtime Routes</dc:title>
  <dc:subject>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