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57 - Estimates, Invoices, and Pricing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56.</w:t>
      </w:r>
    </w:p>
    <w:p>
      <w:pPr>
        <w:pStyle w:val="ListBullet"/>
      </w:pPr>
      <w:r>
        <w:t>Added pricing calculation service.</w:t>
      </w:r>
    </w:p>
    <w:p>
      <w:pPr>
        <w:pStyle w:val="ListBullet"/>
      </w:pPr>
      <w:r>
        <w:t>Added estimate repository.</w:t>
      </w:r>
    </w:p>
    <w:p>
      <w:pPr>
        <w:pStyle w:val="ListBullet"/>
      </w:pPr>
      <w:r>
        <w:t>Added invoice repository.</w:t>
      </w:r>
    </w:p>
    <w:p>
      <w:pPr>
        <w:pStyle w:val="ListBullet"/>
      </w:pPr>
      <w:r>
        <w:t>Added estimates API.</w:t>
      </w:r>
    </w:p>
    <w:p>
      <w:pPr>
        <w:pStyle w:val="ListBullet"/>
      </w:pPr>
      <w:r>
        <w:t>Added invoices API.</w:t>
      </w:r>
    </w:p>
    <w:p>
      <w:pPr>
        <w:pStyle w:val="ListBullet"/>
      </w:pPr>
      <w:r>
        <w:t>Added RBAC permissions for estimates/invoices.</w:t>
      </w:r>
    </w:p>
    <w:p>
      <w:pPr>
        <w:pStyle w:val="ListBullet"/>
      </w:pPr>
      <w:r>
        <w:t>Added JSON seed records.</w:t>
      </w:r>
    </w:p>
    <w:p>
      <w:pPr>
        <w:pStyle w:val="ListBullet"/>
      </w:pPr>
      <w:r>
        <w:t>Added PostgreSQL migration.</w:t>
      </w:r>
    </w:p>
    <w:p>
      <w:pPr>
        <w:pStyle w:val="Heading1"/>
      </w:pPr>
      <w:r>
        <w:t>Example endpoints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/api/v1/estimates</w:t>
        <w:br/>
        <w:t>POST /api/v1/estimates</w:t>
        <w:br/>
        <w:t>GET  /api/v1/invoices</w:t>
        <w:br/>
        <w:t>POST /api/v1/invoices</w:t>
      </w:r>
    </w:p>
    <w:p>
      <w:pPr>
        <w:pStyle w:val="Heading1"/>
      </w:pPr>
      <w:r>
        <w:t>Example body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"customerId": "cust_demo_1",</w:t>
        <w:br/>
        <w:t xml:space="preserve">  "jobId": "job_demo_1",</w:t>
        <w:br/>
        <w:t xml:space="preserve">  "taxRate": 0.07,</w:t>
        <w:br/>
        <w:t xml:space="preserve">  "lines": [</w:t>
        <w:br/>
        <w:t xml:space="preserve">    {</w:t>
        <w:br/>
        <w:t xml:space="preserve">      "code": "DRAIN-CLEAN",</w:t>
        <w:br/>
        <w:t xml:space="preserve">      "name": "Drain cleaning",</w:t>
        <w:br/>
        <w:t xml:space="preserve">      "quantity": 1,</w:t>
        <w:br/>
        <w:t xml:space="preserve">      "unitPrice": 225,</w:t>
        <w:br/>
        <w:t xml:space="preserve">      "unitCost": 85,</w:t>
        <w:br/>
        <w:t xml:space="preserve">      "taxable": true</w:t>
        <w:br/>
        <w:t xml:space="preserve">    }</w:t>
        <w:br/>
        <w:t xml:space="preserve">  ]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57 - Estimates, Invoices, and Pricing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