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574 — Autonomous Route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autonomous-route-optimization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/api/v1/spatial-robotics-operations/autonomous-route-optimization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574 — Autonomous Route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