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10 — AI Platform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pPr>
        <w:pStyle w:val="ListBullet"/>
      </w:pPr>
      <w:r>
        <w:t>Sprint 171: Enterprise Prompt Library</w:t>
      </w:r>
    </w:p>
    <w:p>
      <w:pPr>
        <w:pStyle w:val="ListBullet"/>
      </w:pPr>
      <w:r>
        <w:t>Sprint 172: Prompt Version Management</w:t>
      </w:r>
    </w:p>
    <w:p>
      <w:pPr>
        <w:pStyle w:val="ListBullet"/>
      </w:pPr>
      <w:r>
        <w:t>Sprint 173: AI Workflow Builder</w:t>
      </w:r>
    </w:p>
    <w:p>
      <w:pPr>
        <w:pStyle w:val="ListBullet"/>
      </w:pPr>
      <w:r>
        <w:t>Sprint 174: Knowledge Synchronization</w:t>
      </w:r>
    </w:p>
    <w:p>
      <w:pPr>
        <w:pStyle w:val="ListBullet"/>
      </w:pPr>
      <w:r>
        <w:t>Sprint 175: Vector Database Administration</w:t>
      </w:r>
    </w:p>
    <w:p>
      <w:pPr>
        <w:pStyle w:val="ListBullet"/>
      </w:pPr>
      <w:r>
        <w:t>Sprint 176: Enterprise RAG Services</w:t>
      </w:r>
    </w:p>
    <w:p>
      <w:pPr>
        <w:pStyle w:val="ListBullet"/>
      </w:pPr>
      <w:r>
        <w:t>Sprint 177: Document Intelligence</w:t>
      </w:r>
    </w:p>
    <w:p>
      <w:pPr>
        <w:pStyle w:val="ListBullet"/>
      </w:pPr>
      <w:r>
        <w:t>Sprint 178: Voice AI Integration</w:t>
      </w:r>
    </w:p>
    <w:p>
      <w:pPr>
        <w:pStyle w:val="ListBullet"/>
      </w:pPr>
      <w:r>
        <w:t>Sprint 179: Image Intelligence</w:t>
      </w:r>
    </w:p>
    <w:p>
      <w:pPr>
        <w:pStyle w:val="ListBullet"/>
      </w:pPr>
      <w:r>
        <w:t>Sprint 180: Predictive Maintenance</w:t>
      </w:r>
    </w:p>
    <w:p>
      <w:pPr>
        <w:pStyle w:val="ListBullet"/>
      </w:pPr>
      <w:r>
        <w:t>Sprint 181: Predictive Scheduling</w:t>
      </w:r>
    </w:p>
    <w:p>
      <w:pPr>
        <w:pStyle w:val="ListBullet"/>
      </w:pPr>
      <w:r>
        <w:t>Sprint 182: Forecasting Engine</w:t>
      </w:r>
    </w:p>
    <w:p>
      <w:pPr>
        <w:pStyle w:val="ListBullet"/>
      </w:pPr>
      <w:r>
        <w:t>Sprint 183: AI Cost Governance</w:t>
      </w:r>
    </w:p>
    <w:p>
      <w:pPr>
        <w:pStyle w:val="ListBullet"/>
      </w:pPr>
      <w:r>
        <w:t>Sprint 184: AI Explainability</w:t>
      </w:r>
    </w:p>
    <w:p>
      <w:pPr>
        <w:pStyle w:val="ListBullet"/>
      </w:pPr>
      <w:r>
        <w:t>Sprint 185: Enterprise AI Governance</w:t>
      </w:r>
    </w:p>
    <w:p>
      <w:r>
        <w:t xml:space="preserve">Base API: </w:t>
      </w:r>
      <w:r>
        <w:rPr>
          <w:rFonts w:ascii="Consolas" w:hAnsi="Consolas"/>
          <w:sz w:val="18"/>
        </w:rPr>
        <w:t>/api/v1/ai-platform/&lt;domain&gt;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10 — AI Platform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