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PHASE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Phase 19 — Platform Extensibility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Sprints 311–325.</w:t>
      </w:r>
    </w:p>
    <w:p>
      <w:r>
        <w:t>Domains:</w:t>
      </w:r>
    </w:p>
    <w:p>
      <w:pPr>
        <w:pStyle w:val="ListBullet"/>
      </w:pPr>
      <w:r>
        <w:t>311: Custom Object Framework</w:t>
      </w:r>
    </w:p>
    <w:p>
      <w:pPr>
        <w:pStyle w:val="ListBullet"/>
      </w:pPr>
      <w:r>
        <w:t>312: Visual Workflow Designer</w:t>
      </w:r>
    </w:p>
    <w:p>
      <w:pPr>
        <w:pStyle w:val="ListBullet"/>
      </w:pPr>
      <w:r>
        <w:t>313: Low Code Form Builder</w:t>
      </w:r>
    </w:p>
    <w:p>
      <w:pPr>
        <w:pStyle w:val="ListBullet"/>
      </w:pPr>
      <w:r>
        <w:t>314: Business Rule Designer</w:t>
      </w:r>
    </w:p>
    <w:p>
      <w:pPr>
        <w:pStyle w:val="ListBullet"/>
      </w:pPr>
      <w:r>
        <w:t>315: Plugin Runtime V2</w:t>
      </w:r>
    </w:p>
    <w:p>
      <w:pPr>
        <w:pStyle w:val="ListBullet"/>
      </w:pPr>
      <w:r>
        <w:t>316: Plugin Lifecycle Management</w:t>
      </w:r>
    </w:p>
    <w:p>
      <w:pPr>
        <w:pStyle w:val="ListBullet"/>
      </w:pPr>
      <w:r>
        <w:t>317: Marketplace Publishing Workflow</w:t>
      </w:r>
    </w:p>
    <w:p>
      <w:pPr>
        <w:pStyle w:val="ListBullet"/>
      </w:pPr>
      <w:r>
        <w:t>318: Extension Security Sandbox</w:t>
      </w:r>
    </w:p>
    <w:p>
      <w:pPr>
        <w:pStyle w:val="ListBullet"/>
      </w:pPr>
      <w:r>
        <w:t>319: Developer Test Harness</w:t>
      </w:r>
    </w:p>
    <w:p>
      <w:pPr>
        <w:pStyle w:val="ListBullet"/>
      </w:pPr>
      <w:r>
        <w:t>320: Api Schema Registry</w:t>
      </w:r>
    </w:p>
    <w:p>
      <w:pPr>
        <w:pStyle w:val="ListBullet"/>
      </w:pPr>
      <w:r>
        <w:t>321: Event Schema Registry</w:t>
      </w:r>
    </w:p>
    <w:p>
      <w:pPr>
        <w:pStyle w:val="ListBullet"/>
      </w:pPr>
      <w:r>
        <w:t>322: Integration Testing Lab</w:t>
      </w:r>
    </w:p>
    <w:p>
      <w:pPr>
        <w:pStyle w:val="ListBullet"/>
      </w:pPr>
      <w:r>
        <w:t>323: Developer Observability</w:t>
      </w:r>
    </w:p>
    <w:p>
      <w:pPr>
        <w:pStyle w:val="ListBullet"/>
      </w:pPr>
      <w:r>
        <w:t>324: Extensibility Certification</w:t>
      </w:r>
    </w:p>
    <w:p>
      <w:pPr>
        <w:pStyle w:val="ListBullet"/>
      </w:pPr>
      <w:r>
        <w:t>325: Platform Extensibility Release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PHASE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19 — Platform Extensibility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