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65 — Release Governance &amp; Promotion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Integrated implementation of Sprints 762–763.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65 — Release Governance &amp; Promotion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