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67 UI Guide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The Enterprise Release Command Center interface includes:</w:t>
      </w:r>
    </w:p>
    <w:p>
      <w:pPr>
        <w:pStyle w:val="ListBullet"/>
      </w:pPr>
      <w:r>
        <w:t>KPI cards;</w:t>
      </w:r>
    </w:p>
    <w:p>
      <w:pPr>
        <w:pStyle w:val="ListBullet"/>
      </w:pPr>
      <w:r>
        <w:t>environment health cards;</w:t>
      </w:r>
    </w:p>
    <w:p>
      <w:pPr>
        <w:pStyle w:val="ListBullet"/>
      </w:pPr>
      <w:r>
        <w:t>release timeline;</w:t>
      </w:r>
    </w:p>
    <w:p>
      <w:pPr>
        <w:pStyle w:val="ListBullet"/>
      </w:pPr>
      <w:r>
        <w:t>audit explorer;</w:t>
      </w:r>
    </w:p>
    <w:p>
      <w:pPr>
        <w:pStyle w:val="ListBullet"/>
      </w:pPr>
      <w:r>
        <w:t>refresh controls;</w:t>
      </w:r>
    </w:p>
    <w:p>
      <w:pPr>
        <w:pStyle w:val="ListBullet"/>
      </w:pPr>
      <w:r>
        <w:t>responsive mobile layout;</w:t>
      </w:r>
    </w:p>
    <w:p>
      <w:pPr>
        <w:pStyle w:val="ListBullet"/>
      </w:pPr>
      <w:r>
        <w:t>dark operational theme.</w:t>
      </w:r>
    </w:p>
    <w:p>
      <w:r>
        <w:t>Expected application route: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/release-command-center</w:t>
      </w:r>
    </w:p>
    <w:p>
      <w:r>
        <w:t>Expected static assets: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/release-command-center/app.js</w:t>
        <w:br/>
        <w:t>/release-command-center/styles.css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67 UI Guide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