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70 API Contracts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POST /production-readiness/evaluate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POST /production-readiness/security/evaluate</w:t>
        </w:r>
      </w:hyperlink>
    </w:p>
    <w:p>
      <w:r>
        <w:br w:type="page"/>
      </w:r>
    </w:p>
    <w:p>
      <w:r>
        <w:t xml:space="preserve">Returns readiness certification or HTTP </w:t>
      </w:r>
      <w:r>
        <w:rPr>
          <w:rFonts w:ascii="Consolas" w:hAnsi="Consolas"/>
          <w:sz w:val="18"/>
        </w:rPr>
        <w:t>409</w:t>
      </w:r>
      <w:r>
        <w:t xml:space="preserve"> with blockers.</w:t>
      </w:r>
    </w:p>
    <w:p>
      <w:pPr>
        <w:pStyle w:val="Heading1"/>
      </w:pPr>
      <w:bookmarkStart w:id="3" w:name="section_001"/>
      <w:r>
        <w:t>POST /production-readiness/security/evaluate</w:t>
      </w:r>
      <w:bookmarkEnd w:id="3"/>
    </w:p>
    <w:p>
      <w:r>
        <w:t xml:space="preserve">Returns security-hardening status or HTTP </w:t>
      </w:r>
      <w:r>
        <w:rPr>
          <w:rFonts w:ascii="Consolas" w:hAnsi="Consolas"/>
          <w:sz w:val="18"/>
        </w:rPr>
        <w:t>409</w:t>
      </w:r>
      <w:r>
        <w:t xml:space="preserve"> with blocking findings.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70 API Contracts</dc:title>
  <dc:subject>POST /production-readiness/evaluate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