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118 - Audit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117.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/api/v1/audit-readiness/engagements</w:t>
        <w:br/>
        <w:t>POST /api/v1/audit-readiness/engagements</w:t>
        <w:br/>
        <w:t>POST /api/v1/audit-readiness/engagements/:id/transition</w:t>
        <w:br/>
        <w:t>GET  /api/v1/audit-readiness/requests</w:t>
        <w:br/>
        <w:t>POST /api/v1/audit-readiness/engagements/:id/requests</w:t>
        <w:br/>
        <w:t>POST /api/v1/audit-readiness/requests/:id/submit</w:t>
        <w:br/>
        <w:t>POST /api/v1/audit-readiness/requests/:id/accept</w:t>
        <w:br/>
        <w:t>POST /api/v1/audit-readiness/requests/:id/reject</w:t>
        <w:br/>
        <w:t>GET  /api/v1/audit-readiness/requests/:id/evidence-packages</w:t>
        <w:br/>
        <w:t>POST /api/v1/audit-readiness/requests/:id/evidence-packages</w:t>
        <w:br/>
        <w:t>POST /api/v1/audit-readiness/evidence-packages/:id/ready</w:t>
        <w:br/>
        <w:t>POST /api/v1/audit-readiness/evidence-packages/:id/submit</w:t>
        <w:br/>
        <w:t>GET  /api/v1/audit-readiness/engagements/:id/walkthroughs</w:t>
        <w:br/>
        <w:t>POST /api/v1/audit-readiness/engagements/:id/walkthroughs</w:t>
        <w:br/>
        <w:t>POST /api/v1/audit-readiness/walkthroughs/:id/complete</w:t>
        <w:br/>
        <w:t>GET  /api/v1/audit-readiness/engagements/:id/samples</w:t>
        <w:br/>
        <w:t>POST /api/v1/audit-readiness/engagements/:id/samples</w:t>
        <w:br/>
        <w:t>POST /api/v1/audit-readiness/samples/:id/collect</w:t>
        <w:br/>
        <w:t>POST /api/v1/audit-readiness/samples/:id/submit</w:t>
        <w:br/>
        <w:t>GET  /api/v1/audit-readiness/issues</w:t>
        <w:br/>
        <w:t>POST /api/v1/audit-readiness/engagements/:id/issues</w:t>
        <w:br/>
        <w:t>POST /api/v1/audit-readiness/issues/:id/management-response</w:t>
        <w:br/>
        <w:t>POST /api/v1/audit-readiness/issues/:id/close</w:t>
        <w:br/>
        <w:t>GET  /api/v1/audit-readiness/metrics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seed:audit-readiness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118 - Audit Readiness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