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428 — Version 4 Security Baseline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26: Version 4 Foundation and Release Candidate.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428 — Version 4 Security Baseline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