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71 - Deployment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Local Docker deployment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Production configuration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Pre-deployment validation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Container health</w:t>
        </w:r>
      </w:hyperlink>
    </w:p>
    <w:p>
      <w:r>
        <w:br w:type="page"/>
      </w:r>
    </w:p>
    <w:p>
      <w:r>
        <w:t>Apply this patch over Sprint 70.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docker compose up -d --build</w:t>
        <w:br/>
        <w:t>docker compose exec api npm run migrate</w:t>
        <w:br/>
        <w:t>docker compose exec api npm run seed:auth</w:t>
        <w:br/>
        <w:t>docker compose exec api npm run seed:services</w:t>
      </w:r>
    </w:p>
    <w:p>
      <w:r>
        <w:t>Check the API: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Invoke-RestMethod http://localhost:3000/healthz</w:t>
        <w:br/>
        <w:t>Invoke-RestMethod http://localhost:3000/readyz</w:t>
      </w:r>
    </w:p>
    <w:p>
      <w:pPr>
        <w:pStyle w:val="Heading1"/>
      </w:pPr>
      <w:bookmarkStart w:id="3" w:name="section_001"/>
      <w:r>
        <w:t>Production configuration</w:t>
      </w:r>
      <w:bookmarkEnd w:id="3"/>
    </w:p>
    <w:p>
      <w:r>
        <w:t xml:space="preserve">Use </w:t>
      </w:r>
      <w:r>
        <w:rPr>
          <w:rFonts w:ascii="Consolas" w:hAnsi="Consolas"/>
          <w:sz w:val="18"/>
        </w:rPr>
        <w:t>.env.production.example</w:t>
      </w:r>
      <w:r>
        <w:t xml:space="preserve"> as a starting point.</w:t>
      </w:r>
    </w:p>
    <w:p>
      <w:r>
        <w:t>Required production settings: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NODE_ENV=production</w:t>
        <w:br/>
        <w:t>DATA_STORE=postgres</w:t>
        <w:br/>
        <w:t>DATABASE_URL=...</w:t>
        <w:br/>
        <w:t>JWT_SECRET=64+ random characters recommended</w:t>
        <w:br/>
        <w:t>PORTAL_TOKEN_SECRET=64+ random characters recommended</w:t>
        <w:br/>
        <w:t>CORS_ALLOWED_ORIGINS=https://your-real-domain</w:t>
      </w:r>
    </w:p>
    <w:p>
      <w:pPr>
        <w:pStyle w:val="Heading1"/>
      </w:pPr>
      <w:bookmarkStart w:id="4" w:name="section_002"/>
      <w:r>
        <w:t>Pre-deployment validation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config:check</w:t>
        <w:br/>
        <w:t>npm run migrate</w:t>
        <w:br/>
        <w:t>npm test</w:t>
      </w:r>
    </w:p>
    <w:p>
      <w:pPr>
        <w:pStyle w:val="Heading1"/>
      </w:pPr>
      <w:bookmarkStart w:id="5" w:name="section_003"/>
      <w:r>
        <w:t>Container health</w:t>
      </w:r>
      <w:bookmarkEnd w:id="5"/>
    </w:p>
    <w:p>
      <w:r>
        <w:t>The Dockerfile includes a healthcheck that calls: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 scripts/deployment-check.js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71 - Deployment Runtime</dc:title>
  <dc:subject>Local Docker deployment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